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23821" w14:textId="3847FAAA" w:rsidR="008E7395" w:rsidRPr="00695D32" w:rsidRDefault="008E7395" w:rsidP="006234BC">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58502FD1" w14:textId="77777777" w:rsidR="008E7395" w:rsidRPr="00695D32" w:rsidRDefault="008E7395" w:rsidP="006234BC">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17473900" w14:textId="641B9146" w:rsidR="008E7395" w:rsidRPr="00695D32" w:rsidRDefault="008E7395" w:rsidP="006234BC">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002944BF">
        <w:rPr>
          <w:rFonts w:ascii="Times New Roman" w:hAnsi="Times New Roman"/>
          <w:sz w:val="24"/>
          <w:szCs w:val="24"/>
        </w:rPr>
        <w:t>RIO CLARO</w:t>
      </w:r>
    </w:p>
    <w:p w14:paraId="226260D6" w14:textId="77777777" w:rsidR="008E7395" w:rsidRDefault="008E7395" w:rsidP="008E7395">
      <w:pPr>
        <w:spacing w:line="480" w:lineRule="auto"/>
        <w:jc w:val="center"/>
      </w:pPr>
    </w:p>
    <w:p w14:paraId="3329AF2F" w14:textId="77777777" w:rsidR="008E7395" w:rsidRDefault="008E7395" w:rsidP="008E7395">
      <w:pPr>
        <w:spacing w:line="480" w:lineRule="auto"/>
        <w:jc w:val="center"/>
      </w:pPr>
    </w:p>
    <w:p w14:paraId="69EFDBD6" w14:textId="77777777" w:rsidR="005B2D04" w:rsidRDefault="005B2D04" w:rsidP="008E7395">
      <w:pPr>
        <w:spacing w:line="480" w:lineRule="auto"/>
        <w:jc w:val="center"/>
      </w:pPr>
    </w:p>
    <w:p w14:paraId="5003A803" w14:textId="77777777" w:rsidR="008F6074" w:rsidRDefault="008F6074" w:rsidP="008E7395">
      <w:pPr>
        <w:spacing w:line="480" w:lineRule="auto"/>
        <w:jc w:val="center"/>
      </w:pPr>
    </w:p>
    <w:p w14:paraId="0D380310" w14:textId="77777777" w:rsidR="008F6074" w:rsidRDefault="008E7395" w:rsidP="006234BC">
      <w:pPr>
        <w:spacing w:line="480" w:lineRule="auto"/>
        <w:jc w:val="center"/>
      </w:pPr>
      <w:r w:rsidRPr="008F6074">
        <w:t>Artículo Especializado para obtener el grado de Maestría Profesional</w:t>
      </w:r>
      <w:r w:rsidR="004450DA" w:rsidRPr="008F6074">
        <w:t xml:space="preserve"> </w:t>
      </w:r>
      <w:r w:rsidR="002944BF" w:rsidRPr="008F6074">
        <w:t xml:space="preserve">en </w:t>
      </w:r>
    </w:p>
    <w:p w14:paraId="67DEA14C" w14:textId="6ECB6D96" w:rsidR="008E7395" w:rsidRPr="008F6074" w:rsidRDefault="00515B18" w:rsidP="006234BC">
      <w:pPr>
        <w:spacing w:line="480" w:lineRule="auto"/>
        <w:jc w:val="center"/>
      </w:pPr>
      <w:r w:rsidRPr="008F6074">
        <w:t>Administración</w:t>
      </w:r>
      <w:r w:rsidR="008F6074">
        <w:t xml:space="preserve"> </w:t>
      </w:r>
      <w:r w:rsidRPr="008F6074">
        <w:t>Educativa</w:t>
      </w:r>
    </w:p>
    <w:p w14:paraId="62DEE0A9" w14:textId="77777777" w:rsidR="008E7395" w:rsidRDefault="008E7395" w:rsidP="008E7395">
      <w:pPr>
        <w:spacing w:line="480" w:lineRule="auto"/>
        <w:jc w:val="center"/>
      </w:pPr>
    </w:p>
    <w:p w14:paraId="1B5D9D7F" w14:textId="77777777" w:rsidR="008E7395" w:rsidRDefault="008E7395" w:rsidP="008E7395">
      <w:pPr>
        <w:spacing w:line="480" w:lineRule="auto"/>
        <w:jc w:val="center"/>
      </w:pPr>
    </w:p>
    <w:p w14:paraId="75A8BF2B" w14:textId="77777777" w:rsidR="00AC56D9" w:rsidRDefault="00AC56D9" w:rsidP="008E7395">
      <w:pPr>
        <w:spacing w:line="480" w:lineRule="auto"/>
        <w:jc w:val="center"/>
      </w:pPr>
    </w:p>
    <w:p w14:paraId="07AC0F57" w14:textId="77777777" w:rsidR="005D67E2" w:rsidRDefault="005D67E2" w:rsidP="008E7395">
      <w:pPr>
        <w:spacing w:line="480" w:lineRule="auto"/>
        <w:jc w:val="center"/>
      </w:pPr>
    </w:p>
    <w:p w14:paraId="488012BE" w14:textId="77777777" w:rsidR="00216DA7" w:rsidRDefault="00394844" w:rsidP="006234BC">
      <w:pPr>
        <w:spacing w:line="480" w:lineRule="auto"/>
        <w:jc w:val="center"/>
        <w:rPr>
          <w:b/>
          <w:sz w:val="28"/>
          <w:szCs w:val="28"/>
        </w:rPr>
      </w:pPr>
      <w:r>
        <w:rPr>
          <w:b/>
          <w:sz w:val="28"/>
          <w:szCs w:val="28"/>
        </w:rPr>
        <w:t>Diferenciar Liderazgo y Gestión, en la Administración Educativa de los centros educativos</w:t>
      </w:r>
      <w:r w:rsidR="008601D8">
        <w:rPr>
          <w:b/>
          <w:sz w:val="28"/>
          <w:szCs w:val="28"/>
        </w:rPr>
        <w:t>:</w:t>
      </w:r>
      <w:r>
        <w:rPr>
          <w:b/>
          <w:sz w:val="28"/>
          <w:szCs w:val="28"/>
        </w:rPr>
        <w:t xml:space="preserve"> </w:t>
      </w:r>
      <w:r w:rsidR="008601D8">
        <w:rPr>
          <w:b/>
          <w:sz w:val="28"/>
          <w:szCs w:val="28"/>
        </w:rPr>
        <w:t>¿</w:t>
      </w:r>
      <w:r w:rsidR="00F71D06">
        <w:rPr>
          <w:b/>
          <w:sz w:val="28"/>
          <w:szCs w:val="28"/>
        </w:rPr>
        <w:t>Cómo influye en el equilibrio entre alcanzar metas y mantener la armonía interna</w:t>
      </w:r>
      <w:r w:rsidR="008601D8">
        <w:rPr>
          <w:b/>
          <w:sz w:val="28"/>
          <w:szCs w:val="28"/>
        </w:rPr>
        <w:t>?</w:t>
      </w:r>
      <w:r w:rsidR="00F71D06">
        <w:rPr>
          <w:b/>
          <w:sz w:val="28"/>
          <w:szCs w:val="28"/>
        </w:rPr>
        <w:t xml:space="preserve"> </w:t>
      </w:r>
    </w:p>
    <w:p w14:paraId="1F640F7F" w14:textId="3452066F" w:rsidR="008E7395" w:rsidRPr="008F6074" w:rsidRDefault="003C7305" w:rsidP="006234BC">
      <w:pPr>
        <w:spacing w:line="480" w:lineRule="auto"/>
        <w:jc w:val="center"/>
      </w:pPr>
      <w:r w:rsidRPr="008F6074">
        <w:t>Centro</w:t>
      </w:r>
      <w:r w:rsidR="008E7395" w:rsidRPr="008F6074">
        <w:t xml:space="preserve"> </w:t>
      </w:r>
      <w:r w:rsidR="00F36B2A" w:rsidRPr="008F6074">
        <w:t>E</w:t>
      </w:r>
      <w:r w:rsidR="008E7395" w:rsidRPr="008F6074">
        <w:t>ducativ</w:t>
      </w:r>
      <w:r w:rsidRPr="008F6074">
        <w:t>o</w:t>
      </w:r>
      <w:r w:rsidR="002944BF" w:rsidRPr="008F6074">
        <w:t xml:space="preserve"> Darizar</w:t>
      </w:r>
      <w:r w:rsidR="00AB32A5" w:rsidRPr="008F6074">
        <w:t>a</w:t>
      </w:r>
      <w:r w:rsidR="008E7395" w:rsidRPr="008F6074">
        <w:t xml:space="preserve">, circuito escolar </w:t>
      </w:r>
      <w:r w:rsidR="002944BF" w:rsidRPr="008F6074">
        <w:t>10</w:t>
      </w:r>
      <w:r w:rsidR="008E7395" w:rsidRPr="008F6074">
        <w:t xml:space="preserve"> </w:t>
      </w:r>
      <w:r w:rsidR="002944BF" w:rsidRPr="008F6074">
        <w:t xml:space="preserve">– Paso Canoas </w:t>
      </w:r>
      <w:r w:rsidR="008E7395" w:rsidRPr="008F6074">
        <w:t xml:space="preserve">y Dirección Regional de Enseñanza </w:t>
      </w:r>
      <w:r w:rsidR="002944BF" w:rsidRPr="008F6074">
        <w:t>Coto</w:t>
      </w:r>
      <w:r w:rsidR="00216DA7" w:rsidRPr="008F6074">
        <w:t xml:space="preserve">, </w:t>
      </w:r>
      <w:r w:rsidR="00B273C7" w:rsidRPr="008F6074">
        <w:t>I</w:t>
      </w:r>
      <w:r w:rsidR="002944BF" w:rsidRPr="008F6074">
        <w:t xml:space="preserve"> </w:t>
      </w:r>
      <w:r w:rsidR="004450DA" w:rsidRPr="008F6074">
        <w:t>Semes</w:t>
      </w:r>
      <w:r w:rsidR="00B273C7" w:rsidRPr="008F6074">
        <w:t>tre</w:t>
      </w:r>
      <w:r w:rsidR="008E7395" w:rsidRPr="008F6074">
        <w:t xml:space="preserve">, </w:t>
      </w:r>
      <w:r w:rsidR="002944BF" w:rsidRPr="008F6074">
        <w:t>202</w:t>
      </w:r>
      <w:r w:rsidR="00515B18" w:rsidRPr="008F6074">
        <w:t>6</w:t>
      </w:r>
    </w:p>
    <w:p w14:paraId="5CB3502E" w14:textId="77777777" w:rsidR="008E7395" w:rsidRDefault="008E7395" w:rsidP="008E7395">
      <w:pPr>
        <w:spacing w:line="480" w:lineRule="auto"/>
        <w:jc w:val="center"/>
      </w:pPr>
    </w:p>
    <w:p w14:paraId="6695F9FA" w14:textId="77777777" w:rsidR="008F6074" w:rsidRDefault="008F6074" w:rsidP="008E7395">
      <w:pPr>
        <w:spacing w:line="480" w:lineRule="auto"/>
        <w:jc w:val="center"/>
      </w:pPr>
    </w:p>
    <w:p w14:paraId="04BEFA80" w14:textId="77777777" w:rsidR="005D67E2" w:rsidRDefault="005D67E2" w:rsidP="008E7395">
      <w:pPr>
        <w:spacing w:line="480" w:lineRule="auto"/>
        <w:jc w:val="center"/>
      </w:pPr>
    </w:p>
    <w:p w14:paraId="006739C2" w14:textId="2D9CC19D" w:rsidR="00216DA7" w:rsidRPr="008F6074" w:rsidRDefault="008E7395" w:rsidP="008E7395">
      <w:pPr>
        <w:spacing w:line="480" w:lineRule="auto"/>
        <w:jc w:val="center"/>
      </w:pPr>
      <w:r w:rsidRPr="008F6074">
        <w:t>Proponente</w:t>
      </w:r>
      <w:r w:rsidR="002944BF" w:rsidRPr="008F6074">
        <w:t xml:space="preserve"> Maureen Patricia Rojas Jiménez</w:t>
      </w:r>
    </w:p>
    <w:p w14:paraId="0EF410D7" w14:textId="0F3491F8" w:rsidR="008E7395" w:rsidRPr="008F6074" w:rsidRDefault="004450DA" w:rsidP="008E7395">
      <w:pPr>
        <w:spacing w:line="480" w:lineRule="auto"/>
        <w:jc w:val="center"/>
      </w:pPr>
      <w:r w:rsidRPr="008F6074">
        <w:t>Corredores</w:t>
      </w:r>
      <w:r w:rsidR="008E7395" w:rsidRPr="008F6074">
        <w:t xml:space="preserve">, </w:t>
      </w:r>
      <w:r w:rsidR="00C156C5">
        <w:t>febrero</w:t>
      </w:r>
      <w:r w:rsidR="008E7395" w:rsidRPr="008F6074">
        <w:t xml:space="preserve">, </w:t>
      </w:r>
      <w:r w:rsidR="002944BF" w:rsidRPr="008F6074">
        <w:t>202</w:t>
      </w:r>
      <w:r w:rsidR="00394844" w:rsidRPr="008F6074">
        <w:t>6</w:t>
      </w:r>
    </w:p>
    <w:p w14:paraId="55E461D4" w14:textId="67E75A1A" w:rsidR="00F45E67" w:rsidRPr="003C7305" w:rsidRDefault="00F45E67" w:rsidP="00F45E67">
      <w:pPr>
        <w:jc w:val="right"/>
        <w:rPr>
          <w:b/>
          <w:sz w:val="20"/>
          <w:szCs w:val="20"/>
          <w:vertAlign w:val="superscript"/>
        </w:rPr>
      </w:pPr>
      <w:r w:rsidRPr="003C7305">
        <w:rPr>
          <w:b/>
          <w:sz w:val="20"/>
          <w:szCs w:val="20"/>
        </w:rPr>
        <w:lastRenderedPageBreak/>
        <w:t>Maureen Patricia Rojas Jiménez</w:t>
      </w:r>
      <w:r w:rsidR="00E4501E" w:rsidRPr="003C7305">
        <w:rPr>
          <w:b/>
          <w:sz w:val="20"/>
          <w:szCs w:val="20"/>
        </w:rPr>
        <w:t xml:space="preserve"> </w:t>
      </w:r>
      <w:r w:rsidR="00E4501E" w:rsidRPr="003C7305">
        <w:rPr>
          <w:b/>
          <w:sz w:val="20"/>
          <w:szCs w:val="20"/>
          <w:vertAlign w:val="superscript"/>
        </w:rPr>
        <w:t>1</w:t>
      </w:r>
    </w:p>
    <w:p w14:paraId="4A972B61" w14:textId="77777777" w:rsidR="00F45E67" w:rsidRDefault="00F45E67" w:rsidP="00F45E67">
      <w:pPr>
        <w:jc w:val="right"/>
        <w:rPr>
          <w:b/>
        </w:rPr>
      </w:pPr>
    </w:p>
    <w:p w14:paraId="1BDA5956" w14:textId="67E032BB" w:rsidR="00104786" w:rsidRDefault="00036519" w:rsidP="00845CC4">
      <w:pPr>
        <w:jc w:val="center"/>
        <w:rPr>
          <w:b/>
        </w:rPr>
      </w:pPr>
      <w:r>
        <w:rPr>
          <w:b/>
        </w:rPr>
        <w:t>Resumen</w:t>
      </w:r>
      <w:r w:rsidR="003C7305">
        <w:rPr>
          <w:b/>
        </w:rPr>
        <w:t>.</w:t>
      </w:r>
    </w:p>
    <w:p w14:paraId="421A9CF7" w14:textId="5D594797" w:rsidR="00036519" w:rsidRDefault="007035D2" w:rsidP="003C7305">
      <w:pPr>
        <w:jc w:val="both"/>
      </w:pPr>
      <w:r w:rsidRPr="007035D2">
        <w:rPr>
          <w:bCs/>
        </w:rPr>
        <w:t>Diferenciar Liderazgo y Gestión, en la Administración Educativa de los centros educativos: ¿trae consigo éxitos y evita conflictos internos?</w:t>
      </w:r>
      <w:r>
        <w:rPr>
          <w:bCs/>
        </w:rPr>
        <w:t xml:space="preserve"> como</w:t>
      </w:r>
      <w:r w:rsidR="00AB32A5" w:rsidRPr="00AB32A5">
        <w:t xml:space="preserve"> </w:t>
      </w:r>
      <w:r w:rsidR="00AB32A5">
        <w:t>profesionales en Educación sean desde el ámbito de aula, como en la parte administrativa,</w:t>
      </w:r>
      <w:r w:rsidR="00AB32A5" w:rsidRPr="00AB32A5">
        <w:t xml:space="preserve"> </w:t>
      </w:r>
      <w:r w:rsidR="00745CDA">
        <w:t>su visión es evitar</w:t>
      </w:r>
      <w:r w:rsidR="00AB32A5" w:rsidRPr="00AB32A5">
        <w:t xml:space="preserve"> barreras que impidan la práctica </w:t>
      </w:r>
      <w:r w:rsidR="00AB32A5">
        <w:t>pedagógica</w:t>
      </w:r>
      <w:r w:rsidR="00086877">
        <w:t xml:space="preserve"> y los quehaceres emanados por el MEP en lo que respecta en la parte administrativa (papeleo y </w:t>
      </w:r>
      <w:r w:rsidR="00745CDA">
        <w:t>solicitudes</w:t>
      </w:r>
      <w:r w:rsidR="00086877">
        <w:t>)</w:t>
      </w:r>
      <w:r w:rsidR="00AB32A5">
        <w:t xml:space="preserve"> </w:t>
      </w:r>
      <w:r w:rsidR="00AB32A5" w:rsidRPr="00AB32A5">
        <w:t xml:space="preserve">¿Qué se necesita para que la Educación sea de calidad? ¿Gestión del Director y del Docente? Por ello es importante conocer ¿A qué apunta </w:t>
      </w:r>
      <w:r>
        <w:t xml:space="preserve">el Liderazgo y </w:t>
      </w:r>
      <w:r w:rsidR="00AB32A5" w:rsidRPr="00AB32A5">
        <w:t>la Gestión Educativa</w:t>
      </w:r>
      <w:r w:rsidR="00745CDA">
        <w:t>, ¿cómo influye?</w:t>
      </w:r>
      <w:r w:rsidR="00AB32A5" w:rsidRPr="00AB32A5">
        <w:t xml:space="preserve"> </w:t>
      </w:r>
      <w:r w:rsidR="003C7305">
        <w:t>Esta investigación fue realizada desde</w:t>
      </w:r>
      <w:r w:rsidR="00086877">
        <w:t xml:space="preserve"> el enfoque </w:t>
      </w:r>
      <w:r w:rsidR="003C7305">
        <w:t>mixto, con la participación de 14 docentes y 4 funcionarios del título I</w:t>
      </w:r>
      <w:r w:rsidR="00F758D9">
        <w:t xml:space="preserve"> de una escuela rural de educación primaria en Costa Rica; por medio de la técnica de estudio descriptiva y usando un cuestionario de doce preguntas cerradas. Los hallazgos evidencian como </w:t>
      </w:r>
      <w:r w:rsidR="00086877">
        <w:t xml:space="preserve">entender la diferencia entre Liderazgo y Gestión, no solo enfocada en la Dirección Escolar, si no la perspectiva que </w:t>
      </w:r>
      <w:r w:rsidR="00451D0D">
        <w:t>visualizan</w:t>
      </w:r>
      <w:r w:rsidR="00086877">
        <w:t xml:space="preserve"> los funcionarios </w:t>
      </w:r>
      <w:r w:rsidR="00745CDA">
        <w:t>en general (Título</w:t>
      </w:r>
      <w:r w:rsidR="00086877">
        <w:t xml:space="preserve"> I</w:t>
      </w:r>
      <w:r w:rsidR="00745CDA">
        <w:t xml:space="preserve"> </w:t>
      </w:r>
      <w:r w:rsidR="001D4D2E">
        <w:t>-</w:t>
      </w:r>
      <w:r w:rsidR="00745CDA">
        <w:t xml:space="preserve"> II)</w:t>
      </w:r>
      <w:r w:rsidR="00451D0D">
        <w:t>, para que los mismos</w:t>
      </w:r>
      <w:r w:rsidR="00745CDA">
        <w:t xml:space="preserve"> sean</w:t>
      </w:r>
      <w:r w:rsidR="00451D0D">
        <w:t xml:space="preserve"> partícipes de</w:t>
      </w:r>
      <w:r w:rsidR="00745CDA">
        <w:t xml:space="preserve"> </w:t>
      </w:r>
      <w:r w:rsidR="00451D0D">
        <w:t>l</w:t>
      </w:r>
      <w:r w:rsidR="00745CDA">
        <w:t>a</w:t>
      </w:r>
      <w:r w:rsidR="00451D0D">
        <w:t xml:space="preserve"> </w:t>
      </w:r>
      <w:r w:rsidR="00A226D9">
        <w:t>concept</w:t>
      </w:r>
      <w:r w:rsidR="00745CDA">
        <w:t>ualización</w:t>
      </w:r>
      <w:r w:rsidR="001D4D2E">
        <w:t xml:space="preserve"> y</w:t>
      </w:r>
      <w:r w:rsidR="00A226D9">
        <w:t xml:space="preserve"> la aplicación de </w:t>
      </w:r>
      <w:r w:rsidR="00451D0D">
        <w:t>Liderazgo y Gestión desde la Administración Educativa</w:t>
      </w:r>
      <w:r w:rsidR="00A226D9">
        <w:t>,</w:t>
      </w:r>
      <w:r w:rsidR="001D4D2E">
        <w:t xml:space="preserve"> lo que las mismas</w:t>
      </w:r>
      <w:r w:rsidR="00451D0D">
        <w:t xml:space="preserve"> promueve</w:t>
      </w:r>
      <w:r w:rsidR="001D4D2E">
        <w:t>n</w:t>
      </w:r>
      <w:r w:rsidR="00A226D9">
        <w:t xml:space="preserve"> </w:t>
      </w:r>
      <w:r w:rsidR="001D4D2E">
        <w:t>en el</w:t>
      </w:r>
      <w:r w:rsidR="00A226D9">
        <w:t xml:space="preserve"> centro educativo.</w:t>
      </w:r>
    </w:p>
    <w:p w14:paraId="444A7C22" w14:textId="77777777" w:rsidR="00F3707D" w:rsidRDefault="00F3707D" w:rsidP="00AB32A5">
      <w:pPr>
        <w:ind w:firstLine="567"/>
        <w:jc w:val="both"/>
      </w:pPr>
    </w:p>
    <w:p w14:paraId="54D3640D" w14:textId="1BC516D6" w:rsidR="00036519" w:rsidRDefault="00036519" w:rsidP="00190AC6">
      <w:pPr>
        <w:ind w:firstLine="567"/>
        <w:jc w:val="both"/>
        <w:rPr>
          <w:bCs/>
        </w:rPr>
      </w:pPr>
      <w:r w:rsidRPr="006F38F9">
        <w:rPr>
          <w:b/>
        </w:rPr>
        <w:t>Palabras claves:</w:t>
      </w:r>
      <w:r>
        <w:rPr>
          <w:bCs/>
        </w:rPr>
        <w:t xml:space="preserve"> </w:t>
      </w:r>
      <w:r w:rsidR="00EE0A16">
        <w:rPr>
          <w:bCs/>
        </w:rPr>
        <w:t>diferencia</w:t>
      </w:r>
      <w:r>
        <w:rPr>
          <w:bCs/>
        </w:rPr>
        <w:t xml:space="preserve">, </w:t>
      </w:r>
      <w:r w:rsidR="00EE0A16">
        <w:rPr>
          <w:bCs/>
        </w:rPr>
        <w:t>liderazgo</w:t>
      </w:r>
      <w:r>
        <w:rPr>
          <w:bCs/>
        </w:rPr>
        <w:t xml:space="preserve">, </w:t>
      </w:r>
      <w:r w:rsidR="00EE0A16">
        <w:rPr>
          <w:bCs/>
        </w:rPr>
        <w:t>gestión</w:t>
      </w:r>
      <w:r w:rsidR="006F38F9">
        <w:rPr>
          <w:bCs/>
        </w:rPr>
        <w:t xml:space="preserve">, </w:t>
      </w:r>
      <w:r w:rsidR="00EE0A16">
        <w:rPr>
          <w:bCs/>
        </w:rPr>
        <w:t>administración educativa</w:t>
      </w:r>
      <w:r w:rsidR="006F38F9">
        <w:rPr>
          <w:bCs/>
        </w:rPr>
        <w:t xml:space="preserve">, </w:t>
      </w:r>
      <w:r w:rsidR="005902AA">
        <w:rPr>
          <w:bCs/>
        </w:rPr>
        <w:t>actuar</w:t>
      </w:r>
      <w:r w:rsidR="006F38F9">
        <w:rPr>
          <w:bCs/>
        </w:rPr>
        <w:t>.</w:t>
      </w:r>
    </w:p>
    <w:p w14:paraId="7A1E61AF" w14:textId="77777777" w:rsidR="002F06B0" w:rsidRDefault="002F06B0" w:rsidP="00845CC4">
      <w:pPr>
        <w:jc w:val="both"/>
        <w:rPr>
          <w:bCs/>
        </w:rPr>
      </w:pPr>
    </w:p>
    <w:p w14:paraId="4752064F" w14:textId="56023043" w:rsidR="00104786" w:rsidRPr="00B273C7" w:rsidRDefault="008A53DC" w:rsidP="00845CC4">
      <w:pPr>
        <w:jc w:val="center"/>
        <w:rPr>
          <w:b/>
          <w:lang w:val="en-US"/>
        </w:rPr>
      </w:pPr>
      <w:r w:rsidRPr="00B273C7">
        <w:rPr>
          <w:b/>
          <w:lang w:val="en-US"/>
        </w:rPr>
        <w:t>Abstract</w:t>
      </w:r>
    </w:p>
    <w:p w14:paraId="601E0275" w14:textId="0F61482F" w:rsidR="00F836BE" w:rsidRDefault="00F7130F" w:rsidP="00F758D9">
      <w:pPr>
        <w:jc w:val="both"/>
        <w:rPr>
          <w:bCs/>
          <w:lang w:val="en"/>
        </w:rPr>
      </w:pPr>
      <w:r w:rsidRPr="00B273C7">
        <w:rPr>
          <w:bCs/>
          <w:lang w:val="en-US"/>
        </w:rPr>
        <w:t>Differentiating Leadership and Management in the Educational Administration of educational centers: does it bring with it successes and avoid internal conflicts? as professionals in Education, both from the classroom and in the administrative part, their vision is to avoid barriers that prevent pedagogical practice and the tasks emanated by the MEP with regard to the administrative part (paperwork and applications). What is needed for Education to be of quality? Management of the Director and the Teacher? That is why it is important to know what Leadership and Educational Management aims at, how does it influence? This research was carried out from a mixed approach, with the participation of 14 teachers and 4 Title I officials of a rural primary school in Costa Rica; by means of the descriptive study technique and using a questionnaire of twelve closed questions. The findings show how to understand the difference between Leadership and Management, not only focused on School Management, but also the perspective that officials visualize in general (Title I - II), so that they are participants in the conceptualization and application of Leadership and Management from the Educational Administration, which they promote in the educational center</w:t>
      </w:r>
      <w:r w:rsidR="00F836BE" w:rsidRPr="00F836BE">
        <w:rPr>
          <w:bCs/>
          <w:lang w:val="en"/>
        </w:rPr>
        <w:t>.</w:t>
      </w:r>
    </w:p>
    <w:p w14:paraId="4668ACE7" w14:textId="77777777" w:rsidR="006F38F9" w:rsidRDefault="006F38F9" w:rsidP="00845CC4">
      <w:pPr>
        <w:jc w:val="both"/>
        <w:rPr>
          <w:bCs/>
          <w:lang w:val="en"/>
        </w:rPr>
      </w:pPr>
    </w:p>
    <w:p w14:paraId="6CE0ACC1" w14:textId="5C0C1698" w:rsidR="006F38F9" w:rsidRPr="00B273C7" w:rsidRDefault="006F38F9" w:rsidP="00190AC6">
      <w:pPr>
        <w:ind w:firstLine="567"/>
        <w:jc w:val="both"/>
        <w:rPr>
          <w:bCs/>
          <w:lang w:val="en-US"/>
        </w:rPr>
      </w:pPr>
      <w:r w:rsidRPr="00B273C7">
        <w:rPr>
          <w:b/>
          <w:lang w:val="en-US"/>
        </w:rPr>
        <w:t>Keywords:</w:t>
      </w:r>
      <w:r w:rsidRPr="00B273C7">
        <w:rPr>
          <w:bCs/>
          <w:lang w:val="en-US"/>
        </w:rPr>
        <w:t xml:space="preserve"> </w:t>
      </w:r>
      <w:r w:rsidR="004A3785" w:rsidRPr="00B273C7">
        <w:rPr>
          <w:bCs/>
          <w:lang w:val="en-US"/>
        </w:rPr>
        <w:t>difference, leadership, management, educational administration, acting</w:t>
      </w:r>
      <w:r w:rsidRPr="00B273C7">
        <w:rPr>
          <w:bCs/>
          <w:lang w:val="en-US"/>
        </w:rPr>
        <w:t>.</w:t>
      </w:r>
    </w:p>
    <w:p w14:paraId="2ABA6105" w14:textId="77777777" w:rsidR="001D4D2E" w:rsidRPr="00B273C7" w:rsidRDefault="001D4D2E" w:rsidP="00D46538">
      <w:pPr>
        <w:spacing w:line="276" w:lineRule="auto"/>
        <w:jc w:val="both"/>
        <w:rPr>
          <w:bCs/>
          <w:sz w:val="16"/>
          <w:szCs w:val="16"/>
          <w:lang w:val="en-US"/>
        </w:rPr>
      </w:pPr>
    </w:p>
    <w:p w14:paraId="74CA84AE" w14:textId="77777777" w:rsidR="00F7130F" w:rsidRPr="00B273C7" w:rsidRDefault="00F7130F" w:rsidP="00D46538">
      <w:pPr>
        <w:spacing w:line="276" w:lineRule="auto"/>
        <w:jc w:val="both"/>
        <w:rPr>
          <w:bCs/>
          <w:sz w:val="16"/>
          <w:szCs w:val="16"/>
          <w:lang w:val="en-US"/>
        </w:rPr>
      </w:pPr>
    </w:p>
    <w:p w14:paraId="6EF20A4C" w14:textId="7A208FC5" w:rsidR="00F7130F" w:rsidRPr="00B273C7" w:rsidRDefault="00F7130F" w:rsidP="003E33A5">
      <w:pPr>
        <w:tabs>
          <w:tab w:val="left" w:pos="8520"/>
        </w:tabs>
        <w:spacing w:line="276" w:lineRule="auto"/>
        <w:jc w:val="both"/>
        <w:rPr>
          <w:bCs/>
          <w:sz w:val="16"/>
          <w:szCs w:val="16"/>
          <w:lang w:val="en-US"/>
        </w:rPr>
      </w:pPr>
    </w:p>
    <w:p w14:paraId="54B89339" w14:textId="77777777" w:rsidR="00F7130F" w:rsidRDefault="00F7130F" w:rsidP="00D46538">
      <w:pPr>
        <w:spacing w:line="276" w:lineRule="auto"/>
        <w:jc w:val="both"/>
        <w:rPr>
          <w:bCs/>
          <w:sz w:val="16"/>
          <w:szCs w:val="16"/>
          <w:lang w:val="en-US"/>
        </w:rPr>
      </w:pPr>
    </w:p>
    <w:p w14:paraId="60E84C4E" w14:textId="77777777" w:rsidR="003E33A5" w:rsidRPr="00B273C7" w:rsidRDefault="003E33A5" w:rsidP="00D46538">
      <w:pPr>
        <w:spacing w:line="276" w:lineRule="auto"/>
        <w:jc w:val="both"/>
        <w:rPr>
          <w:bCs/>
          <w:sz w:val="16"/>
          <w:szCs w:val="16"/>
          <w:lang w:val="en-US"/>
        </w:rPr>
      </w:pPr>
    </w:p>
    <w:p w14:paraId="2B1AA3CD" w14:textId="77777777" w:rsidR="00F7130F" w:rsidRPr="00B273C7" w:rsidRDefault="00F7130F" w:rsidP="00D46538">
      <w:pPr>
        <w:spacing w:line="276" w:lineRule="auto"/>
        <w:jc w:val="both"/>
        <w:rPr>
          <w:bCs/>
          <w:sz w:val="16"/>
          <w:szCs w:val="16"/>
          <w:lang w:val="en-US"/>
        </w:rPr>
      </w:pPr>
    </w:p>
    <w:p w14:paraId="16A45ADA" w14:textId="77777777" w:rsidR="00F7130F" w:rsidRDefault="00F7130F" w:rsidP="00D46538">
      <w:pPr>
        <w:spacing w:line="276" w:lineRule="auto"/>
        <w:jc w:val="both"/>
        <w:rPr>
          <w:bCs/>
          <w:sz w:val="16"/>
          <w:szCs w:val="16"/>
          <w:lang w:val="en-US"/>
        </w:rPr>
      </w:pPr>
    </w:p>
    <w:p w14:paraId="64A2B65F" w14:textId="77777777" w:rsidR="003E33A5" w:rsidRDefault="003E33A5" w:rsidP="00D46538">
      <w:pPr>
        <w:spacing w:line="276" w:lineRule="auto"/>
        <w:jc w:val="both"/>
        <w:rPr>
          <w:bCs/>
          <w:sz w:val="16"/>
          <w:szCs w:val="16"/>
          <w:lang w:val="en-US"/>
        </w:rPr>
      </w:pPr>
    </w:p>
    <w:p w14:paraId="69035EF7" w14:textId="77777777" w:rsidR="003E33A5" w:rsidRPr="00B273C7" w:rsidRDefault="003E33A5" w:rsidP="00D46538">
      <w:pPr>
        <w:spacing w:line="276" w:lineRule="auto"/>
        <w:jc w:val="both"/>
        <w:rPr>
          <w:bCs/>
          <w:sz w:val="16"/>
          <w:szCs w:val="16"/>
          <w:lang w:val="en-US"/>
        </w:rPr>
      </w:pPr>
    </w:p>
    <w:p w14:paraId="4E148521" w14:textId="2F7832D1" w:rsidR="0049744C" w:rsidRDefault="00F7130F" w:rsidP="00B47FE0">
      <w:pPr>
        <w:jc w:val="both"/>
        <w:rPr>
          <w:bCs/>
          <w:sz w:val="16"/>
          <w:szCs w:val="16"/>
        </w:rPr>
        <w:sectPr w:rsidR="0049744C" w:rsidSect="0049744C">
          <w:headerReference w:type="default" r:id="rId8"/>
          <w:headerReference w:type="first" r:id="rId9"/>
          <w:pgSz w:w="12240" w:h="15840"/>
          <w:pgMar w:top="1418" w:right="1418" w:bottom="1418" w:left="1418" w:header="709" w:footer="709" w:gutter="0"/>
          <w:pgNumType w:start="1"/>
          <w:cols w:space="708"/>
          <w:titlePg/>
          <w:docGrid w:linePitch="360"/>
        </w:sectPr>
      </w:pPr>
      <w:r w:rsidRPr="00F7130F">
        <w:rPr>
          <w:bCs/>
          <w:sz w:val="16"/>
          <w:szCs w:val="16"/>
          <w:vertAlign w:val="superscript"/>
        </w:rPr>
        <w:t>1</w:t>
      </w:r>
      <w:r w:rsidR="002E0FD8" w:rsidRPr="00C03D5C">
        <w:rPr>
          <w:bCs/>
          <w:sz w:val="16"/>
          <w:szCs w:val="16"/>
        </w:rPr>
        <w:t>Maureen Patricia Rojas Jiménez: actualmente laboro como docente de Educación Preescolar</w:t>
      </w:r>
      <w:r w:rsidR="00D46538" w:rsidRPr="00C03D5C">
        <w:rPr>
          <w:bCs/>
          <w:sz w:val="16"/>
          <w:szCs w:val="16"/>
        </w:rPr>
        <w:t>,</w:t>
      </w:r>
      <w:r w:rsidR="002E0FD8" w:rsidRPr="00C03D5C">
        <w:rPr>
          <w:bCs/>
          <w:sz w:val="16"/>
          <w:szCs w:val="16"/>
        </w:rPr>
        <w:t xml:space="preserve"> </w:t>
      </w:r>
      <w:r w:rsidR="00D46538" w:rsidRPr="00C03D5C">
        <w:rPr>
          <w:bCs/>
          <w:sz w:val="16"/>
          <w:szCs w:val="16"/>
        </w:rPr>
        <w:t>con 2</w:t>
      </w:r>
      <w:r w:rsidR="004450DA">
        <w:rPr>
          <w:bCs/>
          <w:sz w:val="16"/>
          <w:szCs w:val="16"/>
        </w:rPr>
        <w:t>4</w:t>
      </w:r>
      <w:r w:rsidR="00D46538" w:rsidRPr="00C03D5C">
        <w:rPr>
          <w:bCs/>
          <w:sz w:val="16"/>
          <w:szCs w:val="16"/>
        </w:rPr>
        <w:t xml:space="preserve"> años de experiencia como docente</w:t>
      </w:r>
      <w:r w:rsidR="004450DA">
        <w:rPr>
          <w:bCs/>
          <w:sz w:val="16"/>
          <w:szCs w:val="16"/>
        </w:rPr>
        <w:t xml:space="preserve"> de la especialidad</w:t>
      </w:r>
      <w:r w:rsidR="00D46538" w:rsidRPr="00C03D5C">
        <w:rPr>
          <w:bCs/>
          <w:sz w:val="16"/>
          <w:szCs w:val="16"/>
        </w:rPr>
        <w:t xml:space="preserve">, actualmente </w:t>
      </w:r>
      <w:r w:rsidR="009D795C">
        <w:rPr>
          <w:bCs/>
          <w:sz w:val="16"/>
          <w:szCs w:val="16"/>
        </w:rPr>
        <w:t>laboro en el Centro Educativo Darizara, Puntarenas, Corredores, Paso Canoas,</w:t>
      </w:r>
      <w:r w:rsidR="00D46538" w:rsidRPr="00C03D5C">
        <w:rPr>
          <w:bCs/>
          <w:sz w:val="16"/>
          <w:szCs w:val="16"/>
        </w:rPr>
        <w:t xml:space="preserve"> </w:t>
      </w:r>
      <w:r w:rsidR="002E0FD8" w:rsidRPr="00C03D5C">
        <w:rPr>
          <w:bCs/>
          <w:sz w:val="16"/>
          <w:szCs w:val="16"/>
        </w:rPr>
        <w:t xml:space="preserve">estudiante activa de la carrera de Maestría </w:t>
      </w:r>
      <w:r w:rsidR="00D46538" w:rsidRPr="00C03D5C">
        <w:rPr>
          <w:bCs/>
          <w:sz w:val="16"/>
          <w:szCs w:val="16"/>
        </w:rPr>
        <w:t>Profesional en Administración Educativa en la Universidad UISIL</w:t>
      </w:r>
      <w:r w:rsidR="009D795C">
        <w:rPr>
          <w:bCs/>
          <w:sz w:val="16"/>
          <w:szCs w:val="16"/>
        </w:rPr>
        <w:t>, sede Río Claro</w:t>
      </w:r>
      <w:r w:rsidR="00D46538" w:rsidRPr="00C03D5C">
        <w:rPr>
          <w:bCs/>
          <w:sz w:val="16"/>
          <w:szCs w:val="16"/>
        </w:rPr>
        <w:t>.</w:t>
      </w:r>
      <w:r w:rsidR="009D795C">
        <w:rPr>
          <w:bCs/>
          <w:sz w:val="16"/>
          <w:szCs w:val="16"/>
        </w:rPr>
        <w:t xml:space="preserve"> </w:t>
      </w:r>
      <w:r w:rsidR="00D46538" w:rsidRPr="00C03D5C">
        <w:rPr>
          <w:bCs/>
          <w:sz w:val="16"/>
          <w:szCs w:val="16"/>
        </w:rPr>
        <w:t>E-mail berrin12m@hotmail.com</w:t>
      </w:r>
    </w:p>
    <w:p w14:paraId="5C69AC1D" w14:textId="53EE5056" w:rsidR="00F7130F" w:rsidRPr="00F7130F" w:rsidRDefault="00F7130F" w:rsidP="00F7130F">
      <w:pPr>
        <w:spacing w:line="480" w:lineRule="auto"/>
        <w:jc w:val="center"/>
        <w:rPr>
          <w:b/>
        </w:rPr>
      </w:pPr>
      <w:r w:rsidRPr="00F7130F">
        <w:rPr>
          <w:b/>
        </w:rPr>
        <w:lastRenderedPageBreak/>
        <w:t xml:space="preserve">Diferenciar Liderazgo y Gestión, en la Administración Educativa de los centros educativos: </w:t>
      </w:r>
      <w:r w:rsidR="00F71D06" w:rsidRPr="00F71D06">
        <w:rPr>
          <w:b/>
        </w:rPr>
        <w:t>¿Cómo influye en el equilibrio entre alcanzar metas y mantener la armonía interna?</w:t>
      </w:r>
    </w:p>
    <w:p w14:paraId="570B9FBE" w14:textId="039DB8BA" w:rsidR="0084240B" w:rsidRPr="00B273C7" w:rsidRDefault="000925FB" w:rsidP="001E5648">
      <w:pPr>
        <w:spacing w:line="480" w:lineRule="auto"/>
        <w:ind w:firstLine="567"/>
        <w:jc w:val="both"/>
        <w:rPr>
          <w:bCs/>
        </w:rPr>
      </w:pPr>
      <w:r w:rsidRPr="00B273C7">
        <w:rPr>
          <w:bCs/>
        </w:rPr>
        <w:t xml:space="preserve">La discusión sobre </w:t>
      </w:r>
      <w:r w:rsidR="00F32C27" w:rsidRPr="00B273C7">
        <w:rPr>
          <w:bCs/>
        </w:rPr>
        <w:t>este</w:t>
      </w:r>
      <w:r w:rsidRPr="00B273C7">
        <w:rPr>
          <w:bCs/>
        </w:rPr>
        <w:t xml:space="preserve"> tema</w:t>
      </w:r>
      <w:r w:rsidR="00F32C27" w:rsidRPr="00B273C7">
        <w:rPr>
          <w:bCs/>
        </w:rPr>
        <w:t xml:space="preserve"> en el ámbito</w:t>
      </w:r>
      <w:r w:rsidRPr="00B273C7">
        <w:rPr>
          <w:bCs/>
        </w:rPr>
        <w:t xml:space="preserve"> escolar en la búsqueda de instituciones educativas eficaces, es un factor que en la actualidad se ha privilegiado en la búsqueda científica para que un modelo educativo alcance sus metas y objetivos, de tal manera que la gestión basada en un liderazgo escolar se ha convertido en una prioridad en los modelos educativos a nivel internacional (OCDE, 2009).</w:t>
      </w:r>
      <w:r w:rsidR="00F7130F" w:rsidRPr="00B273C7">
        <w:rPr>
          <w:bCs/>
        </w:rPr>
        <w:t xml:space="preserve"> </w:t>
      </w:r>
      <w:r w:rsidR="00F32C27" w:rsidRPr="00B273C7">
        <w:rPr>
          <w:bCs/>
        </w:rPr>
        <w:t>Cuando se hace referencia a la actividad educativa de la escuela, así como a la calidad de la educación, casi siempre se considera al liderazgo como uno de los elementos prioritarios; sin embargo, el liderazgo es uno de los temas que actualmente sigue en la mesa de discusión y en el campo de las aportaciones teóricas, existiendo una diferencia entre un grupo que cuenta con un líder y en otro en donde existe una ausencia de liderazgo. En este sentido, autores como Bolman y Deal (1992) y Leithwood (1994), sostienen que la actuación de los líderes afecta el ambiente y la cultura de la organización escolar, perdiéndose el sentido que los miembros de la institución escolar le otorgan a su trabajo y obstaculizando el cambio y la mejora escolar.</w:t>
      </w:r>
    </w:p>
    <w:p w14:paraId="6B4AF1A2" w14:textId="34E83E91" w:rsidR="00CA488C" w:rsidRPr="00B273C7" w:rsidRDefault="00F32C27" w:rsidP="001E5648">
      <w:pPr>
        <w:spacing w:line="480" w:lineRule="auto"/>
        <w:ind w:firstLine="567"/>
        <w:jc w:val="both"/>
        <w:rPr>
          <w:bCs/>
        </w:rPr>
      </w:pPr>
      <w:r w:rsidRPr="00B273C7">
        <w:rPr>
          <w:bCs/>
        </w:rPr>
        <w:t>La gestión escolar y un liderazgo eficaz podrán mejorar a la institución educativa a partir de la transformación de los recursos humanos (Pozner, 1998), liderar la gestión escolar con un enfoque no solamente transformador, sino integrador de todos los elementos que intervienen en el proceso educativo permitiendo que exista una educación de calidad en los centros escolares (SEP, 2009). La gestión escolar como un proceso que va más allá de los simples cambios administrativos, debe partir de una dimensión integral con la finalidad de contribuir al mejoramiento de la persona humana, debido a que hoy precisamente se necesita una educación de cualidades y extensiva a aquellos ámbitos de convivencia social (Cuenca, 2010).</w:t>
      </w:r>
    </w:p>
    <w:p w14:paraId="733BFD5C" w14:textId="77777777" w:rsidR="00E23DB2" w:rsidRDefault="00E23DB2" w:rsidP="001E5648">
      <w:pPr>
        <w:spacing w:line="480" w:lineRule="auto"/>
        <w:ind w:firstLine="567"/>
        <w:jc w:val="both"/>
        <w:rPr>
          <w:bCs/>
        </w:rPr>
      </w:pPr>
    </w:p>
    <w:p w14:paraId="45CC5746" w14:textId="7E5BF0D4" w:rsidR="00E23DB2" w:rsidRPr="00F7130F" w:rsidRDefault="00E23DB2" w:rsidP="00E23DB2">
      <w:pPr>
        <w:spacing w:line="480" w:lineRule="auto"/>
        <w:jc w:val="center"/>
        <w:rPr>
          <w:b/>
        </w:rPr>
      </w:pPr>
      <w:r w:rsidRPr="00F7130F">
        <w:rPr>
          <w:b/>
        </w:rPr>
        <w:lastRenderedPageBreak/>
        <w:t xml:space="preserve">Diferenciar Liderazgo y Gestión, en la Administración Educativa de los centros educativos: </w:t>
      </w:r>
      <w:r w:rsidR="00F71D06" w:rsidRPr="00F71D06">
        <w:rPr>
          <w:b/>
        </w:rPr>
        <w:t>¿Cómo influye en el equilibrio entre alcanzar metas y mantener la armonía interna?</w:t>
      </w:r>
    </w:p>
    <w:p w14:paraId="3966B31C" w14:textId="5F739B6F" w:rsidR="00F32C27" w:rsidRDefault="00F32C27" w:rsidP="001E5648">
      <w:pPr>
        <w:spacing w:line="480" w:lineRule="auto"/>
        <w:ind w:firstLine="567"/>
        <w:jc w:val="both"/>
        <w:rPr>
          <w:bCs/>
        </w:rPr>
      </w:pPr>
      <w:r w:rsidRPr="00F32C27">
        <w:rPr>
          <w:bCs/>
        </w:rPr>
        <w:t>Los que realicen la gestión escolar deben tener habilidades de comunicación, motivación y estimulación para formar equipos colaborativos, ejercer un estilo de liderazgo que integre todos los proyectos y buscar que la institución educativa sea eficaz (Carrillo, 2010).</w:t>
      </w:r>
      <w:r w:rsidR="00CE4023">
        <w:rPr>
          <w:bCs/>
        </w:rPr>
        <w:t xml:space="preserve"> </w:t>
      </w:r>
      <w:r w:rsidR="00CE4023" w:rsidRPr="00CE4023">
        <w:rPr>
          <w:bCs/>
        </w:rPr>
        <w:t>Las aportaciones que hacen Coronel, Carrasco y Moreno (2012) identifican los estilos de la gestión de los directores escolares con base en cuatro temas que hacen referencia a lo positivo y negativo de la gestión escolar: 1) asumir la dirección, 2) escuchar y atender al otro, 3) el saber motivar para contar con el otro y, 4) el enfoque de la gestión del director. Lograr una gestión escolar eficaz es uno de los retos que deben enfrentar los directivos de las instituciones educativas, entendida la gestión escolar como una herramienta que sistematiza las acciones dirigidas al logro de las metas y objetivos propuestos.</w:t>
      </w:r>
    </w:p>
    <w:p w14:paraId="6D75ABF2" w14:textId="6A1401A8" w:rsidR="00CE4023" w:rsidRDefault="00CE4023" w:rsidP="001E5648">
      <w:pPr>
        <w:spacing w:line="480" w:lineRule="auto"/>
        <w:ind w:firstLine="567"/>
        <w:jc w:val="both"/>
        <w:rPr>
          <w:bCs/>
        </w:rPr>
      </w:pPr>
      <w:r w:rsidRPr="00CE4023">
        <w:rPr>
          <w:bCs/>
        </w:rPr>
        <w:t>Algunos de los primeros estilos de liderazgo que se establecieron fueron los propuestos por Lewin, Lippitt y White (1939), quienes propusieron la teoría que identificaba tres estilos básicos de liderazgo: autócrata, que implica un individuo con poca confianza en los miembros del grupo, cree que el dinero es la única recompensa que motiva a los trabajadores, y da órdenes sin permitir ninguna pregunta; el demócrata, que comparte la toma de decisiones con el grupo, comunica de forma objetiva y elogia a los subordinados; y el laissez-faire, que tiene poca confianza en su habilidad como líder, no establece objetivos para el grupo y minimiza la comunicación y la interacción del mismo.</w:t>
      </w:r>
      <w:r>
        <w:rPr>
          <w:bCs/>
        </w:rPr>
        <w:t xml:space="preserve"> </w:t>
      </w:r>
      <w:r w:rsidRPr="00CE4023">
        <w:rPr>
          <w:bCs/>
        </w:rPr>
        <w:t>Uno de los autores más reconocidos en los últimos tiempos es Leithwood (2009), quien plantea que el liderazgo es un fenómeno social que implica un propósito y una dirección, que es contextual y contingente, y es la labor de movilizar e influenciar a otros para lograr las intenciones y metas compartidas.</w:t>
      </w:r>
    </w:p>
    <w:p w14:paraId="7CDF0A75" w14:textId="77777777" w:rsidR="00E23DB2" w:rsidRDefault="00E23DB2" w:rsidP="001E5648">
      <w:pPr>
        <w:spacing w:line="480" w:lineRule="auto"/>
        <w:ind w:firstLine="567"/>
        <w:jc w:val="both"/>
        <w:rPr>
          <w:bCs/>
        </w:rPr>
      </w:pPr>
    </w:p>
    <w:p w14:paraId="1DE89385" w14:textId="431EF7E3" w:rsidR="00E23DB2" w:rsidRPr="00F7130F" w:rsidRDefault="00E23DB2" w:rsidP="00E23DB2">
      <w:pPr>
        <w:spacing w:line="480" w:lineRule="auto"/>
        <w:jc w:val="center"/>
        <w:rPr>
          <w:b/>
        </w:rPr>
      </w:pPr>
      <w:r w:rsidRPr="00F7130F">
        <w:rPr>
          <w:b/>
        </w:rPr>
        <w:lastRenderedPageBreak/>
        <w:t xml:space="preserve">Diferenciar Liderazgo y Gestión, en la Administración Educativa de los centros educativos: </w:t>
      </w:r>
      <w:r w:rsidR="00F71D06" w:rsidRPr="00F71D06">
        <w:rPr>
          <w:b/>
        </w:rPr>
        <w:t>¿Cómo influye en el equilibrio entre alcanzar metas y mantener la armonía interna?</w:t>
      </w:r>
    </w:p>
    <w:p w14:paraId="191B0472" w14:textId="34D1B27B" w:rsidR="00E64607" w:rsidRDefault="00E64607" w:rsidP="001E5648">
      <w:pPr>
        <w:spacing w:line="480" w:lineRule="auto"/>
        <w:ind w:firstLine="567"/>
        <w:jc w:val="both"/>
        <w:rPr>
          <w:bCs/>
        </w:rPr>
      </w:pPr>
      <w:r w:rsidRPr="006E2CA7">
        <w:rPr>
          <w:bCs/>
        </w:rPr>
        <w:t>Enfoque sobre los rasgos personales</w:t>
      </w:r>
      <w:r w:rsidR="006E2CA7">
        <w:rPr>
          <w:bCs/>
        </w:rPr>
        <w:t>,</w:t>
      </w:r>
      <w:r w:rsidRPr="00E64607">
        <w:rPr>
          <w:bCs/>
        </w:rPr>
        <w:t xml:space="preserve"> </w:t>
      </w:r>
      <w:r w:rsidR="006E2CA7">
        <w:rPr>
          <w:bCs/>
        </w:rPr>
        <w:t>d</w:t>
      </w:r>
      <w:r w:rsidRPr="00E64607">
        <w:rPr>
          <w:bCs/>
        </w:rPr>
        <w:t>e acuerdo con los estudiosos del concepto, el estudio del liderazgo se ha desarrollado de modo sistemático a partir de la década de los 30; sin embargo, es posible identificar trabajos elaborados en la década de los veinte, algunos de los cuales fueron incorporados en las revisiones de Bass y Bass (2008). Estos primeros trabajos, producidos en los campos de la administración y la política, tenían como objetivo identificar un conjunto de características individuales que tipificaran a las personas líderes (Bass y Bass, 2008; Thieme, 2005).</w:t>
      </w:r>
      <w:r>
        <w:rPr>
          <w:bCs/>
        </w:rPr>
        <w:t xml:space="preserve"> </w:t>
      </w:r>
    </w:p>
    <w:p w14:paraId="75A3E12B" w14:textId="589DD7C0" w:rsidR="00E64607" w:rsidRDefault="00E64607" w:rsidP="001E5648">
      <w:pPr>
        <w:spacing w:line="480" w:lineRule="auto"/>
        <w:ind w:firstLine="567"/>
        <w:jc w:val="both"/>
        <w:rPr>
          <w:bCs/>
        </w:rPr>
      </w:pPr>
      <w:r>
        <w:rPr>
          <w:bCs/>
        </w:rPr>
        <w:t>En e</w:t>
      </w:r>
      <w:r w:rsidRPr="00E64607">
        <w:rPr>
          <w:bCs/>
        </w:rPr>
        <w:t>l campo de la educación, el enfoque del estudio de las características ha permeado hasta las décadas de los años 2000. Aunque el enfoque de los rasgos ha perdido popularidad de manera paulatina en otras áreas de conocimiento, autores como Bolívar (2010), por ejemplo, muestran afinidad a la postura del liderazgo carismático. Este autor señala que el verdadero liderazgo es un atributo independiente del poder y de la costumbre y que este se asienta en las</w:t>
      </w:r>
      <w:r>
        <w:rPr>
          <w:bCs/>
        </w:rPr>
        <w:t xml:space="preserve"> </w:t>
      </w:r>
      <w:r w:rsidR="000B1807">
        <w:rPr>
          <w:bCs/>
        </w:rPr>
        <w:t>c</w:t>
      </w:r>
      <w:r w:rsidRPr="00E64607">
        <w:rPr>
          <w:bCs/>
        </w:rPr>
        <w:t xml:space="preserve">ualidades del sujeto y sus capacidades. Esta postura sobre el liderazgo carismático es la de mayor aceptación entre personal docente y directivo de sistemas educativos de diversos países, entre los que se encuentran Estados Unidos, Francia y España (Campo, 2010; Elizondo, 2001; Hargreaves y Fink, 2008; Woycikowska, De Clercq, Dufaur, Pfander-Meny y Pinard, 2008). Pozner (2008), tal vez sea quien mejor haya explicado el motivo de la popularidad de esta concepción entre el magisterio. Refiriéndose al trabajo de directores y directoras escolares en el sistema educativo argentino, la autora lanza como hipótesis que sus estilos de liderazgo del trabajo son extremadamente dependientes de las características personales de los sujetos, debido a la falta de formación específica para realizar la función del puesto. </w:t>
      </w:r>
    </w:p>
    <w:p w14:paraId="238D4C01" w14:textId="77777777" w:rsidR="00E64607" w:rsidRDefault="00E64607" w:rsidP="001E5648">
      <w:pPr>
        <w:spacing w:line="480" w:lineRule="auto"/>
        <w:ind w:firstLine="567"/>
        <w:jc w:val="both"/>
        <w:rPr>
          <w:bCs/>
        </w:rPr>
      </w:pPr>
    </w:p>
    <w:p w14:paraId="0125AF69" w14:textId="77777777" w:rsidR="00E64607" w:rsidRDefault="00E64607" w:rsidP="00E64607">
      <w:pPr>
        <w:spacing w:line="480" w:lineRule="auto"/>
        <w:jc w:val="center"/>
        <w:rPr>
          <w:b/>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1D0EB666" w14:textId="7EA97CE1" w:rsidR="00E64607" w:rsidRDefault="00E64607" w:rsidP="001E5648">
      <w:pPr>
        <w:spacing w:line="480" w:lineRule="auto"/>
        <w:ind w:firstLine="567"/>
        <w:jc w:val="both"/>
        <w:rPr>
          <w:bCs/>
        </w:rPr>
      </w:pPr>
      <w:r w:rsidRPr="00E64607">
        <w:rPr>
          <w:bCs/>
        </w:rPr>
        <w:t>La falta de estructuras de apoyo que estén institucionalizadas acentúa la necesidad de contar con sujetos con cualidades individuales que propicien el buen funcionamiento de la escuela. El desarrollo de esta idea permite cuestionar si acaso el liderazgo puede ser sustituido por una formación profesionalizante que desarrolle habilidades específicas y posibilite que los puestos directivos no sean dependientes exclusivamente de las cualidades personales de quienes los ocupan.</w:t>
      </w:r>
    </w:p>
    <w:p w14:paraId="748618E9" w14:textId="40438CE3" w:rsidR="00E64607" w:rsidRDefault="00E64607" w:rsidP="001E5648">
      <w:pPr>
        <w:spacing w:line="480" w:lineRule="auto"/>
        <w:ind w:firstLine="567"/>
        <w:jc w:val="both"/>
        <w:rPr>
          <w:bCs/>
        </w:rPr>
      </w:pPr>
      <w:r w:rsidRPr="00E64607">
        <w:rPr>
          <w:bCs/>
        </w:rPr>
        <w:t>Enfoque de las conductas</w:t>
      </w:r>
      <w:r w:rsidR="006E2CA7">
        <w:rPr>
          <w:bCs/>
        </w:rPr>
        <w:t xml:space="preserve"> es e</w:t>
      </w:r>
      <w:r w:rsidRPr="00E64607">
        <w:rPr>
          <w:bCs/>
        </w:rPr>
        <w:t>l segundo enfoque conceptualiza el liderazgo como el conjunto de acciones y estrategias emprendidas por el líder para obtener éxito (Bass y Bass, 2008; Thieme, 2005; Yukl, 2008). Esta perspectiva se ha desarrollado principalmente en el campo de la administración y se centra en la eficiencia y en el desempeño de las tareas directivas. Dado que este enfoque está orientado hacia el estudio de la conducta y las acciones en relación con las funciones realizadas en los puestos de mando de las organizaciones, una regularidad de estos trabajos es que los términos director y líder se emplean de forma indistinta e intercambiable (Yukl, 2008).</w:t>
      </w:r>
    </w:p>
    <w:p w14:paraId="16D72C47" w14:textId="63797D54" w:rsidR="00E64607" w:rsidRDefault="00E64607" w:rsidP="001E5648">
      <w:pPr>
        <w:spacing w:line="480" w:lineRule="auto"/>
        <w:ind w:firstLine="567"/>
        <w:jc w:val="both"/>
        <w:rPr>
          <w:bCs/>
        </w:rPr>
      </w:pPr>
      <w:r w:rsidRPr="00E64607">
        <w:rPr>
          <w:bCs/>
        </w:rPr>
        <w:t>Enfoque de las relaciones y vínculos entre líder y quienes le siguen</w:t>
      </w:r>
      <w:r>
        <w:rPr>
          <w:bCs/>
        </w:rPr>
        <w:t>.</w:t>
      </w:r>
      <w:r w:rsidRPr="00E64607">
        <w:rPr>
          <w:bCs/>
        </w:rPr>
        <w:t xml:space="preserve"> Este enfoque centra su interés en las relaciones y los vínculos existentes entre líderes y seguidores y seguidoras. A diferencia de los dos enfoques anteriores, en este se incorporan las características contextuales de la institución en la que el sujeto líder desarrolla su actividad. La perspectiva administrativa lo denomina como enfoque situacional. Las características de quienes le siguen, la naturaleza del trabajo y el tipo de organización en que trabaja conforman un conjunto de elementos que permiten o no el desarrollo de liderazgo (Yukl, 2008).</w:t>
      </w:r>
    </w:p>
    <w:p w14:paraId="08885CF6" w14:textId="77777777" w:rsidR="00E64607" w:rsidRDefault="00E64607" w:rsidP="001E5648">
      <w:pPr>
        <w:spacing w:line="480" w:lineRule="auto"/>
        <w:ind w:firstLine="567"/>
        <w:jc w:val="both"/>
        <w:rPr>
          <w:bCs/>
        </w:rPr>
      </w:pPr>
    </w:p>
    <w:p w14:paraId="7D6FD291" w14:textId="77777777" w:rsidR="00E64607" w:rsidRPr="00F7130F" w:rsidRDefault="00E64607" w:rsidP="00E64607">
      <w:pPr>
        <w:spacing w:line="480" w:lineRule="auto"/>
        <w:jc w:val="center"/>
        <w:rPr>
          <w:b/>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1DEF1086" w14:textId="234E162E" w:rsidR="00B936ED" w:rsidRDefault="00E23DB2" w:rsidP="001E5648">
      <w:pPr>
        <w:spacing w:line="480" w:lineRule="auto"/>
        <w:ind w:firstLine="567"/>
        <w:jc w:val="both"/>
      </w:pPr>
      <w:r>
        <w:rPr>
          <w:bCs/>
        </w:rPr>
        <w:t>De lo anterior surge la necesidad de plantearse las siguientes preguntas pertinentes y generadoras:</w:t>
      </w:r>
      <w:r w:rsidR="00F7130F" w:rsidRPr="000925FB">
        <w:rPr>
          <w:bCs/>
        </w:rPr>
        <w:t xml:space="preserve"> </w:t>
      </w:r>
      <w:r w:rsidR="0069625A">
        <w:rPr>
          <w:bCs/>
        </w:rPr>
        <w:t>¿Qué tan</w:t>
      </w:r>
      <w:r w:rsidR="00F7130F">
        <w:rPr>
          <w:bCs/>
        </w:rPr>
        <w:t xml:space="preserve"> claro </w:t>
      </w:r>
      <w:r w:rsidR="0069625A">
        <w:rPr>
          <w:bCs/>
        </w:rPr>
        <w:t xml:space="preserve">tienen </w:t>
      </w:r>
      <w:r w:rsidR="00F7130F">
        <w:rPr>
          <w:bCs/>
        </w:rPr>
        <w:t>la diferenciación entre L</w:t>
      </w:r>
      <w:r w:rsidR="00F7130F" w:rsidRPr="000925FB">
        <w:rPr>
          <w:bCs/>
        </w:rPr>
        <w:t xml:space="preserve">iderazgo y </w:t>
      </w:r>
      <w:r w:rsidR="00F7130F">
        <w:rPr>
          <w:bCs/>
        </w:rPr>
        <w:t>G</w:t>
      </w:r>
      <w:r w:rsidR="00F7130F" w:rsidRPr="000925FB">
        <w:rPr>
          <w:bCs/>
        </w:rPr>
        <w:t>estión</w:t>
      </w:r>
      <w:r>
        <w:rPr>
          <w:bCs/>
        </w:rPr>
        <w:t xml:space="preserve">? </w:t>
      </w:r>
      <w:r w:rsidR="0069625A">
        <w:rPr>
          <w:bCs/>
        </w:rPr>
        <w:t>¿Cómo puede e</w:t>
      </w:r>
      <w:r>
        <w:rPr>
          <w:bCs/>
        </w:rPr>
        <w:t xml:space="preserve">l liderazgo y </w:t>
      </w:r>
      <w:r w:rsidR="0069625A">
        <w:rPr>
          <w:bCs/>
        </w:rPr>
        <w:t>l</w:t>
      </w:r>
      <w:r>
        <w:rPr>
          <w:bCs/>
        </w:rPr>
        <w:t xml:space="preserve">a Gestión en la Administración Educativa trae consigo </w:t>
      </w:r>
      <w:r w:rsidR="003E6E40">
        <w:rPr>
          <w:bCs/>
        </w:rPr>
        <w:t>metas</w:t>
      </w:r>
      <w:r>
        <w:rPr>
          <w:bCs/>
        </w:rPr>
        <w:t xml:space="preserve">? </w:t>
      </w:r>
      <w:r w:rsidR="004B736A">
        <w:rPr>
          <w:bCs/>
        </w:rPr>
        <w:t>¿Qué tan importante es saber</w:t>
      </w:r>
      <w:r>
        <w:rPr>
          <w:bCs/>
        </w:rPr>
        <w:t xml:space="preserve"> la diferenciación </w:t>
      </w:r>
      <w:r w:rsidR="0069625A">
        <w:rPr>
          <w:bCs/>
        </w:rPr>
        <w:t xml:space="preserve">entre </w:t>
      </w:r>
      <w:r>
        <w:rPr>
          <w:bCs/>
        </w:rPr>
        <w:t>Liderazgo y Gestión en la Administración Educativa</w:t>
      </w:r>
      <w:r w:rsidR="004B736A">
        <w:rPr>
          <w:bCs/>
        </w:rPr>
        <w:t xml:space="preserve">, para traer consigo </w:t>
      </w:r>
      <w:r w:rsidR="003E6E40">
        <w:rPr>
          <w:bCs/>
        </w:rPr>
        <w:t>armonía interna</w:t>
      </w:r>
      <w:r>
        <w:rPr>
          <w:bCs/>
        </w:rPr>
        <w:t>?</w:t>
      </w:r>
      <w:r w:rsidR="00CC0280">
        <w:rPr>
          <w:bCs/>
        </w:rPr>
        <w:t xml:space="preserve"> </w:t>
      </w:r>
      <w:r w:rsidR="00F7130F">
        <w:t xml:space="preserve">Siguiendo la línea de investigación desde </w:t>
      </w:r>
      <w:r w:rsidR="0058121A">
        <w:t xml:space="preserve">el </w:t>
      </w:r>
      <w:r w:rsidR="00F7130F">
        <w:t xml:space="preserve">enfoque laboral y profesional, </w:t>
      </w:r>
      <w:r w:rsidR="0058121A">
        <w:t xml:space="preserve">se considera tanto la </w:t>
      </w:r>
      <w:r w:rsidR="007B53C5">
        <w:t>cuantitativa</w:t>
      </w:r>
      <w:r w:rsidR="00AE1746">
        <w:t xml:space="preserve"> como</w:t>
      </w:r>
      <w:r w:rsidR="007B53C5">
        <w:t xml:space="preserve"> cualitativa</w:t>
      </w:r>
      <w:r w:rsidR="00BF4CB3">
        <w:t xml:space="preserve"> (mixt</w:t>
      </w:r>
      <w:r w:rsidR="00AE1746">
        <w:t>a</w:t>
      </w:r>
      <w:r w:rsidR="00BF4CB3">
        <w:t>)</w:t>
      </w:r>
      <w:r w:rsidR="007B53C5">
        <w:t xml:space="preserve">; ya que en nuestra posición de subalternos y con miras a futuro a ser parte </w:t>
      </w:r>
      <w:r w:rsidR="00AE1746">
        <w:t>como una</w:t>
      </w:r>
      <w:r w:rsidR="007B53C5">
        <w:t xml:space="preserve"> superación </w:t>
      </w:r>
      <w:r w:rsidR="00AE1746">
        <w:t xml:space="preserve">o aspiración </w:t>
      </w:r>
      <w:r w:rsidR="007B53C5">
        <w:t>profesional en la rama de estudio (Administración Educativa), debemos de</w:t>
      </w:r>
      <w:r w:rsidR="00F7130F">
        <w:t xml:space="preserve"> estar abiertos a Nuevos Escenarios de la Gestión Educativa, con el fin de promover un clima laboral de respeto, cálido y productivo, sin necesidad de llegar a desafíos, confrontamientos o poca productividad, ocasionando que, en vez del trabajo en equipo, productividad, calidad y clima laboral satisfactorio, con el propósito de enaltecer la labor tanto educativo, como administrativo de los funcionarios del Centro Educativo Darizara</w:t>
      </w:r>
      <w:r w:rsidR="00BF4CB3">
        <w:t>, sin dejar de lado la tensión clave de la Administración en primaria (resultados vrs relaciones).</w:t>
      </w:r>
      <w:r w:rsidR="00B936ED">
        <w:t xml:space="preserve"> Por lo tanto, el planteamiento del problema central a investigar se concentra en la siguiente pregunta: </w:t>
      </w:r>
      <w:r w:rsidR="00BF4CB3">
        <w:t>¿Cómo influye la diferenciación</w:t>
      </w:r>
      <w:r w:rsidR="00B936ED">
        <w:t xml:space="preserve"> entre Liderazgo y Gestión, en la Administración de los </w:t>
      </w:r>
      <w:r w:rsidR="00BF4CB3">
        <w:t>c</w:t>
      </w:r>
      <w:r w:rsidR="00B936ED">
        <w:t xml:space="preserve">entros </w:t>
      </w:r>
      <w:r w:rsidR="00BF4CB3">
        <w:t>e</w:t>
      </w:r>
      <w:r w:rsidR="00B936ED">
        <w:t>ducativos</w:t>
      </w:r>
      <w:r w:rsidR="00BF4CB3">
        <w:t>, sobre el equi</w:t>
      </w:r>
      <w:r w:rsidR="007E48AB">
        <w:t>l</w:t>
      </w:r>
      <w:r w:rsidR="00BF4CB3">
        <w:t>ibrio</w:t>
      </w:r>
      <w:r w:rsidR="007E48AB">
        <w:t xml:space="preserve"> necesario para alcanzar las metas institucionales y mantener la armonía interna </w:t>
      </w:r>
      <w:r w:rsidR="00B936ED">
        <w:t>del personal docente y administrativo de la Escuela Darizara?</w:t>
      </w:r>
    </w:p>
    <w:p w14:paraId="14E7F783" w14:textId="5C40EB8B" w:rsidR="00CC0280" w:rsidRDefault="00B936ED" w:rsidP="002A7108">
      <w:pPr>
        <w:spacing w:line="480" w:lineRule="auto"/>
        <w:ind w:firstLine="567"/>
        <w:jc w:val="both"/>
      </w:pPr>
      <w:r>
        <w:t>Para crear un ambiente laborar cálido, respetuoso y productivo con todo el personal sea este docente o/u administrativo.</w:t>
      </w:r>
      <w:r w:rsidR="002A7108">
        <w:t xml:space="preserve"> Con el fin de revelar de forma clara y precisa las metas que se persiguen con las respuestas concretas y confiables, las cuales se buscan en esta investigación</w:t>
      </w:r>
      <w:r w:rsidR="007F30FE">
        <w:t>:</w:t>
      </w:r>
    </w:p>
    <w:p w14:paraId="46DD7663" w14:textId="77777777" w:rsidR="007B53C5" w:rsidRDefault="007B53C5" w:rsidP="002A7108">
      <w:pPr>
        <w:spacing w:line="480" w:lineRule="auto"/>
        <w:ind w:firstLine="567"/>
        <w:jc w:val="both"/>
        <w:rPr>
          <w:b/>
          <w:bCs/>
        </w:rPr>
      </w:pPr>
    </w:p>
    <w:p w14:paraId="46FB7CA7" w14:textId="77777777" w:rsidR="007E48AB" w:rsidRPr="00F7130F" w:rsidRDefault="007E48AB" w:rsidP="007E48AB">
      <w:pPr>
        <w:spacing w:line="480" w:lineRule="auto"/>
        <w:jc w:val="center"/>
        <w:rPr>
          <w:b/>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29AC9661" w14:textId="7E76AF2C" w:rsidR="007F30FE" w:rsidRPr="007F30FE" w:rsidRDefault="007F30FE" w:rsidP="002A7108">
      <w:pPr>
        <w:spacing w:line="480" w:lineRule="auto"/>
        <w:ind w:firstLine="567"/>
        <w:jc w:val="both"/>
        <w:rPr>
          <w:b/>
          <w:bCs/>
        </w:rPr>
      </w:pPr>
      <w:r w:rsidRPr="007F30FE">
        <w:rPr>
          <w:b/>
          <w:bCs/>
        </w:rPr>
        <w:t>Objetivo General</w:t>
      </w:r>
    </w:p>
    <w:p w14:paraId="4327B3EF" w14:textId="77777777" w:rsidR="00216DA7" w:rsidRDefault="00216DA7" w:rsidP="007F30FE">
      <w:pPr>
        <w:spacing w:line="480" w:lineRule="auto"/>
        <w:ind w:firstLine="567"/>
        <w:jc w:val="both"/>
      </w:pPr>
      <w:r>
        <w:t>Analizar la forma en que la diferenciación entre Liderazgo y Gestión, en la Administración de los Centros Educativos, desde la perspectiva del personal docente y administrativo del Centro Educativo Darizara,</w:t>
      </w:r>
      <w:r w:rsidRPr="00997DDB">
        <w:t xml:space="preserve"> </w:t>
      </w:r>
      <w:r>
        <w:t>influye en el equilibrio entre alcanzar metas y mantener la armonía interna.</w:t>
      </w:r>
    </w:p>
    <w:p w14:paraId="6758C7D8" w14:textId="2AF4150F" w:rsidR="00186BD5" w:rsidRPr="007F30FE" w:rsidRDefault="007F30FE" w:rsidP="00E64607">
      <w:pPr>
        <w:spacing w:line="480" w:lineRule="auto"/>
        <w:ind w:firstLine="708"/>
        <w:jc w:val="both"/>
        <w:rPr>
          <w:b/>
        </w:rPr>
      </w:pPr>
      <w:r w:rsidRPr="007F30FE">
        <w:rPr>
          <w:b/>
        </w:rPr>
        <w:t>Objetivos Específicos</w:t>
      </w:r>
    </w:p>
    <w:p w14:paraId="5A35D6B4" w14:textId="68C0A612" w:rsidR="00186BD5" w:rsidRDefault="0039096F" w:rsidP="00186BD5">
      <w:pPr>
        <w:spacing w:line="480" w:lineRule="auto"/>
        <w:ind w:firstLine="708"/>
        <w:jc w:val="both"/>
        <w:rPr>
          <w:bCs/>
        </w:rPr>
      </w:pPr>
      <w:r w:rsidRPr="0039096F">
        <w:t>Identificar las percepciones</w:t>
      </w:r>
      <w:r w:rsidRPr="0039096F">
        <w:rPr>
          <w:bCs/>
        </w:rPr>
        <w:t xml:space="preserve"> del personal docente y administrativo del Centro Educativo Darizara sobre las diferencias conceptuales y prácticas entre el </w:t>
      </w:r>
      <w:r>
        <w:rPr>
          <w:bCs/>
        </w:rPr>
        <w:t>L</w:t>
      </w:r>
      <w:r w:rsidRPr="0039096F">
        <w:rPr>
          <w:bCs/>
        </w:rPr>
        <w:t xml:space="preserve">iderazgo y la </w:t>
      </w:r>
      <w:r>
        <w:rPr>
          <w:bCs/>
        </w:rPr>
        <w:t>G</w:t>
      </w:r>
      <w:r w:rsidRPr="0039096F">
        <w:rPr>
          <w:bCs/>
        </w:rPr>
        <w:t xml:space="preserve">estión </w:t>
      </w:r>
      <w:r>
        <w:rPr>
          <w:bCs/>
        </w:rPr>
        <w:t xml:space="preserve">en </w:t>
      </w:r>
      <w:r w:rsidR="00847C5A">
        <w:rPr>
          <w:bCs/>
        </w:rPr>
        <w:t>su</w:t>
      </w:r>
      <w:r w:rsidRPr="0039096F">
        <w:rPr>
          <w:bCs/>
        </w:rPr>
        <w:t xml:space="preserve"> entorno laboral</w:t>
      </w:r>
      <w:r w:rsidR="00847C5A">
        <w:rPr>
          <w:bCs/>
        </w:rPr>
        <w:t xml:space="preserve"> cotidiano</w:t>
      </w:r>
      <w:r w:rsidR="00186BD5">
        <w:rPr>
          <w:bCs/>
        </w:rPr>
        <w:t>.</w:t>
      </w:r>
    </w:p>
    <w:p w14:paraId="5170AC82" w14:textId="747901EE" w:rsidR="009330C5" w:rsidRDefault="00D40BC4" w:rsidP="00186BD5">
      <w:pPr>
        <w:spacing w:line="480" w:lineRule="auto"/>
        <w:ind w:firstLine="708"/>
        <w:jc w:val="both"/>
        <w:rPr>
          <w:bCs/>
        </w:rPr>
      </w:pPr>
      <w:r>
        <w:t>Contrastar el efecto que produce la diferenciación entre Liderazgo y Gestión sobre el clima organizacional, para establecer cómo esta distinción favorece o dificulta el equilibrio entre la productividad y la armonía interna</w:t>
      </w:r>
      <w:r w:rsidR="0039096F">
        <w:rPr>
          <w:bCs/>
        </w:rPr>
        <w:t>.</w:t>
      </w:r>
    </w:p>
    <w:p w14:paraId="0E891F3B" w14:textId="691A246B" w:rsidR="007F30FE" w:rsidRPr="007F30FE" w:rsidRDefault="007F30FE" w:rsidP="00186BD5">
      <w:pPr>
        <w:spacing w:line="480" w:lineRule="auto"/>
        <w:ind w:firstLine="708"/>
        <w:jc w:val="both"/>
        <w:rPr>
          <w:b/>
        </w:rPr>
      </w:pPr>
      <w:r w:rsidRPr="007F30FE">
        <w:rPr>
          <w:b/>
        </w:rPr>
        <w:t>Antecedentes</w:t>
      </w:r>
    </w:p>
    <w:p w14:paraId="2148879D" w14:textId="77777777" w:rsidR="002538C6" w:rsidRDefault="009B7BB2" w:rsidP="009B7BB2">
      <w:pPr>
        <w:spacing w:line="480" w:lineRule="auto"/>
        <w:ind w:firstLine="708"/>
        <w:jc w:val="both"/>
        <w:rPr>
          <w:bCs/>
        </w:rPr>
      </w:pPr>
      <w:r>
        <w:rPr>
          <w:bCs/>
        </w:rPr>
        <w:t xml:space="preserve">Para concretizar lo anterior, esta investigación se desarrolla en la Escuela Darizara. De acuerdo con el Ministerio de Educación Pública: </w:t>
      </w:r>
    </w:p>
    <w:p w14:paraId="4EB020F5" w14:textId="1F0D0544" w:rsidR="003E6E40" w:rsidRDefault="009B7BB2" w:rsidP="002538C6">
      <w:pPr>
        <w:spacing w:line="480" w:lineRule="auto"/>
        <w:ind w:left="1416"/>
        <w:jc w:val="both"/>
        <w:rPr>
          <w:spacing w:val="-3"/>
        </w:rPr>
      </w:pPr>
      <w:r w:rsidRPr="00E718D9">
        <w:rPr>
          <w:spacing w:val="-3"/>
        </w:rPr>
        <w:t xml:space="preserve">La Escuela Darizara está ubicada en </w:t>
      </w:r>
      <w:r w:rsidR="002538C6">
        <w:rPr>
          <w:spacing w:val="-3"/>
        </w:rPr>
        <w:t xml:space="preserve">el poblado de </w:t>
      </w:r>
      <w:r w:rsidRPr="00E718D9">
        <w:rPr>
          <w:spacing w:val="-3"/>
        </w:rPr>
        <w:t xml:space="preserve">Plaza Canoas, </w:t>
      </w:r>
      <w:r w:rsidR="002538C6">
        <w:rPr>
          <w:spacing w:val="-3"/>
        </w:rPr>
        <w:t xml:space="preserve">la cual pertenece al distrito Paso Canoas, el cual forma parte del </w:t>
      </w:r>
      <w:r w:rsidRPr="00E718D9">
        <w:rPr>
          <w:spacing w:val="-3"/>
        </w:rPr>
        <w:t>Cantón de Corredores</w:t>
      </w:r>
      <w:r w:rsidR="002538C6">
        <w:rPr>
          <w:spacing w:val="-3"/>
        </w:rPr>
        <w:t xml:space="preserve"> de la provincia de Puntarenas</w:t>
      </w:r>
      <w:r w:rsidRPr="00E718D9">
        <w:rPr>
          <w:spacing w:val="-3"/>
        </w:rPr>
        <w:t xml:space="preserve">. </w:t>
      </w:r>
      <w:r w:rsidR="002538C6">
        <w:rPr>
          <w:spacing w:val="-3"/>
        </w:rPr>
        <w:t xml:space="preserve">Posee el código presupuestario 3120, es parte del circuito escolar 10 y de la Dirección Regional de Enseñanza Coto. </w:t>
      </w:r>
      <w:r w:rsidR="00216DA7">
        <w:rPr>
          <w:spacing w:val="-3"/>
        </w:rPr>
        <w:t>Tiene dependencia Pública, es de una zona rural, que se</w:t>
      </w:r>
      <w:r w:rsidR="00216DA7" w:rsidRPr="00E718D9">
        <w:rPr>
          <w:spacing w:val="-3"/>
        </w:rPr>
        <w:t xml:space="preserve"> comunica con los poblados </w:t>
      </w:r>
      <w:r w:rsidR="00216DA7">
        <w:rPr>
          <w:spacing w:val="-3"/>
        </w:rPr>
        <w:t>Veracruz y Betania de Paso Canoas</w:t>
      </w:r>
      <w:r w:rsidR="00216DA7" w:rsidRPr="00E718D9">
        <w:rPr>
          <w:spacing w:val="-3"/>
        </w:rPr>
        <w:t>.</w:t>
      </w:r>
      <w:r w:rsidR="00216DA7">
        <w:rPr>
          <w:spacing w:val="-3"/>
        </w:rPr>
        <w:t xml:space="preserve"> Educa a una población estudiantil desde la Educación Preescolar y I – II ciclo (138).</w:t>
      </w:r>
    </w:p>
    <w:p w14:paraId="7F3D3EC0" w14:textId="77777777" w:rsidR="007E48AB" w:rsidRDefault="007E48AB" w:rsidP="009D795C">
      <w:pPr>
        <w:spacing w:line="480" w:lineRule="auto"/>
        <w:ind w:firstLine="567"/>
        <w:jc w:val="both"/>
        <w:rPr>
          <w:spacing w:val="-3"/>
        </w:rPr>
      </w:pPr>
    </w:p>
    <w:p w14:paraId="4E78160A" w14:textId="77777777" w:rsidR="007E48AB" w:rsidRDefault="007E48AB" w:rsidP="009D795C">
      <w:pPr>
        <w:spacing w:line="480" w:lineRule="auto"/>
        <w:ind w:firstLine="567"/>
        <w:jc w:val="both"/>
        <w:rPr>
          <w:spacing w:val="-3"/>
        </w:rPr>
      </w:pPr>
    </w:p>
    <w:p w14:paraId="3E0FDA45" w14:textId="013555B9" w:rsidR="007E48AB" w:rsidRDefault="007E48AB" w:rsidP="007E48AB">
      <w:pPr>
        <w:spacing w:line="480" w:lineRule="auto"/>
        <w:jc w:val="center"/>
        <w:rPr>
          <w:spacing w:val="-3"/>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664DD07C" w14:textId="06914081" w:rsidR="009D795C" w:rsidRDefault="007F30FE" w:rsidP="009D795C">
      <w:pPr>
        <w:spacing w:line="480" w:lineRule="auto"/>
        <w:ind w:firstLine="567"/>
        <w:jc w:val="both"/>
        <w:rPr>
          <w:spacing w:val="-3"/>
        </w:rPr>
      </w:pPr>
      <w:r w:rsidRPr="00E718D9">
        <w:rPr>
          <w:spacing w:val="-3"/>
        </w:rPr>
        <w:t>Cuenta en el sector central con cuatro aulas que se encuentran en buenas condiciones (remodeladas), dos aulas nuevas después de la rampa de accesibilidad Ley 7600. Además de una bodega. En el sector sur con dos aulas de Educación Preescolar, cuatro baterías sanitarias (una para la Ley 7600, dos para estudiantes y una para el personal docentes), pilita con cuatro llaves chorro a nivel de los estudiantes de Educación Preescolar, amplio corredor frente a las aulas y corredor parte de atrás de las mismas, amplia zona verde con área de juegos.</w:t>
      </w:r>
      <w:r w:rsidR="00AE1746">
        <w:rPr>
          <w:spacing w:val="-3"/>
        </w:rPr>
        <w:t xml:space="preserve"> </w:t>
      </w:r>
      <w:r w:rsidR="009B7BB2" w:rsidRPr="00E718D9">
        <w:rPr>
          <w:spacing w:val="-3"/>
        </w:rPr>
        <w:t>La planta física de la institución en general se encuentra en buen estado, no dejando de destacar la necesidad de realizar reparaciones generales que mejoren las condiciones de la institución. Actualmente se está construyendo un mini gimnasio el cual se encuentra construido en su primera etapa.</w:t>
      </w:r>
      <w:r w:rsidR="009D795C">
        <w:rPr>
          <w:spacing w:val="-3"/>
        </w:rPr>
        <w:t xml:space="preserve"> </w:t>
      </w:r>
      <w:r w:rsidR="009B7BB2" w:rsidRPr="00E718D9">
        <w:rPr>
          <w:spacing w:val="-3"/>
        </w:rPr>
        <w:t>La comunidad de Darizara, además de la escuela, cuenta con servicios públicos de electricidad, recolección de basura, servicio de autobús</w:t>
      </w:r>
      <w:r w:rsidR="009B7BB2">
        <w:rPr>
          <w:spacing w:val="-3"/>
        </w:rPr>
        <w:t>, servicios privados como de televisión – cable, telefónica - internet</w:t>
      </w:r>
      <w:r w:rsidR="009B7BB2" w:rsidRPr="00E718D9">
        <w:rPr>
          <w:spacing w:val="-3"/>
        </w:rPr>
        <w:t xml:space="preserve">. Los niños de la institución reciben servicios del Ministerio de Salud, como tratamientos buco dentales, vacunas, </w:t>
      </w:r>
      <w:r w:rsidR="009B7BB2">
        <w:rPr>
          <w:spacing w:val="-3"/>
        </w:rPr>
        <w:t xml:space="preserve">charlas educativas, </w:t>
      </w:r>
      <w:r w:rsidR="009B7BB2" w:rsidRPr="00E718D9">
        <w:rPr>
          <w:spacing w:val="-3"/>
        </w:rPr>
        <w:t>etc., debida a que el centro médico más cercano se encuentra en la localidad de Paso Canoas.</w:t>
      </w:r>
      <w:r w:rsidR="009B7BB2">
        <w:rPr>
          <w:spacing w:val="-3"/>
        </w:rPr>
        <w:t xml:space="preserve"> </w:t>
      </w:r>
    </w:p>
    <w:p w14:paraId="6101EA2E" w14:textId="6787E49A" w:rsidR="00E64607" w:rsidRDefault="009B7BB2" w:rsidP="00AE1746">
      <w:pPr>
        <w:spacing w:line="480" w:lineRule="auto"/>
        <w:ind w:firstLine="567"/>
        <w:jc w:val="both"/>
        <w:rPr>
          <w:spacing w:val="-3"/>
        </w:rPr>
      </w:pPr>
      <w:r w:rsidRPr="00E718D9">
        <w:rPr>
          <w:spacing w:val="-3"/>
        </w:rPr>
        <w:t>La institución cuenta con un terreno de aproximadamente 6324 m</w:t>
      </w:r>
      <w:r w:rsidRPr="00E718D9">
        <w:rPr>
          <w:spacing w:val="-3"/>
          <w:vertAlign w:val="superscript"/>
        </w:rPr>
        <w:t>2</w:t>
      </w:r>
      <w:r w:rsidRPr="00E718D9">
        <w:rPr>
          <w:spacing w:val="-3"/>
        </w:rPr>
        <w:t xml:space="preserve">. La edificación se encuentra en buen estado de conservación. Se cuenta con </w:t>
      </w:r>
      <w:r>
        <w:rPr>
          <w:spacing w:val="-3"/>
        </w:rPr>
        <w:t>diez</w:t>
      </w:r>
      <w:r w:rsidRPr="00E718D9">
        <w:rPr>
          <w:spacing w:val="-3"/>
        </w:rPr>
        <w:t xml:space="preserve"> aulas, </w:t>
      </w:r>
      <w:r>
        <w:rPr>
          <w:spacing w:val="-3"/>
        </w:rPr>
        <w:t>dirección escolar, dos aérea de espera, cuatro cubículos sanitarios (preescolar 1 mixto, primaria una para mujeres-niñas y otra para hombres-niños, área del comedor escolar para los servidores), una</w:t>
      </w:r>
      <w:r w:rsidRPr="00E718D9">
        <w:rPr>
          <w:spacing w:val="-3"/>
        </w:rPr>
        <w:t xml:space="preserve"> bodega, </w:t>
      </w:r>
      <w:r>
        <w:rPr>
          <w:spacing w:val="-3"/>
        </w:rPr>
        <w:t xml:space="preserve">un </w:t>
      </w:r>
      <w:r w:rsidRPr="00E718D9">
        <w:rPr>
          <w:spacing w:val="-3"/>
        </w:rPr>
        <w:t xml:space="preserve">comedor </w:t>
      </w:r>
      <w:r>
        <w:rPr>
          <w:spacing w:val="-3"/>
        </w:rPr>
        <w:t xml:space="preserve">escolar </w:t>
      </w:r>
      <w:r w:rsidRPr="00E718D9">
        <w:rPr>
          <w:spacing w:val="-3"/>
        </w:rPr>
        <w:t>y un mini gimnasio (construido solo en una primera etapa</w:t>
      </w:r>
      <w:r>
        <w:rPr>
          <w:spacing w:val="-3"/>
        </w:rPr>
        <w:t>, a espera de las mejoras</w:t>
      </w:r>
      <w:r w:rsidRPr="00E718D9">
        <w:rPr>
          <w:spacing w:val="-3"/>
        </w:rPr>
        <w:t>)</w:t>
      </w:r>
      <w:r>
        <w:rPr>
          <w:spacing w:val="-3"/>
        </w:rPr>
        <w:t>.</w:t>
      </w:r>
      <w:r w:rsidR="00AE1746">
        <w:rPr>
          <w:spacing w:val="-3"/>
        </w:rPr>
        <w:t xml:space="preserve"> </w:t>
      </w:r>
      <w:r w:rsidR="00E64607">
        <w:rPr>
          <w:spacing w:val="-3"/>
        </w:rPr>
        <w:t>Con la finalidad de proporcionar unidad y coherencia; así como consistencia conceptual y lógica a los postulados y principios de los cuales parte esta investigación, es necesario hacer una revisión bibliográfica pertinente y relevante acerca del tema en estudio. Esta constituye un marco de referencia teórico que sustente y apoye el proceso de investigación.</w:t>
      </w:r>
    </w:p>
    <w:p w14:paraId="2EA17F87" w14:textId="77777777" w:rsidR="00AE1746" w:rsidRDefault="00AE1746" w:rsidP="00AE1746">
      <w:pPr>
        <w:spacing w:line="480" w:lineRule="auto"/>
        <w:jc w:val="center"/>
        <w:rPr>
          <w:spacing w:val="-3"/>
          <w:lang w:val="es-CR"/>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16FB2287" w14:textId="47DA6D10" w:rsidR="007F30FE" w:rsidRPr="007F30FE" w:rsidRDefault="007F30FE" w:rsidP="007F30FE">
      <w:pPr>
        <w:spacing w:line="480" w:lineRule="auto"/>
        <w:ind w:firstLine="708"/>
        <w:jc w:val="center"/>
        <w:rPr>
          <w:b/>
          <w:bCs/>
          <w:spacing w:val="-3"/>
        </w:rPr>
      </w:pPr>
      <w:r w:rsidRPr="007F30FE">
        <w:rPr>
          <w:b/>
          <w:bCs/>
          <w:spacing w:val="-3"/>
        </w:rPr>
        <w:t>Revisión Bibliográfica</w:t>
      </w:r>
    </w:p>
    <w:p w14:paraId="33A908D7" w14:textId="77777777" w:rsidR="007F30FE" w:rsidRDefault="00D017B8" w:rsidP="00E64607">
      <w:pPr>
        <w:spacing w:line="480" w:lineRule="auto"/>
        <w:jc w:val="both"/>
        <w:rPr>
          <w:spacing w:val="-3"/>
          <w:lang w:val="es-CR"/>
        </w:rPr>
      </w:pPr>
      <w:r w:rsidRPr="00D017B8">
        <w:rPr>
          <w:b/>
          <w:bCs/>
          <w:spacing w:val="-3"/>
          <w:lang w:val="es-CR"/>
        </w:rPr>
        <w:t>El protagonismo del Liderazgo en la Educación</w:t>
      </w:r>
      <w:r w:rsidR="00E64607">
        <w:rPr>
          <w:b/>
          <w:bCs/>
          <w:spacing w:val="-3"/>
          <w:lang w:val="es-CR"/>
        </w:rPr>
        <w:t xml:space="preserve">. </w:t>
      </w:r>
      <w:r w:rsidRPr="00D017B8">
        <w:rPr>
          <w:spacing w:val="-3"/>
          <w:lang w:val="es-CR"/>
        </w:rPr>
        <w:t xml:space="preserve">El Liderazgo tomó auge hace varios años, las prácticas del liderazgo son acciones que se realizan desde diferentes funciones que protagonizan varias personas, es importante acotar que la Institución Educativa está rodeada de personas con capacidad de trabajar en equipo, preparadas para el diálogo, con una visión de progreso, ¿Quién no quiere dejar un </w:t>
      </w:r>
    </w:p>
    <w:p w14:paraId="74D816F0" w14:textId="786FC29F" w:rsidR="00D017B8" w:rsidRDefault="00D017B8" w:rsidP="00E64607">
      <w:pPr>
        <w:spacing w:line="480" w:lineRule="auto"/>
        <w:jc w:val="both"/>
        <w:rPr>
          <w:spacing w:val="-3"/>
          <w:lang w:val="es-CR"/>
        </w:rPr>
      </w:pPr>
      <w:r w:rsidRPr="00D017B8">
        <w:rPr>
          <w:spacing w:val="-3"/>
          <w:lang w:val="es-CR"/>
        </w:rPr>
        <w:t>legado de aprendizaje y valores a los estudiantes?</w:t>
      </w:r>
      <w:r>
        <w:rPr>
          <w:spacing w:val="-3"/>
          <w:lang w:val="es-CR"/>
        </w:rPr>
        <w:t xml:space="preserve"> </w:t>
      </w:r>
      <w:r w:rsidRPr="00D017B8">
        <w:rPr>
          <w:spacing w:val="-3"/>
          <w:lang w:val="es-CR"/>
        </w:rPr>
        <w:t xml:space="preserve">Cada miembro de la comunidad educativa busca dar lo mejor, talvez en ocasiones no se les brinda la posibilidad de formar parte de la misma, por </w:t>
      </w:r>
      <w:r w:rsidR="00E64607" w:rsidRPr="00D017B8">
        <w:rPr>
          <w:spacing w:val="-3"/>
          <w:lang w:val="es-CR"/>
        </w:rPr>
        <w:t>ende,</w:t>
      </w:r>
      <w:r w:rsidRPr="00D017B8">
        <w:rPr>
          <w:spacing w:val="-3"/>
          <w:lang w:val="es-CR"/>
        </w:rPr>
        <w:t xml:space="preserve"> no conoce la realidad educativa, pero si cada estamento practica el buen cumplimiento de sus funciones, la buena organización y por sobre todo el respeto, se llevará acabo la demostración de un liderazgo en conjunto, para el efecto siempre es necesario el trabajo que el </w:t>
      </w:r>
      <w:r w:rsidR="00AE1746" w:rsidRPr="00D017B8">
        <w:rPr>
          <w:spacing w:val="-3"/>
          <w:lang w:val="es-CR"/>
        </w:rPr>
        <w:t>director</w:t>
      </w:r>
      <w:r w:rsidRPr="00D017B8">
        <w:rPr>
          <w:spacing w:val="-3"/>
          <w:lang w:val="es-CR"/>
        </w:rPr>
        <w:t xml:space="preserve"> debe hacer, que es Coordinar para el bien común. Como dice </w:t>
      </w:r>
      <w:r w:rsidRPr="00D017B8">
        <w:rPr>
          <w:spacing w:val="-3"/>
          <w:vertAlign w:val="superscript"/>
          <w:lang w:val="es-CR"/>
        </w:rPr>
        <w:t>Rincón (2003</w:t>
      </w:r>
      <w:r w:rsidRPr="00D017B8">
        <w:rPr>
          <w:spacing w:val="-3"/>
          <w:lang w:val="es-CR"/>
        </w:rPr>
        <w:t>) el hecho de influir en otras personas y de que éstas te sigan, es ya una acción de liderazgo y viene a ser como el ejercicio de la autoridad, para que la gente, ya sea en grupo grande o pequeño, se oriente para conseguir una meta en común. </w:t>
      </w:r>
      <w:r w:rsidRPr="00D017B8">
        <w:rPr>
          <w:spacing w:val="-3"/>
          <w:vertAlign w:val="superscript"/>
          <w:lang w:val="es-CR"/>
        </w:rPr>
        <w:t>Newstrom (2007</w:t>
      </w:r>
      <w:r w:rsidRPr="00D017B8">
        <w:rPr>
          <w:spacing w:val="-3"/>
          <w:lang w:val="es-CR"/>
        </w:rPr>
        <w:t xml:space="preserve">) afirma que </w:t>
      </w:r>
      <w:r w:rsidRPr="00D017B8">
        <w:rPr>
          <w:b/>
          <w:bCs/>
          <w:spacing w:val="-3"/>
          <w:lang w:val="es-CR"/>
        </w:rPr>
        <w:t>“el liderazgo es el proceso que consiste en influir y apoyar a los demás para que lo sigan y se muestren con disposición para hacer todo aquello que es necesario”</w:t>
      </w:r>
      <w:r w:rsidRPr="00D017B8">
        <w:rPr>
          <w:spacing w:val="-3"/>
          <w:lang w:val="es-CR"/>
        </w:rPr>
        <w:t xml:space="preserve"> (p. 196). En concordancia a la necesidad de brindar un espacio de acompañamiento, todos desde la función que cumplan ejercen cierto tipo de liderazgo que a </w:t>
      </w:r>
      <w:r w:rsidR="00BA4A9E">
        <w:rPr>
          <w:spacing w:val="-3"/>
          <w:lang w:val="es-CR"/>
        </w:rPr>
        <w:t>más adelante se mencionan</w:t>
      </w:r>
      <w:r w:rsidRPr="00D017B8">
        <w:rPr>
          <w:spacing w:val="-3"/>
          <w:lang w:val="es-CR"/>
        </w:rPr>
        <w:t>.</w:t>
      </w:r>
    </w:p>
    <w:p w14:paraId="5BC32840" w14:textId="77777777" w:rsidR="00E64607" w:rsidRDefault="00E64607" w:rsidP="00E64607">
      <w:pPr>
        <w:spacing w:line="480" w:lineRule="auto"/>
        <w:ind w:firstLine="360"/>
        <w:jc w:val="both"/>
        <w:rPr>
          <w:spacing w:val="-3"/>
        </w:rPr>
      </w:pPr>
      <w:r w:rsidRPr="00BC3967">
        <w:rPr>
          <w:spacing w:val="-3"/>
        </w:rPr>
        <w:t xml:space="preserve">Se han establecido diferentes teorías acerca del liderazgo y se han debatido durante años si el liderazgo es una </w:t>
      </w:r>
      <w:r>
        <w:rPr>
          <w:spacing w:val="-3"/>
        </w:rPr>
        <w:t xml:space="preserve">competencia que se puede ser aprendida y desarrollada, o si </w:t>
      </w:r>
      <w:r w:rsidRPr="00BC3967">
        <w:rPr>
          <w:spacing w:val="-3"/>
        </w:rPr>
        <w:t xml:space="preserve">es una propiedad propia de la persona (Chiavenato, 2009). </w:t>
      </w:r>
      <w:r>
        <w:rPr>
          <w:spacing w:val="-3"/>
        </w:rPr>
        <w:t>En la actualidad está comprobado que el liderazgo se forma por una serie de habilidades que se adquieren con el apren</w:t>
      </w:r>
      <w:r w:rsidRPr="00BC3967">
        <w:rPr>
          <w:spacing w:val="-3"/>
        </w:rPr>
        <w:t>dizaje. Debido a esto en los últimos años se han estado generando ofertas para el desarrollo de esta competencia (Hughes, Ginnett, &amp; Curphy, 2007)</w:t>
      </w:r>
      <w:r>
        <w:rPr>
          <w:spacing w:val="-3"/>
        </w:rPr>
        <w:t>.</w:t>
      </w:r>
    </w:p>
    <w:p w14:paraId="0641D0F1" w14:textId="25F95F61" w:rsidR="00AE1746" w:rsidRDefault="00AE1746" w:rsidP="00AE1746">
      <w:pPr>
        <w:spacing w:line="480" w:lineRule="auto"/>
        <w:jc w:val="center"/>
        <w:rPr>
          <w:spacing w:val="-3"/>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1AB02276" w14:textId="0B58DC88" w:rsidR="001E6291" w:rsidRDefault="00BC3967" w:rsidP="00AE1746">
      <w:pPr>
        <w:spacing w:line="480" w:lineRule="auto"/>
        <w:ind w:firstLine="360"/>
        <w:jc w:val="both"/>
        <w:rPr>
          <w:spacing w:val="-3"/>
        </w:rPr>
      </w:pPr>
      <w:r w:rsidRPr="009D795C">
        <w:rPr>
          <w:b/>
          <w:bCs/>
          <w:spacing w:val="-3"/>
        </w:rPr>
        <w:t xml:space="preserve">“El liderazgo es la capacidad de influir en un grupo para que se logren las metas” </w:t>
      </w:r>
      <w:r w:rsidRPr="00BC3967">
        <w:rPr>
          <w:spacing w:val="-3"/>
        </w:rPr>
        <w:t xml:space="preserve">(Gómez, 2002). Para Davis y Newstrom </w:t>
      </w:r>
      <w:r>
        <w:rPr>
          <w:spacing w:val="-3"/>
        </w:rPr>
        <w:t>(2003) El liderazgo es el proceso de lograr influir sobre los demás con trabajo</w:t>
      </w:r>
      <w:r w:rsidR="001E6291">
        <w:rPr>
          <w:spacing w:val="-3"/>
        </w:rPr>
        <w:t xml:space="preserve"> en equipo, con el propósito de que trabajen con </w:t>
      </w:r>
      <w:r w:rsidRPr="00BC3967">
        <w:rPr>
          <w:spacing w:val="-3"/>
        </w:rPr>
        <w:t>entusiasmo en el logro de sus objetivos. Payeras (2004) lo explica como un grupo de formas de comporta</w:t>
      </w:r>
      <w:r w:rsidR="001E6291">
        <w:rPr>
          <w:spacing w:val="-3"/>
        </w:rPr>
        <w:t>miento que el líder usa como herramienta para influir sobre el actuar de los individuos y equipos. Esta influencia se</w:t>
      </w:r>
      <w:r w:rsidRPr="00BC3967">
        <w:rPr>
          <w:spacing w:val="-3"/>
        </w:rPr>
        <w:t xml:space="preserve"> desarrolla a través de una visión sustentada por los valores</w:t>
      </w:r>
      <w:r w:rsidR="001E6291">
        <w:rPr>
          <w:spacing w:val="-3"/>
        </w:rPr>
        <w:t xml:space="preserve"> que la apoyan, generando en el individuo la incorporación</w:t>
      </w:r>
      <w:r w:rsidRPr="00BC3967">
        <w:rPr>
          <w:spacing w:val="-3"/>
        </w:rPr>
        <w:t xml:space="preserve"> a su propio comportamiento (Hellriegel &amp; Slocum, 2004).</w:t>
      </w:r>
    </w:p>
    <w:p w14:paraId="6742B611" w14:textId="2FC1F938" w:rsidR="001E6291" w:rsidRDefault="001E6291" w:rsidP="001E6291">
      <w:pPr>
        <w:spacing w:line="480" w:lineRule="auto"/>
        <w:ind w:firstLine="360"/>
        <w:jc w:val="both"/>
        <w:rPr>
          <w:spacing w:val="-3"/>
        </w:rPr>
      </w:pPr>
      <w:r>
        <w:rPr>
          <w:spacing w:val="-3"/>
        </w:rPr>
        <w:t>El principio primordial del liderazgo es que las personas tienden a seguir a quienes puedan ayudar a lograr sus</w:t>
      </w:r>
      <w:r w:rsidRPr="001E6291">
        <w:rPr>
          <w:spacing w:val="-3"/>
        </w:rPr>
        <w:t xml:space="preserve"> metas (Koontz &amp; O'Donell, 2001). En este sentido el rol del </w:t>
      </w:r>
      <w:r>
        <w:rPr>
          <w:spacing w:val="-3"/>
        </w:rPr>
        <w:t xml:space="preserve">líder es lograr que la organización genere relaciones que permitan obtener los resultados esperados, ya que los líderes </w:t>
      </w:r>
      <w:r w:rsidRPr="001E6291">
        <w:rPr>
          <w:spacing w:val="-3"/>
        </w:rPr>
        <w:t xml:space="preserve">afanan su labor en la creación de nuevas oportunidades </w:t>
      </w:r>
      <w:r>
        <w:rPr>
          <w:spacing w:val="-3"/>
        </w:rPr>
        <w:t xml:space="preserve">que permiten compartir y aprender lo aprendido, llagando </w:t>
      </w:r>
      <w:r w:rsidRPr="001E6291">
        <w:rPr>
          <w:spacing w:val="-3"/>
        </w:rPr>
        <w:t>a transformar el contexto (Fullan, 2002).</w:t>
      </w:r>
    </w:p>
    <w:p w14:paraId="45519069" w14:textId="77777777" w:rsidR="00E64607" w:rsidRDefault="008500CC" w:rsidP="001E6291">
      <w:pPr>
        <w:spacing w:line="480" w:lineRule="auto"/>
        <w:ind w:firstLine="360"/>
        <w:jc w:val="both"/>
        <w:rPr>
          <w:spacing w:val="-3"/>
        </w:rPr>
      </w:pPr>
      <w:r w:rsidRPr="008500CC">
        <w:rPr>
          <w:spacing w:val="-3"/>
        </w:rPr>
        <w:t>La efectividad del líder está dada por su habilidad para lograr que las organizaciones alcancen las metas planteadas considerando su habilidad para influir sobren el proceder de los demás (</w:t>
      </w:r>
      <w:bookmarkStart w:id="0" w:name="bbib0345"/>
      <w:r w:rsidRPr="009B665A">
        <w:rPr>
          <w:spacing w:val="-3"/>
        </w:rPr>
        <w:t>Robbins &amp; Judge, 2009</w:t>
      </w:r>
      <w:bookmarkEnd w:id="0"/>
      <w:r w:rsidRPr="008500CC">
        <w:rPr>
          <w:spacing w:val="-3"/>
        </w:rPr>
        <w:t>). Por eso el liderazgo se desarrolla con una visión integrada por el líder, el talento humano y la organización, encauzada a la búsqueda de la calidad y excelencia organizacional (</w:t>
      </w:r>
      <w:bookmarkStart w:id="1" w:name="bbib0105"/>
      <w:r w:rsidRPr="009B665A">
        <w:rPr>
          <w:spacing w:val="-3"/>
        </w:rPr>
        <w:t>Cruz &amp; Salanova, 2011</w:t>
      </w:r>
      <w:bookmarkEnd w:id="1"/>
      <w:r w:rsidRPr="008500CC">
        <w:rPr>
          <w:spacing w:val="-3"/>
        </w:rPr>
        <w:t>).</w:t>
      </w:r>
      <w:r w:rsidR="00E64607" w:rsidRPr="00E64607">
        <w:rPr>
          <w:spacing w:val="-3"/>
        </w:rPr>
        <w:t xml:space="preserve"> </w:t>
      </w:r>
      <w:r w:rsidR="00E64607" w:rsidRPr="008500CC">
        <w:rPr>
          <w:spacing w:val="-3"/>
        </w:rPr>
        <w:t>Desde esta perspectiva, el rol del liderazgo implica fomentar el crecimiento y la participación personal, impulsar la creatividad, y desarrollar habilidades en todos los miembros de la organización (</w:t>
      </w:r>
      <w:bookmarkStart w:id="2" w:name="bbib0310"/>
      <w:r w:rsidR="00E64607" w:rsidRPr="009B665A">
        <w:rPr>
          <w:spacing w:val="-3"/>
        </w:rPr>
        <w:t>Perdomo &amp; Prieto, 2009</w:t>
      </w:r>
      <w:bookmarkEnd w:id="2"/>
      <w:r w:rsidR="00E64607" w:rsidRPr="008500CC">
        <w:rPr>
          <w:spacing w:val="-3"/>
        </w:rPr>
        <w:t>). Para lograrlo el líder debe poseer la capacidad social y cognitiva para aportar, crear y desarrollar equipos altamente efectivos (</w:t>
      </w:r>
      <w:bookmarkStart w:id="3" w:name="bbib0410"/>
      <w:r w:rsidR="00E64607" w:rsidRPr="009B665A">
        <w:rPr>
          <w:spacing w:val="-3"/>
        </w:rPr>
        <w:t>Uribe, Molina, Contreras, Barbosa, &amp; Espinosa, 2013</w:t>
      </w:r>
      <w:bookmarkEnd w:id="3"/>
      <w:r w:rsidR="00E64607" w:rsidRPr="008500CC">
        <w:rPr>
          <w:spacing w:val="-3"/>
        </w:rPr>
        <w:t xml:space="preserve">). </w:t>
      </w:r>
    </w:p>
    <w:p w14:paraId="15A4AECC" w14:textId="77777777" w:rsidR="00AE1746" w:rsidRDefault="00AE1746" w:rsidP="001E6291">
      <w:pPr>
        <w:spacing w:line="480" w:lineRule="auto"/>
        <w:ind w:firstLine="360"/>
        <w:jc w:val="both"/>
        <w:rPr>
          <w:spacing w:val="-3"/>
        </w:rPr>
      </w:pPr>
    </w:p>
    <w:p w14:paraId="607FBC5E" w14:textId="77777777" w:rsidR="00AE1746" w:rsidRDefault="00AE1746" w:rsidP="00AE1746">
      <w:pPr>
        <w:spacing w:line="480" w:lineRule="auto"/>
        <w:jc w:val="center"/>
        <w:rPr>
          <w:spacing w:val="-3"/>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24A0EDB8" w14:textId="69D27DD5" w:rsidR="008500CC" w:rsidRDefault="00E64607" w:rsidP="001E6291">
      <w:pPr>
        <w:spacing w:line="480" w:lineRule="auto"/>
        <w:ind w:firstLine="360"/>
        <w:jc w:val="both"/>
        <w:rPr>
          <w:spacing w:val="-3"/>
        </w:rPr>
      </w:pPr>
      <w:r w:rsidRPr="008500CC">
        <w:rPr>
          <w:spacing w:val="-3"/>
        </w:rPr>
        <w:t>Como efecto de lo antepuesto se generará al interior de las organizaciones procesos de liderazgo flexibles que acrecienten las capacidades para analizar e interpretar el entorno y favorezcan al cambio organizacional para responder efectivamente a las amenazas y oportunidades (</w:t>
      </w:r>
      <w:bookmarkStart w:id="4" w:name="bbib0350"/>
      <w:r w:rsidRPr="009B665A">
        <w:rPr>
          <w:spacing w:val="-3"/>
        </w:rPr>
        <w:t>Robles, Contreras, Barbosa, &amp; Júarez, 2013</w:t>
      </w:r>
      <w:bookmarkEnd w:id="4"/>
      <w:r w:rsidRPr="008500CC">
        <w:rPr>
          <w:spacing w:val="-3"/>
        </w:rPr>
        <w:t>).</w:t>
      </w:r>
    </w:p>
    <w:p w14:paraId="1FBBEBBF" w14:textId="15FB8B7D" w:rsidR="008500CC" w:rsidRDefault="008500CC" w:rsidP="00B97B62">
      <w:pPr>
        <w:spacing w:line="480" w:lineRule="auto"/>
        <w:ind w:firstLine="360"/>
        <w:jc w:val="both"/>
        <w:rPr>
          <w:spacing w:val="-3"/>
        </w:rPr>
      </w:pPr>
      <w:r w:rsidRPr="008500CC">
        <w:rPr>
          <w:spacing w:val="-3"/>
        </w:rPr>
        <w:t>Según </w:t>
      </w:r>
      <w:bookmarkStart w:id="5" w:name="bbib0415"/>
      <w:r w:rsidRPr="009B665A">
        <w:rPr>
          <w:spacing w:val="-3"/>
        </w:rPr>
        <w:t>Uribe (2005)</w:t>
      </w:r>
      <w:bookmarkEnd w:id="5"/>
      <w:r w:rsidRPr="008500CC">
        <w:rPr>
          <w:spacing w:val="-3"/>
        </w:rPr>
        <w:t xml:space="preserve">, un liderazgo eficaz se caracteriza porque el </w:t>
      </w:r>
      <w:r w:rsidR="009B665A" w:rsidRPr="008500CC">
        <w:rPr>
          <w:spacing w:val="-3"/>
        </w:rPr>
        <w:t>líder</w:t>
      </w:r>
      <w:r w:rsidRPr="008500CC">
        <w:rPr>
          <w:spacing w:val="-3"/>
        </w:rPr>
        <w:t xml:space="preserve"> muestra cada día su capacidad para canalizar los esfuerzos de las personas hacia el logro de metas específicas, incentivándolos a trabajar con buena disposición y entusiasmo. Para que el liderazgo sea eficaz, debe ser transformador y moral, soportado en valores orientados hacia el bien común, cuya meta principal es la transformación personal, el florecimiento de las relaciones interpe</w:t>
      </w:r>
      <w:r w:rsidR="009B665A">
        <w:rPr>
          <w:spacing w:val="-3"/>
        </w:rPr>
        <w:t>r</w:t>
      </w:r>
      <w:r w:rsidRPr="008500CC">
        <w:rPr>
          <w:spacing w:val="-3"/>
        </w:rPr>
        <w:t>sonales y aportar con la transformación de la sociedad (</w:t>
      </w:r>
      <w:bookmarkStart w:id="6" w:name="bbib0035"/>
      <w:r w:rsidRPr="009B665A">
        <w:rPr>
          <w:spacing w:val="-3"/>
        </w:rPr>
        <w:t>Barroso &amp; Salazar, 2010</w:t>
      </w:r>
      <w:bookmarkEnd w:id="6"/>
      <w:r w:rsidRPr="008500CC">
        <w:rPr>
          <w:spacing w:val="-3"/>
        </w:rPr>
        <w:t>).</w:t>
      </w:r>
    </w:p>
    <w:p w14:paraId="5E785B1D" w14:textId="497DCB3A" w:rsidR="009417DA" w:rsidRDefault="003E6E40" w:rsidP="00AE1746">
      <w:pPr>
        <w:spacing w:line="480" w:lineRule="auto"/>
        <w:ind w:firstLine="360"/>
        <w:jc w:val="both"/>
        <w:rPr>
          <w:spacing w:val="-3"/>
        </w:rPr>
      </w:pPr>
      <w:bookmarkStart w:id="7" w:name="bbib0160"/>
      <w:r w:rsidRPr="009B665A">
        <w:rPr>
          <w:spacing w:val="-3"/>
        </w:rPr>
        <w:t>Goleman (2005)</w:t>
      </w:r>
      <w:bookmarkEnd w:id="7"/>
      <w:r w:rsidRPr="009B665A">
        <w:rPr>
          <w:spacing w:val="-3"/>
        </w:rPr>
        <w:t> asegura que, si el líder tiene una extensa comprensión de los estilos de liderazgo y puede usarlos según la circunstancia involucrando al subordinado, tal conocimiento se mostrará reflejado de manera positiva en el clima de la organización. </w:t>
      </w:r>
      <w:bookmarkStart w:id="8" w:name="bbib0265"/>
      <w:r w:rsidRPr="009B665A">
        <w:rPr>
          <w:spacing w:val="-3"/>
        </w:rPr>
        <w:t>Madrigal (2005)</w:t>
      </w:r>
      <w:bookmarkEnd w:id="8"/>
      <w:r w:rsidRPr="009B665A">
        <w:rPr>
          <w:spacing w:val="-3"/>
        </w:rPr>
        <w:t> en coincidencia en lo que manifiesta Goleman asevera que este reflejo positivo en el clima de la organización provoca un aumento en la productividad en la misma.</w:t>
      </w:r>
      <w:r w:rsidR="00216DA7">
        <w:rPr>
          <w:spacing w:val="-3"/>
        </w:rPr>
        <w:t xml:space="preserve"> </w:t>
      </w:r>
      <w:r w:rsidR="00E95245" w:rsidRPr="00E95245">
        <w:rPr>
          <w:spacing w:val="-3"/>
        </w:rPr>
        <w:t xml:space="preserve">El liderazgo educativo se define como </w:t>
      </w:r>
      <w:r w:rsidR="00E95245" w:rsidRPr="009F5F4A">
        <w:rPr>
          <w:b/>
          <w:bCs/>
          <w:spacing w:val="-3"/>
        </w:rPr>
        <w:t xml:space="preserve">“[…] la labor de movilizar e influenciar a otros para articular y lograr las intenciones y metas compartidas de la escuela” </w:t>
      </w:r>
      <w:r w:rsidR="00E95245" w:rsidRPr="00E95245">
        <w:rPr>
          <w:spacing w:val="-3"/>
        </w:rPr>
        <w:t xml:space="preserve">(Leithwood, 2009, p.20) y se reconoce como la práctica del mejoramiento (Elmore, en Mineduc, 2015). Desde esta perspectiva de “práctica”, el liderazgo no es un atributo o característica personal del líder, sino de un conjunto de acciones que, además, se construyen de forma situada. En esta línea, el Marco para la Buena Dirección y Liderazgo Escolar (MBDLE, 2015), plantea que un liderazgo efectivo presenta variaciones según el contexto y tipo de establecimiento, como también conforme a la etapa de mejoramiento o nivel de desarrollo del establecimiento educacional. </w:t>
      </w:r>
    </w:p>
    <w:p w14:paraId="192DDE7B" w14:textId="77777777" w:rsidR="00AE1746" w:rsidRDefault="00AE1746" w:rsidP="00AE1746">
      <w:pPr>
        <w:spacing w:line="480" w:lineRule="auto"/>
        <w:jc w:val="center"/>
        <w:rPr>
          <w:spacing w:val="-3"/>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6B0A4AD2" w14:textId="77777777" w:rsidR="009417DA" w:rsidRDefault="00E95245" w:rsidP="009417DA">
      <w:pPr>
        <w:spacing w:line="480" w:lineRule="auto"/>
        <w:ind w:firstLine="360"/>
        <w:jc w:val="both"/>
        <w:rPr>
          <w:spacing w:val="-3"/>
        </w:rPr>
      </w:pPr>
      <w:r w:rsidRPr="00E95245">
        <w:rPr>
          <w:spacing w:val="-3"/>
        </w:rPr>
        <w:t xml:space="preserve">De esta forma, el liderazgo efectivo se caracteriza por ser situacional y contingente. El MBDLE señala que liderazgo escolar se constituye en un conocimiento profesional relevante en el ejercicio de la dirección y liderazgo, y respecto de ello declara que “El conocer las concepciones contemporáneas </w:t>
      </w:r>
    </w:p>
    <w:p w14:paraId="568EBD97" w14:textId="2B91ED22" w:rsidR="00DE66DE" w:rsidRDefault="00E95245" w:rsidP="009417DA">
      <w:pPr>
        <w:spacing w:line="480" w:lineRule="auto"/>
        <w:jc w:val="both"/>
        <w:rPr>
          <w:spacing w:val="-3"/>
        </w:rPr>
      </w:pPr>
      <w:r w:rsidRPr="00E95245">
        <w:rPr>
          <w:spacing w:val="-3"/>
        </w:rPr>
        <w:t>de liderazgo escolar, permite tener una comprensión no sólo de las prácticas, tipos y características de los líderes escolares sino también de los valores y estrategias necesarios para implementar procesos de mejora escolar diferenciando contexto, nivel de desarrollo de la escuela y contingencia.” (Mineduc, 2015, p. 34). Desde una perspectiva amplia y funcional, Leithwood (2009) plantea algunas nociones básicas acerca del liderazgo escolar:</w:t>
      </w:r>
    </w:p>
    <w:p w14:paraId="3902C087" w14:textId="50649307" w:rsidR="00E95245" w:rsidRPr="00E95245" w:rsidRDefault="00E95245" w:rsidP="00E95245">
      <w:pPr>
        <w:pStyle w:val="Prrafodelista"/>
        <w:numPr>
          <w:ilvl w:val="0"/>
          <w:numId w:val="29"/>
        </w:numPr>
        <w:spacing w:line="480" w:lineRule="auto"/>
        <w:jc w:val="both"/>
        <w:rPr>
          <w:spacing w:val="-3"/>
          <w:lang w:val="es-CR"/>
        </w:rPr>
      </w:pPr>
      <w:r w:rsidRPr="00E95245">
        <w:rPr>
          <w:spacing w:val="-3"/>
        </w:rPr>
        <w:t>El liderazgo existe dentro de relaciones sociales y sirve a fines sociales</w:t>
      </w:r>
      <w:r>
        <w:rPr>
          <w:spacing w:val="-3"/>
        </w:rPr>
        <w:t xml:space="preserve">: </w:t>
      </w:r>
      <w:r w:rsidRPr="00E95245">
        <w:rPr>
          <w:spacing w:val="-3"/>
        </w:rPr>
        <w:t>Si bien los líderes son individuos, el liderazgo se enmarca en relaciones y organizaciones sociales. que buscan lograr un fin a nivel colectivo. Es decir, el liderazgo no se personaliza, no es un fenómeno individual.</w:t>
      </w:r>
    </w:p>
    <w:p w14:paraId="70D80B85" w14:textId="711AE42E" w:rsidR="00E95245" w:rsidRPr="00216DA7" w:rsidRDefault="00E95245" w:rsidP="00E95245">
      <w:pPr>
        <w:pStyle w:val="Prrafodelista"/>
        <w:numPr>
          <w:ilvl w:val="0"/>
          <w:numId w:val="29"/>
        </w:numPr>
        <w:spacing w:line="480" w:lineRule="auto"/>
        <w:jc w:val="both"/>
        <w:rPr>
          <w:spacing w:val="-3"/>
          <w:lang w:val="es-CR"/>
        </w:rPr>
      </w:pPr>
      <w:r w:rsidRPr="00E95245">
        <w:rPr>
          <w:spacing w:val="-3"/>
        </w:rPr>
        <w:t>El liderazgo implica un propósito y una dirección</w:t>
      </w:r>
      <w:r>
        <w:rPr>
          <w:spacing w:val="-3"/>
        </w:rPr>
        <w:t xml:space="preserve">: </w:t>
      </w:r>
      <w:r w:rsidRPr="00E95245">
        <w:rPr>
          <w:spacing w:val="-3"/>
        </w:rPr>
        <w:t>Los líderes persiguen metas con claridad y responden por su cumplimiento.</w:t>
      </w:r>
    </w:p>
    <w:p w14:paraId="468476F3" w14:textId="1BDAB50A" w:rsidR="00E95245" w:rsidRPr="00E95245" w:rsidRDefault="00E95245" w:rsidP="00E95245">
      <w:pPr>
        <w:pStyle w:val="Prrafodelista"/>
        <w:numPr>
          <w:ilvl w:val="0"/>
          <w:numId w:val="29"/>
        </w:numPr>
        <w:spacing w:line="480" w:lineRule="auto"/>
        <w:jc w:val="both"/>
        <w:rPr>
          <w:spacing w:val="-3"/>
          <w:lang w:val="es-CR"/>
        </w:rPr>
      </w:pPr>
      <w:r w:rsidRPr="00E95245">
        <w:rPr>
          <w:spacing w:val="-3"/>
        </w:rPr>
        <w:t>El liderazgo es un proceso de influencia</w:t>
      </w:r>
      <w:r>
        <w:rPr>
          <w:spacing w:val="-3"/>
        </w:rPr>
        <w:t xml:space="preserve">: </w:t>
      </w:r>
      <w:r w:rsidRPr="00E95245">
        <w:rPr>
          <w:spacing w:val="-3"/>
        </w:rPr>
        <w:t>Se evidencia tanto en las acciones de los líderes que tienen un efecto directo en las metas del grupo, como en su capacidad para influenciar en los pensamientos y actuar de otras personas, estableciendo condiciones para ser efectivos.</w:t>
      </w:r>
    </w:p>
    <w:p w14:paraId="0097A33D" w14:textId="603E6710" w:rsidR="00E95245" w:rsidRPr="00AE1746" w:rsidRDefault="00E95245" w:rsidP="00E95245">
      <w:pPr>
        <w:pStyle w:val="Prrafodelista"/>
        <w:numPr>
          <w:ilvl w:val="0"/>
          <w:numId w:val="29"/>
        </w:numPr>
        <w:spacing w:line="480" w:lineRule="auto"/>
        <w:jc w:val="both"/>
        <w:rPr>
          <w:spacing w:val="-3"/>
          <w:lang w:val="es-CR"/>
        </w:rPr>
      </w:pPr>
      <w:r w:rsidRPr="00E95245">
        <w:rPr>
          <w:spacing w:val="-3"/>
        </w:rPr>
        <w:t>El liderazgo es una función</w:t>
      </w:r>
      <w:r>
        <w:rPr>
          <w:spacing w:val="-3"/>
        </w:rPr>
        <w:t xml:space="preserve">: </w:t>
      </w:r>
      <w:r w:rsidRPr="00E95245">
        <w:rPr>
          <w:spacing w:val="-3"/>
        </w:rPr>
        <w:t>El liderazgo conlleva un conjunto de funciones que no necesariamente están vinculadas a una designación formal. Son diversas las personas que pueden ejercer funciones de liderazgo.</w:t>
      </w:r>
    </w:p>
    <w:p w14:paraId="5B401D12" w14:textId="77777777" w:rsidR="00AE1746" w:rsidRDefault="00AE1746" w:rsidP="00AE1746">
      <w:pPr>
        <w:spacing w:line="480" w:lineRule="auto"/>
        <w:jc w:val="both"/>
        <w:rPr>
          <w:spacing w:val="-3"/>
          <w:lang w:val="es-CR"/>
        </w:rPr>
      </w:pPr>
    </w:p>
    <w:p w14:paraId="150747FB" w14:textId="77777777" w:rsidR="00AE1746" w:rsidRDefault="00AE1746" w:rsidP="00AE1746">
      <w:pPr>
        <w:spacing w:line="480" w:lineRule="auto"/>
        <w:jc w:val="both"/>
        <w:rPr>
          <w:spacing w:val="-3"/>
          <w:lang w:val="es-CR"/>
        </w:rPr>
      </w:pPr>
    </w:p>
    <w:p w14:paraId="0E1C508D" w14:textId="77777777" w:rsidR="00AE1746" w:rsidRDefault="00AE1746" w:rsidP="00AE1746">
      <w:pPr>
        <w:spacing w:line="480" w:lineRule="auto"/>
        <w:jc w:val="center"/>
        <w:rPr>
          <w:spacing w:val="-3"/>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5C7F0A72" w14:textId="729658BD" w:rsidR="00903171" w:rsidRPr="00FA4BD9" w:rsidRDefault="00903171" w:rsidP="00E95245">
      <w:pPr>
        <w:pStyle w:val="Prrafodelista"/>
        <w:numPr>
          <w:ilvl w:val="0"/>
          <w:numId w:val="29"/>
        </w:numPr>
        <w:spacing w:line="480" w:lineRule="auto"/>
        <w:jc w:val="both"/>
        <w:rPr>
          <w:spacing w:val="-3"/>
          <w:lang w:val="es-CR"/>
        </w:rPr>
      </w:pPr>
      <w:r w:rsidRPr="00903171">
        <w:rPr>
          <w:spacing w:val="-3"/>
        </w:rPr>
        <w:t>El liderazgo es contextual y contingente</w:t>
      </w:r>
      <w:r>
        <w:rPr>
          <w:spacing w:val="-3"/>
        </w:rPr>
        <w:t xml:space="preserve">: </w:t>
      </w:r>
      <w:r w:rsidRPr="00903171">
        <w:rPr>
          <w:spacing w:val="-3"/>
        </w:rPr>
        <w:t>El liderazgo se practica de acuerdo a las particularidades de la organización social, las metas establecidas, las personas involucradas, los recursos y, aún más, las características del propio líder, entre otros factores. Por lo tanto, “[...]ninguna fórmula del liderazgo efectivo es aplicable de manera universal.” (Leithwood, 2009, p.19</w:t>
      </w:r>
      <w:r>
        <w:rPr>
          <w:spacing w:val="-3"/>
        </w:rPr>
        <w:t>).</w:t>
      </w:r>
    </w:p>
    <w:p w14:paraId="054AC2E3" w14:textId="502E21A7" w:rsidR="00B955EA" w:rsidRDefault="00903171" w:rsidP="00C94497">
      <w:pPr>
        <w:spacing w:line="480" w:lineRule="auto"/>
        <w:ind w:firstLine="360"/>
        <w:jc w:val="both"/>
        <w:rPr>
          <w:spacing w:val="-3"/>
        </w:rPr>
      </w:pPr>
      <w:r w:rsidRPr="00903171">
        <w:rPr>
          <w:spacing w:val="-3"/>
        </w:rPr>
        <w:t>El liderazgo educativo ejerce una influencia importante en el mejoramiento y cambio escolar, puesto que permite concretar la capacidad potencial de los establecimientos escolares, incidiendo en ámbitos como la motivación, habilidades, prácticas, condiciones de trabajo e impactando indirectamente en los aprendizajes del estudiantado. Aunque el liderazgo educativo es ejercido formalmente por los equipos directivos, también puede ser distribuido a otros miembros de la comunidad educativa.</w:t>
      </w:r>
      <w:r w:rsidR="00C94497">
        <w:rPr>
          <w:spacing w:val="-3"/>
        </w:rPr>
        <w:t xml:space="preserve"> </w:t>
      </w:r>
      <w:r w:rsidRPr="00903171">
        <w:rPr>
          <w:spacing w:val="-3"/>
        </w:rPr>
        <w:t xml:space="preserve">Como se señaló anteriormente, existen suficientes evidencias que muestran el liderazgo escolar como un factor crítico en el mejoramiento de los establecimientos escolares y, en definitiva, de los logros de aprendizaje de los estudiantes, siendo especialmente significativo en aquellos establecimientos más vulnerables. </w:t>
      </w:r>
    </w:p>
    <w:p w14:paraId="5F576DB3" w14:textId="342EDFC1" w:rsidR="00903171" w:rsidRDefault="00903171" w:rsidP="00C94497">
      <w:pPr>
        <w:spacing w:line="480" w:lineRule="auto"/>
        <w:ind w:firstLine="360"/>
        <w:jc w:val="both"/>
        <w:rPr>
          <w:spacing w:val="-3"/>
        </w:rPr>
      </w:pPr>
      <w:r w:rsidRPr="00903171">
        <w:rPr>
          <w:spacing w:val="-3"/>
        </w:rPr>
        <w:t>Sin embargo, si bien el liderazgo puede tener un fuerte efecto positivo en dicho aprendizaje, este sería indirecto, pues se ejerce a través de la incidencia de los directivos en ámbitos como la motivación, habilidades, prácticas y condiciones de trabajo en que se desempeñan los docentes (Leithwood, 2006; Valenzuela y Horn, 2012). De esta forma, se hace fundamental que el líder escolar se mantenga informado no solo de aquellas prácticas de mayor impacto, sino también se aproxime a nuevas concepciones de liderazgo que le permitan conocer estrategias actualizadas y con las cuales puedan generar procesos de mejora, considerando siempre el contexto y el momento histórico en que se dirige al establecimiento, entre otros factores.</w:t>
      </w:r>
    </w:p>
    <w:p w14:paraId="08D85275" w14:textId="77777777" w:rsidR="00AE1746" w:rsidRDefault="00AE1746" w:rsidP="00AE1746">
      <w:pPr>
        <w:spacing w:line="480" w:lineRule="auto"/>
        <w:jc w:val="center"/>
        <w:rPr>
          <w:spacing w:val="-3"/>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52FA7186" w14:textId="6DE00A19" w:rsidR="00903171" w:rsidRDefault="009417DA" w:rsidP="00AE1746">
      <w:pPr>
        <w:spacing w:line="480" w:lineRule="auto"/>
        <w:ind w:firstLine="360"/>
        <w:jc w:val="both"/>
        <w:rPr>
          <w:spacing w:val="-3"/>
        </w:rPr>
      </w:pPr>
      <w:r w:rsidRPr="009417DA">
        <w:rPr>
          <w:b/>
          <w:bCs/>
          <w:spacing w:val="-3"/>
        </w:rPr>
        <w:t>D</w:t>
      </w:r>
      <w:r w:rsidR="00903171" w:rsidRPr="009417DA">
        <w:rPr>
          <w:b/>
          <w:bCs/>
          <w:spacing w:val="-3"/>
        </w:rPr>
        <w:t>iferentes tipos de liderazgo</w:t>
      </w:r>
      <w:r w:rsidRPr="009417DA">
        <w:rPr>
          <w:b/>
          <w:bCs/>
          <w:spacing w:val="-3"/>
        </w:rPr>
        <w:t>.</w:t>
      </w:r>
      <w:r w:rsidR="00903171" w:rsidRPr="00903171">
        <w:rPr>
          <w:spacing w:val="-3"/>
        </w:rPr>
        <w:t xml:space="preserve"> </w:t>
      </w:r>
      <w:r w:rsidRPr="009417DA">
        <w:rPr>
          <w:spacing w:val="-3"/>
        </w:rPr>
        <w:t>I</w:t>
      </w:r>
      <w:r w:rsidR="00903171" w:rsidRPr="00903171">
        <w:rPr>
          <w:spacing w:val="-3"/>
        </w:rPr>
        <w:t>dentificados históricamente desde la observación del desempeño de directivos escolares, y que es necesario conocer con el propósito de analizar el propio ejercicio del liderazgo y también de reconocer aquellos atributos que son más adecuados para determinados contextos educativos. Las situaciones que emergen en un establecimiento educacional, además de aquellas condiciones más estables, debieran determinar los estilos de liderazgo que ofrecen la mejor respuesta a las necesidades y desafíos de la comunidad, tributando a los objetivos y metas de mejoramiento escolar definidos por cada escuela o liceo. Pese a que puede encontrarse una multiplicidad de tipos de liderazgo, a continuación, se detallan los enfoques que han sido más ampliamente estudiados por la investigación teórica y empírica:</w:t>
      </w:r>
    </w:p>
    <w:p w14:paraId="376DA705" w14:textId="77777777" w:rsidR="00707865" w:rsidRDefault="00707865" w:rsidP="00707865">
      <w:pPr>
        <w:spacing w:line="480" w:lineRule="auto"/>
        <w:jc w:val="both"/>
        <w:rPr>
          <w:spacing w:val="-3"/>
        </w:rPr>
      </w:pPr>
      <w:r w:rsidRPr="00903171">
        <w:rPr>
          <w:b/>
          <w:bCs/>
          <w:spacing w:val="-3"/>
        </w:rPr>
        <w:t>Liderazgo transformacional</w:t>
      </w:r>
      <w:r>
        <w:rPr>
          <w:b/>
          <w:bCs/>
          <w:spacing w:val="-3"/>
        </w:rPr>
        <w:t>:</w:t>
      </w:r>
      <w:r w:rsidRPr="00903171">
        <w:rPr>
          <w:spacing w:val="-3"/>
        </w:rPr>
        <w:t xml:space="preserve"> Liderazgo que es capaz de producir una transformación fundamental en la organización, mostrando comportamientos y prácticas que comunican una visión motivadora, expresando altas expectativas del desempeño de sus colaboradores, y proyectando autoconfianza y confianza en su equipo de trabajo para el cumplimiento de metas colectiva (CEPPE, 2009).</w:t>
      </w:r>
    </w:p>
    <w:p w14:paraId="0C8ACE45" w14:textId="0514974B" w:rsidR="00903171" w:rsidRDefault="00FA4BD9" w:rsidP="00903171">
      <w:pPr>
        <w:spacing w:line="480" w:lineRule="auto"/>
        <w:jc w:val="both"/>
        <w:rPr>
          <w:spacing w:val="-3"/>
        </w:rPr>
      </w:pPr>
      <w:r w:rsidRPr="00903171">
        <w:rPr>
          <w:b/>
          <w:bCs/>
          <w:spacing w:val="-3"/>
        </w:rPr>
        <w:t>Liderazgo distribuido</w:t>
      </w:r>
      <w:r>
        <w:rPr>
          <w:b/>
          <w:bCs/>
          <w:spacing w:val="-3"/>
        </w:rPr>
        <w:t>:</w:t>
      </w:r>
      <w:r w:rsidR="00903171" w:rsidRPr="00903171">
        <w:rPr>
          <w:spacing w:val="-3"/>
        </w:rPr>
        <w:t xml:space="preserve"> El director pasa a ser un agente de cambio que aprovecha las competencias de los miembros de la comunidad educativa en torno a una misión común. En dicha comunidad se fortalece a individuos ya destacados, incrementando la capacidad de la escuela para resolver sus problemas. La mejora del cent</w:t>
      </w:r>
      <w:r>
        <w:rPr>
          <w:spacing w:val="-3"/>
        </w:rPr>
        <w:t>r</w:t>
      </w:r>
      <w:r w:rsidR="00903171" w:rsidRPr="00903171">
        <w:rPr>
          <w:spacing w:val="-3"/>
        </w:rPr>
        <w:t>o depende de la acción conjunta de los propios implicados, donde el directivo identifica, establece acuerdos y metas deseables, estimulando y desarrollando un clima de colaboración, apertura y confianza, lejos de la competitividad entre las distintas partes (Murillo, 2006)</w:t>
      </w:r>
      <w:r w:rsidR="00903171">
        <w:rPr>
          <w:spacing w:val="-3"/>
        </w:rPr>
        <w:t>.</w:t>
      </w:r>
    </w:p>
    <w:p w14:paraId="0D894E03" w14:textId="77777777" w:rsidR="00AE1746" w:rsidRDefault="00AE1746" w:rsidP="00903171">
      <w:pPr>
        <w:spacing w:line="480" w:lineRule="auto"/>
        <w:jc w:val="both"/>
        <w:rPr>
          <w:b/>
          <w:bCs/>
          <w:spacing w:val="-3"/>
        </w:rPr>
      </w:pPr>
    </w:p>
    <w:p w14:paraId="1655DCCE" w14:textId="77777777" w:rsidR="00AE1746" w:rsidRDefault="00AE1746" w:rsidP="00903171">
      <w:pPr>
        <w:spacing w:line="480" w:lineRule="auto"/>
        <w:jc w:val="both"/>
        <w:rPr>
          <w:b/>
          <w:bCs/>
          <w:spacing w:val="-3"/>
        </w:rPr>
      </w:pPr>
    </w:p>
    <w:p w14:paraId="030CADA0" w14:textId="77777777" w:rsidR="00AE1746" w:rsidRDefault="00AE1746" w:rsidP="00903171">
      <w:pPr>
        <w:spacing w:line="480" w:lineRule="auto"/>
        <w:jc w:val="both"/>
        <w:rPr>
          <w:b/>
          <w:bCs/>
          <w:spacing w:val="-3"/>
        </w:rPr>
      </w:pPr>
    </w:p>
    <w:p w14:paraId="66A66432" w14:textId="77777777" w:rsidR="00AE1746" w:rsidRDefault="00AE1746" w:rsidP="00AE1746">
      <w:pPr>
        <w:spacing w:line="480" w:lineRule="auto"/>
        <w:jc w:val="center"/>
        <w:rPr>
          <w:spacing w:val="-3"/>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64A387B8" w14:textId="186D89C0" w:rsidR="00903171" w:rsidRDefault="00FA4BD9" w:rsidP="00903171">
      <w:pPr>
        <w:spacing w:line="480" w:lineRule="auto"/>
        <w:jc w:val="both"/>
        <w:rPr>
          <w:spacing w:val="-3"/>
        </w:rPr>
      </w:pPr>
      <w:r w:rsidRPr="00903171">
        <w:rPr>
          <w:b/>
          <w:bCs/>
          <w:spacing w:val="-3"/>
        </w:rPr>
        <w:t>Liderazgo pedagógico o liderazgo instruccional</w:t>
      </w:r>
      <w:r>
        <w:rPr>
          <w:b/>
          <w:bCs/>
          <w:spacing w:val="-3"/>
        </w:rPr>
        <w:t>:</w:t>
      </w:r>
      <w:r w:rsidR="00903171" w:rsidRPr="00903171">
        <w:rPr>
          <w:spacing w:val="-3"/>
        </w:rPr>
        <w:t xml:space="preserve"> El liderazgo está orientado a la gestión de los centros educativos, buscando potenciar el apoyo que el director puede brindar a la labor docente e ir más allá de las labores administrativas que se asocian a su rol. Bolívar (en Freire y Miranda, 2014) caracteriza que el liderazgo instruccional se centra en la organización de buenas prácticas en la escuela y en el incremento de los resultados de aprendizaje, involucrándose más en el desarrollo profesional de los docentes y en las tareas relacionadas a la pedagogía. Es decir, su foco se orienta a la mejora del proceso de enseñanza-aprendizaje.</w:t>
      </w:r>
    </w:p>
    <w:p w14:paraId="7E1C8833" w14:textId="147A886D" w:rsidR="00903171" w:rsidRDefault="00FA4BD9" w:rsidP="00903171">
      <w:pPr>
        <w:spacing w:line="480" w:lineRule="auto"/>
        <w:jc w:val="both"/>
        <w:rPr>
          <w:spacing w:val="-3"/>
        </w:rPr>
      </w:pPr>
      <w:r w:rsidRPr="00903171">
        <w:rPr>
          <w:b/>
          <w:bCs/>
          <w:spacing w:val="-3"/>
        </w:rPr>
        <w:t>Liderazgo para la justicia social</w:t>
      </w:r>
      <w:r>
        <w:rPr>
          <w:b/>
          <w:bCs/>
          <w:spacing w:val="-3"/>
        </w:rPr>
        <w:t>:</w:t>
      </w:r>
      <w:r w:rsidRPr="00903171">
        <w:rPr>
          <w:b/>
          <w:bCs/>
          <w:spacing w:val="-3"/>
        </w:rPr>
        <w:t xml:space="preserve"> </w:t>
      </w:r>
      <w:r w:rsidR="00903171" w:rsidRPr="00903171">
        <w:rPr>
          <w:spacing w:val="-3"/>
        </w:rPr>
        <w:t>Este tipo de liderazgo se orienta hacia las prácticas de los equipos directivos para el logro de una cultura inclusiva, siendo contenidos relevantes la justicia, la equidad, el respeto por la dignidad de los individuos, la participación, el trabajo por el bien común y el fomento de la igualdad de oportunidades (Murillo &amp; Fernández, en Carrasco &amp; Gonzales, 2017; Theoharis, 2007; Tintoré, 2018). Theoharis (2007) señala que el liderazgo para la justicia social comprende aquellas prácticas directivas orientadas a eliminar las condiciones de marginalización sea en materia de raza, clase, género, orientación sexual, discapacidad o cualquier otra</w:t>
      </w:r>
      <w:r w:rsidR="00903171">
        <w:rPr>
          <w:spacing w:val="-3"/>
        </w:rPr>
        <w:t>.</w:t>
      </w:r>
    </w:p>
    <w:p w14:paraId="5BBFB7B1" w14:textId="37E8B511" w:rsidR="00903171" w:rsidRPr="00DE66DE" w:rsidRDefault="00FA4BD9" w:rsidP="00903171">
      <w:pPr>
        <w:spacing w:line="480" w:lineRule="auto"/>
        <w:jc w:val="both"/>
        <w:rPr>
          <w:spacing w:val="-3"/>
          <w:lang w:val="es-CR"/>
        </w:rPr>
      </w:pPr>
      <w:r w:rsidRPr="00903171">
        <w:rPr>
          <w:b/>
          <w:bCs/>
          <w:spacing w:val="-3"/>
        </w:rPr>
        <w:t>Liderazgo emocional</w:t>
      </w:r>
      <w:r>
        <w:rPr>
          <w:b/>
          <w:bCs/>
          <w:spacing w:val="-3"/>
        </w:rPr>
        <w:t>:</w:t>
      </w:r>
      <w:r w:rsidR="00903171" w:rsidRPr="00903171">
        <w:rPr>
          <w:spacing w:val="-3"/>
        </w:rPr>
        <w:t xml:space="preserve"> Según Goleman (2014), el líder desempeña un papel esencial en el ámbito emocional, influyendo en las emociones de los miembros del equipo y buscando motivarlos hacia la dirección adecuada y al logro del propósito común. Por lo tanto, una clave del ejercicio de este liderazgo es cómo el líder maneja la inteligencia emocional. En este sentido, es fundamental que desarrolle las capacidades de conocerse a sí mismo y autorregularse, así como de desarrollar conocimientos y habilidades sociales, como es la empatía y la confianza en los demás</w:t>
      </w:r>
      <w:r w:rsidR="00903171">
        <w:rPr>
          <w:spacing w:val="-3"/>
        </w:rPr>
        <w:t>.</w:t>
      </w:r>
    </w:p>
    <w:p w14:paraId="07FB7A5C" w14:textId="77777777" w:rsidR="00AE1746" w:rsidRDefault="00AE1746" w:rsidP="00FA4BD9">
      <w:pPr>
        <w:spacing w:line="480" w:lineRule="auto"/>
        <w:jc w:val="both"/>
        <w:rPr>
          <w:b/>
          <w:bCs/>
        </w:rPr>
      </w:pPr>
    </w:p>
    <w:p w14:paraId="562E1A0D" w14:textId="77777777" w:rsidR="00AE1746" w:rsidRDefault="00AE1746" w:rsidP="00FA4BD9">
      <w:pPr>
        <w:spacing w:line="480" w:lineRule="auto"/>
        <w:jc w:val="both"/>
        <w:rPr>
          <w:b/>
          <w:bCs/>
        </w:rPr>
      </w:pPr>
    </w:p>
    <w:p w14:paraId="0F7E693C" w14:textId="77777777" w:rsidR="00AE1746" w:rsidRDefault="00AE1746" w:rsidP="00AE1746">
      <w:pPr>
        <w:spacing w:line="480" w:lineRule="auto"/>
        <w:jc w:val="center"/>
        <w:rPr>
          <w:spacing w:val="-3"/>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3AEBD56A" w14:textId="5591D1E5" w:rsidR="00650993" w:rsidRDefault="00650993" w:rsidP="00FA4BD9">
      <w:pPr>
        <w:spacing w:line="480" w:lineRule="auto"/>
        <w:jc w:val="both"/>
      </w:pPr>
      <w:r w:rsidRPr="00650993">
        <w:rPr>
          <w:b/>
          <w:bCs/>
        </w:rPr>
        <w:t>La toma de decisiones en la administración de organizaciones</w:t>
      </w:r>
      <w:r w:rsidR="00FA4BD9">
        <w:rPr>
          <w:b/>
          <w:bCs/>
        </w:rPr>
        <w:t>:</w:t>
      </w:r>
      <w:r w:rsidRPr="00650993">
        <w:rPr>
          <w:b/>
          <w:bCs/>
        </w:rPr>
        <w:t xml:space="preserve"> </w:t>
      </w:r>
      <w:r w:rsidRPr="00650993">
        <w:t>Para Omar Aktouf "La decisión es el proceso por el cual se llega a una opción, pero una opción supuestamente aclarada, informada y motivada. Se trata de elegir entre varias formas posibles de actuar con miras a lograr una meta, en condiciones y circunstancias dadas. Este proceso implica una serie de actos parciales y secuenciales que conducirán al</w:t>
      </w:r>
      <w:r>
        <w:t xml:space="preserve"> </w:t>
      </w:r>
      <w:r w:rsidRPr="00650993">
        <w:t>decisor desde la toma de conciencia de la necesidad de elegir, hasta seleccionar una solución entre las más adecuadas, tomando en cuenta la situación y pasando por la recolección y el procesamiento de toda la información necesaria".</w:t>
      </w:r>
    </w:p>
    <w:p w14:paraId="3C6E178D" w14:textId="7E61D258" w:rsidR="00650993" w:rsidRDefault="00650993" w:rsidP="00650993">
      <w:pPr>
        <w:spacing w:line="480" w:lineRule="auto"/>
        <w:ind w:firstLine="708"/>
        <w:jc w:val="both"/>
      </w:pPr>
      <w:r w:rsidRPr="00650993">
        <w:t>Anderson, Sweeney y Williams (1999) definen el término “decidir” como un proceso estructurado que resulta de un proceso mental (cognoscitivo), de la selección de una acción entre varias alternativas o, simplemente, de manifestar una opinión. Mintzberg et al. analizan el proceso y aporta las rutinas de identificar, diagnosticar, investigar, diseñar, proyectar, evaluar/elegir y autorizar, y lo define como “un proceso que está razonablemente bien definido (en diagramas, con notación matemática, en papel o computadora)”.</w:t>
      </w:r>
    </w:p>
    <w:p w14:paraId="78F60B7D" w14:textId="77777777" w:rsidR="00FD1F72" w:rsidRDefault="00650993" w:rsidP="00B955EA">
      <w:pPr>
        <w:spacing w:line="480" w:lineRule="auto"/>
        <w:jc w:val="both"/>
      </w:pPr>
      <w:r w:rsidRPr="00650993">
        <w:rPr>
          <w:b/>
          <w:bCs/>
        </w:rPr>
        <w:t>Racionalidades en la toma de decisiones</w:t>
      </w:r>
      <w:r w:rsidR="00FA4BD9">
        <w:rPr>
          <w:b/>
          <w:bCs/>
        </w:rPr>
        <w:t xml:space="preserve">: </w:t>
      </w:r>
      <w:r w:rsidRPr="00650993">
        <w:t>El modelo racional recomienda una serie de fases que los individuos o equipos deben seguir para aumentar la probabilidad de que sus decisiones sean lógicas y estén bien fundamentadas. Hellriegel, Jackson y Slocum (2005), comentan que una decisión racional da por resultado la consecución máxima de metas dentro de los límites que impone la situación. Este modelo se enfoca en los medios- cómo lograr de mejor manera una o más metas-. A continuación, se muestra el modelo, considerando las aportaciones de Robbins y Coulter (2000), y Hellriegel, Jackson y Slocum (2005).</w:t>
      </w:r>
      <w:r w:rsidR="00FA4BD9">
        <w:t xml:space="preserve"> </w:t>
      </w:r>
      <w:r w:rsidRPr="00650993">
        <w:t>Las fases del modelo racional son:</w:t>
      </w:r>
    </w:p>
    <w:p w14:paraId="7D3427F4" w14:textId="77777777" w:rsidR="00FD1F72" w:rsidRDefault="00FD1F72" w:rsidP="00B955EA">
      <w:pPr>
        <w:spacing w:line="480" w:lineRule="auto"/>
        <w:jc w:val="both"/>
      </w:pPr>
    </w:p>
    <w:p w14:paraId="3C8BDEFA" w14:textId="77777777" w:rsidR="00FD1F72" w:rsidRDefault="00FD1F72" w:rsidP="00B955EA">
      <w:pPr>
        <w:spacing w:line="480" w:lineRule="auto"/>
        <w:jc w:val="both"/>
      </w:pPr>
    </w:p>
    <w:p w14:paraId="5CF5E9FF" w14:textId="77777777" w:rsidR="00FD1F72" w:rsidRDefault="00FD1F72" w:rsidP="00FD1F72">
      <w:pPr>
        <w:spacing w:line="480" w:lineRule="auto"/>
        <w:jc w:val="center"/>
        <w:rPr>
          <w:spacing w:val="-3"/>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13E92D82" w14:textId="42C57D55" w:rsidR="00650993" w:rsidRDefault="00650993" w:rsidP="00650993">
      <w:pPr>
        <w:pStyle w:val="Prrafodelista"/>
        <w:numPr>
          <w:ilvl w:val="0"/>
          <w:numId w:val="30"/>
        </w:numPr>
        <w:spacing w:line="480" w:lineRule="auto"/>
        <w:jc w:val="both"/>
      </w:pPr>
      <w:r w:rsidRPr="00650993">
        <w:t>Definir y diagnosticar el problema. Implica: Identificar y</w:t>
      </w:r>
      <w:r>
        <w:t xml:space="preserve"> </w:t>
      </w:r>
      <w:r w:rsidRPr="00650993">
        <w:t>supervisar numerosos factores del entorno externo e interno y decidir cuáles contribuyen al problema o los problemas. La interpretación exige evaluar los factores percibidos y determinar las causas del problema real, no sólo los síntomas. Es fundamental plantear preguntas de sondeo.</w:t>
      </w:r>
    </w:p>
    <w:p w14:paraId="029900EF" w14:textId="1F02E8F6" w:rsidR="00650993" w:rsidRDefault="00650993" w:rsidP="00650993">
      <w:pPr>
        <w:pStyle w:val="Prrafodelista"/>
        <w:numPr>
          <w:ilvl w:val="0"/>
          <w:numId w:val="30"/>
        </w:numPr>
        <w:spacing w:line="480" w:lineRule="auto"/>
        <w:jc w:val="both"/>
      </w:pPr>
      <w:r w:rsidRPr="00650993">
        <w:t>Establecer metas. Señalan la dirección hacia la que deben de orientarse decisiones y acciones.</w:t>
      </w:r>
    </w:p>
    <w:p w14:paraId="6F665965" w14:textId="797DF776" w:rsidR="00650993" w:rsidRDefault="00650993" w:rsidP="00650993">
      <w:pPr>
        <w:pStyle w:val="Prrafodelista"/>
        <w:numPr>
          <w:ilvl w:val="0"/>
          <w:numId w:val="30"/>
        </w:numPr>
        <w:spacing w:line="480" w:lineRule="auto"/>
        <w:jc w:val="both"/>
      </w:pPr>
      <w:r w:rsidRPr="00650993">
        <w:t>Buscar soluciones alternativas. Significa la búsqueda de medios alternos para lograr los objetivos. Implica buscar información adicional, reflexionar con creatividad, consultar expertos, emprender investigaciones y acciones similares.</w:t>
      </w:r>
    </w:p>
    <w:p w14:paraId="55D083D3" w14:textId="222349EF" w:rsidR="00650993" w:rsidRDefault="00650993" w:rsidP="00650993">
      <w:pPr>
        <w:pStyle w:val="Prrafodelista"/>
        <w:numPr>
          <w:ilvl w:val="0"/>
          <w:numId w:val="30"/>
        </w:numPr>
        <w:spacing w:line="480" w:lineRule="auto"/>
        <w:jc w:val="both"/>
      </w:pPr>
      <w:r w:rsidRPr="00650993">
        <w:t>Comparar y evaluar decisiones alternativas. Una vez identificadas las soluciones alternas, deben compararse y evaluarse. Se deben considerar los resultados esperados y el costo de cada acción.</w:t>
      </w:r>
    </w:p>
    <w:p w14:paraId="49ABCFB5" w14:textId="121B3440" w:rsidR="00650993" w:rsidRDefault="00650993" w:rsidP="00650993">
      <w:pPr>
        <w:pStyle w:val="Prrafodelista"/>
        <w:numPr>
          <w:ilvl w:val="0"/>
          <w:numId w:val="30"/>
        </w:numPr>
        <w:spacing w:line="480" w:lineRule="auto"/>
        <w:jc w:val="both"/>
      </w:pPr>
      <w:r w:rsidRPr="00650993">
        <w:t>Elegir entre soluciones alternativas. La capacidad para seleccionar soluciones alternativas podría parecer sencilla. Sin embargo, resulta difícil cuando el problema es complejo y ambiguo e implica altos grados de riesgo o incertidumbre.</w:t>
      </w:r>
    </w:p>
    <w:p w14:paraId="55D8B727" w14:textId="06DEF5D9" w:rsidR="00650993" w:rsidRDefault="00650993" w:rsidP="00650993">
      <w:pPr>
        <w:pStyle w:val="Prrafodelista"/>
        <w:numPr>
          <w:ilvl w:val="0"/>
          <w:numId w:val="30"/>
        </w:numPr>
        <w:spacing w:line="480" w:lineRule="auto"/>
        <w:jc w:val="both"/>
      </w:pPr>
      <w:r w:rsidRPr="00650993">
        <w:t>Poner en práctica la solución seleccionada. Incluye el hecho de comunicar la decisión a las personas afectadas y lograr que se comprometan a ponerla en práctica. Si la solución seleccionada no puede ponerse en práctica por alguna razón, debería considerarse otra.</w:t>
      </w:r>
    </w:p>
    <w:p w14:paraId="70AA39F9" w14:textId="63CB4A49" w:rsidR="00650993" w:rsidRDefault="00650993" w:rsidP="00650993">
      <w:pPr>
        <w:pStyle w:val="Prrafodelista"/>
        <w:numPr>
          <w:ilvl w:val="0"/>
          <w:numId w:val="30"/>
        </w:numPr>
        <w:spacing w:line="480" w:lineRule="auto"/>
        <w:jc w:val="both"/>
      </w:pPr>
      <w:r w:rsidRPr="00650993">
        <w:t>Seguimiento y control de los resultados. Requiere que los individuos o equipos controlen las actividades de la puesta en práctica y den seguimiento con la evaluación de los resultados. Se requiere una acción correctiva si no se han producido resultados satisfactorios.</w:t>
      </w:r>
    </w:p>
    <w:p w14:paraId="1CD28063" w14:textId="77777777" w:rsidR="00FD1F72" w:rsidRPr="00FD1F72" w:rsidRDefault="00FD1F72" w:rsidP="00FD1F72">
      <w:pPr>
        <w:spacing w:line="480" w:lineRule="auto"/>
        <w:jc w:val="center"/>
        <w:rPr>
          <w:spacing w:val="-3"/>
        </w:rPr>
      </w:pPr>
      <w:r w:rsidRPr="00FD1F72">
        <w:rPr>
          <w:b/>
        </w:rPr>
        <w:lastRenderedPageBreak/>
        <w:t>Diferenciar Liderazgo y Gestión, en la Administración Educativa de los centros educativos: ¿Cómo influye en el equilibrio entre alcanzar metas y mantener la armonía interna</w:t>
      </w:r>
    </w:p>
    <w:p w14:paraId="0D3BFE85" w14:textId="72A9150A" w:rsidR="00650993" w:rsidRPr="00FA4BD9" w:rsidRDefault="00650993" w:rsidP="00650993">
      <w:pPr>
        <w:spacing w:line="480" w:lineRule="auto"/>
        <w:jc w:val="both"/>
        <w:rPr>
          <w:b/>
          <w:bCs/>
        </w:rPr>
      </w:pPr>
      <w:r w:rsidRPr="00FA4BD9">
        <w:rPr>
          <w:b/>
          <w:bCs/>
        </w:rPr>
        <w:t>Premisas del modelo racional</w:t>
      </w:r>
      <w:r w:rsidR="00084C3E">
        <w:rPr>
          <w:b/>
          <w:bCs/>
        </w:rPr>
        <w:t>.</w:t>
      </w:r>
    </w:p>
    <w:p w14:paraId="55F28058" w14:textId="77777777" w:rsidR="00650993" w:rsidRDefault="00650993" w:rsidP="00650993">
      <w:pPr>
        <w:spacing w:line="480" w:lineRule="auto"/>
        <w:jc w:val="both"/>
      </w:pPr>
      <w:r w:rsidRPr="00650993">
        <w:t xml:space="preserve">1. Claridad del problema. El problema es claro y sin ambigüedades. Se asume que quien toma decisiones tiene información completa concerniente a la situación de la decisión. </w:t>
      </w:r>
    </w:p>
    <w:p w14:paraId="5384AB64" w14:textId="77777777" w:rsidR="00650993" w:rsidRDefault="00650993" w:rsidP="00650993">
      <w:pPr>
        <w:spacing w:line="480" w:lineRule="auto"/>
        <w:jc w:val="both"/>
      </w:pPr>
      <w:r w:rsidRPr="00650993">
        <w:t xml:space="preserve">2. Orientación hacia la meta. En la toma de decisiones racional no existe conflicto alguno con la meta. </w:t>
      </w:r>
    </w:p>
    <w:p w14:paraId="2FAB0C50" w14:textId="77777777" w:rsidR="00650993" w:rsidRDefault="00650993" w:rsidP="00650993">
      <w:pPr>
        <w:spacing w:line="480" w:lineRule="auto"/>
        <w:jc w:val="both"/>
      </w:pPr>
      <w:r w:rsidRPr="00650993">
        <w:t xml:space="preserve">3. Opciones conocidas. Se asume que el tomador de decisiones identifica todos los criterios relevantes y lista todas las alternativas viables. Está consciente de todas las posibles consecuencias de cada alternativa. </w:t>
      </w:r>
    </w:p>
    <w:p w14:paraId="4A1C30DE" w14:textId="616163A9" w:rsidR="00650993" w:rsidRDefault="00650993" w:rsidP="00650993">
      <w:pPr>
        <w:spacing w:line="480" w:lineRule="auto"/>
        <w:jc w:val="both"/>
      </w:pPr>
      <w:r w:rsidRPr="00650993">
        <w:t xml:space="preserve">4. Preferencias claras. Racionalmente se asume que los criterios y alternativas pueden clasificarse de acuerdo con sus alternativas </w:t>
      </w:r>
    </w:p>
    <w:p w14:paraId="24C34D9E" w14:textId="77777777" w:rsidR="00650993" w:rsidRDefault="00650993" w:rsidP="00650993">
      <w:pPr>
        <w:spacing w:line="480" w:lineRule="auto"/>
        <w:jc w:val="both"/>
      </w:pPr>
      <w:r w:rsidRPr="00650993">
        <w:t xml:space="preserve">5. Preferencias constantes. Se asume que los criterios específicos de decisión son constantes y que los pesos que le son asignados son estables con el tiempo. </w:t>
      </w:r>
    </w:p>
    <w:p w14:paraId="5EBBADB3" w14:textId="027F1E54" w:rsidR="00650993" w:rsidRDefault="00650993" w:rsidP="00650993">
      <w:pPr>
        <w:spacing w:line="480" w:lineRule="auto"/>
        <w:jc w:val="both"/>
      </w:pPr>
      <w:r w:rsidRPr="00650993">
        <w:t xml:space="preserve">6. No existen restricciones de tiempo o costo. El tomador de decisiones puede obtener información completa acerca de los criterios y alternativas, ya que se supone que no está sujeta a límites de tiempo ni de costo. </w:t>
      </w:r>
    </w:p>
    <w:p w14:paraId="6835BB20" w14:textId="73855FDE" w:rsidR="00650993" w:rsidRDefault="00650993" w:rsidP="00650993">
      <w:pPr>
        <w:spacing w:line="480" w:lineRule="auto"/>
        <w:jc w:val="both"/>
      </w:pPr>
      <w:r w:rsidRPr="00650993">
        <w:t>7. Beneficios máximos. El tomador de decisiones escogerá la alternativa que produzca el valor más alto percibido.</w:t>
      </w:r>
    </w:p>
    <w:p w14:paraId="21B7A35C" w14:textId="77777777" w:rsidR="00FD1F72" w:rsidRDefault="00650993" w:rsidP="00650993">
      <w:pPr>
        <w:spacing w:line="480" w:lineRule="auto"/>
        <w:ind w:firstLine="708"/>
        <w:jc w:val="both"/>
      </w:pPr>
      <w:r w:rsidRPr="00650993">
        <w:t xml:space="preserve">Aunque tomar una decisión no es un ejercicio de racionalidad, sino una ejecución ordenada y eficaz de una secuencia de acciones. </w:t>
      </w:r>
    </w:p>
    <w:p w14:paraId="3ADECFEA" w14:textId="77777777" w:rsidR="00FD1F72" w:rsidRDefault="00FD1F72" w:rsidP="00FD1F72">
      <w:pPr>
        <w:spacing w:line="480" w:lineRule="auto"/>
        <w:jc w:val="both"/>
      </w:pPr>
    </w:p>
    <w:p w14:paraId="3F82719C" w14:textId="77777777" w:rsidR="00FD1F72" w:rsidRDefault="00FD1F72" w:rsidP="00FD1F72">
      <w:pPr>
        <w:spacing w:line="480" w:lineRule="auto"/>
        <w:jc w:val="both"/>
      </w:pPr>
    </w:p>
    <w:p w14:paraId="51E57C73" w14:textId="77777777" w:rsidR="00FD1F72" w:rsidRDefault="00FD1F72" w:rsidP="00FD1F72">
      <w:pPr>
        <w:spacing w:line="480" w:lineRule="auto"/>
        <w:jc w:val="both"/>
      </w:pPr>
    </w:p>
    <w:p w14:paraId="77DD2CF6" w14:textId="77777777" w:rsidR="00FD1F72" w:rsidRDefault="00FD1F72" w:rsidP="00FD1F72">
      <w:pPr>
        <w:spacing w:line="480" w:lineRule="auto"/>
        <w:jc w:val="center"/>
        <w:rPr>
          <w:spacing w:val="-3"/>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5A9E324D" w14:textId="1D31D822" w:rsidR="00650993" w:rsidRDefault="00650993" w:rsidP="00650993">
      <w:pPr>
        <w:spacing w:line="480" w:lineRule="auto"/>
        <w:ind w:firstLine="708"/>
        <w:jc w:val="both"/>
      </w:pPr>
      <w:r w:rsidRPr="00650993">
        <w:t>En la práctica de las organizaciones, teniendo en cuenta la importancia de los riesgos y las limitaciones dentro de los cuales se debe tomar la decisión, a menudo no resulta posible o conveniente explorar todas las alternativas y evaluar analíticamente todas las consecuencias. Podemos confiar en la experiencia y en el juicio de los decisores, que renuncian a perseguir una solución óptima por una simplemente satisfactoria.</w:t>
      </w:r>
    </w:p>
    <w:p w14:paraId="38419094" w14:textId="2355042A" w:rsidR="00C94497" w:rsidRDefault="009C7C92" w:rsidP="009C7C92">
      <w:pPr>
        <w:spacing w:line="480" w:lineRule="auto"/>
        <w:ind w:firstLine="708"/>
        <w:jc w:val="both"/>
        <w:rPr>
          <w:lang w:val="es-CR"/>
        </w:rPr>
      </w:pPr>
      <w:r w:rsidRPr="009C7C92">
        <w:rPr>
          <w:lang w:val="es-CR"/>
        </w:rPr>
        <w:t xml:space="preserve">En el diseño metodológico se describe la forma en que se realiza la investigación del problema. Lo anterior implica especificar los detalles acerca del tipo y enfoque de la investigación, los participantes, instrumentos o materiales y procedimientos. Según Hernández-Sampieri y Mendoza Torres (2018), el diseño consiste en un </w:t>
      </w:r>
      <w:r w:rsidRPr="00C94497">
        <w:rPr>
          <w:b/>
          <w:bCs/>
          <w:lang w:val="es-CR"/>
        </w:rPr>
        <w:t>“plan o estrategia que se desarrolla para obtener la información (datos) requerida en una investigación con el fin último de responder satisfactoriamente el planteamiento del problema”</w:t>
      </w:r>
      <w:r w:rsidRPr="009C7C92">
        <w:rPr>
          <w:lang w:val="es-CR"/>
        </w:rPr>
        <w:t xml:space="preserve"> (p. 150). </w:t>
      </w:r>
    </w:p>
    <w:p w14:paraId="74A2C731" w14:textId="6FD6C374" w:rsidR="009C7C92" w:rsidRDefault="009C7C92" w:rsidP="009C7C92">
      <w:pPr>
        <w:spacing w:line="480" w:lineRule="auto"/>
        <w:ind w:firstLine="708"/>
        <w:jc w:val="both"/>
      </w:pPr>
      <w:r w:rsidRPr="009C7C92">
        <w:rPr>
          <w:lang w:val="es-CR"/>
        </w:rPr>
        <w:t>Consiguientemente, con el método o estrategia a utilizar en este estudio se penetra en l</w:t>
      </w:r>
      <w:r w:rsidR="0046615F">
        <w:rPr>
          <w:lang w:val="es-CR"/>
        </w:rPr>
        <w:t xml:space="preserve">os conocimientos y discernimiento del personal docente y administrativo de la Escuela Darizara; se adquiere información precisa y relevante para analizar la utilización </w:t>
      </w:r>
      <w:r w:rsidR="0046615F">
        <w:t>correcta de la diferenciación entre Liderazgo y Gestión, en la Administración de los Centros Educativos, desde la perspectiva del personal docente y administrativo de dicho Centro Educativo, con la perspectiva de que si</w:t>
      </w:r>
      <w:r w:rsidR="0046615F" w:rsidRPr="00997DDB">
        <w:t xml:space="preserve"> </w:t>
      </w:r>
      <w:r w:rsidR="0046615F">
        <w:t>trae consigo éxitos y evita conflictos internos</w:t>
      </w:r>
      <w:r w:rsidR="004E7E21">
        <w:t>.</w:t>
      </w:r>
    </w:p>
    <w:p w14:paraId="5699C9AA" w14:textId="7C210F96" w:rsidR="009B7BB2" w:rsidRPr="00E718D9" w:rsidRDefault="00206890" w:rsidP="00206890">
      <w:pPr>
        <w:spacing w:line="480" w:lineRule="auto"/>
        <w:ind w:firstLine="708"/>
        <w:jc w:val="center"/>
        <w:rPr>
          <w:b/>
          <w:bCs/>
        </w:rPr>
      </w:pPr>
      <w:r>
        <w:rPr>
          <w:b/>
          <w:bCs/>
        </w:rPr>
        <w:t>Enfoque</w:t>
      </w:r>
      <w:r w:rsidR="009B7BB2" w:rsidRPr="00E718D9">
        <w:rPr>
          <w:b/>
          <w:bCs/>
        </w:rPr>
        <w:t xml:space="preserve"> de </w:t>
      </w:r>
      <w:r>
        <w:rPr>
          <w:b/>
          <w:bCs/>
        </w:rPr>
        <w:t xml:space="preserve">la </w:t>
      </w:r>
      <w:r w:rsidR="009B7BB2" w:rsidRPr="00E718D9">
        <w:rPr>
          <w:b/>
          <w:bCs/>
        </w:rPr>
        <w:t>Investigación</w:t>
      </w:r>
    </w:p>
    <w:p w14:paraId="1A37CA22" w14:textId="55EFE202" w:rsidR="00FD1F72" w:rsidRDefault="004E7E21" w:rsidP="004E7E21">
      <w:pPr>
        <w:spacing w:line="480" w:lineRule="auto"/>
        <w:ind w:firstLine="708"/>
        <w:jc w:val="both"/>
        <w:rPr>
          <w:lang w:val="es-CR"/>
        </w:rPr>
      </w:pPr>
      <w:r w:rsidRPr="004E7E21">
        <w:rPr>
          <w:lang w:val="es-CR"/>
        </w:rPr>
        <w:t>Determina las características de la investigación, proveyéndole particularidad metodológica en cuanto a la modalidad para la recolección de datos, su análisis e interpretación. Para desarrollar este estudio se utiliza el enfoque mixto con un estudio de carácter descriptivo</w:t>
      </w:r>
      <w:r w:rsidR="001A0F21">
        <w:rPr>
          <w:lang w:val="es-CR"/>
        </w:rPr>
        <w:t xml:space="preserve">, con la línea de investigación en el área de la Educación basados en nuevos escenarios de la Gestión Educativa, no </w:t>
      </w:r>
    </w:p>
    <w:p w14:paraId="5D8A0F93" w14:textId="77777777" w:rsidR="00FD1F72" w:rsidRPr="00F7130F" w:rsidRDefault="00FD1F72" w:rsidP="00FD1F72">
      <w:pPr>
        <w:spacing w:line="480" w:lineRule="auto"/>
        <w:jc w:val="center"/>
        <w:rPr>
          <w:b/>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164F2EDD" w14:textId="49998047" w:rsidR="001A0F21" w:rsidRDefault="001A0F21" w:rsidP="001A0F21">
      <w:pPr>
        <w:spacing w:line="480" w:lineRule="auto"/>
        <w:jc w:val="both"/>
        <w:rPr>
          <w:lang w:val="es-CR"/>
        </w:rPr>
      </w:pPr>
      <w:r>
        <w:rPr>
          <w:lang w:val="es-CR"/>
        </w:rPr>
        <w:t>solo por estar en el proceso de nueva administración, si no como referente a que la Gestión Educativa nunca debe de caer en el despotismo y sin Liderazgo; ya que no genera un clima laboral agradable, división de equipos, descontento de los padres de familia y la falta de proyección de metas y propósitos en conjunto, el cual esta dirigido est</w:t>
      </w:r>
      <w:r w:rsidR="00F90BA6">
        <w:rPr>
          <w:lang w:val="es-CR"/>
        </w:rPr>
        <w:t>e articulo especializado</w:t>
      </w:r>
      <w:r w:rsidR="0044067A">
        <w:rPr>
          <w:lang w:val="es-CR"/>
        </w:rPr>
        <w:t xml:space="preserve"> realizado en Centro Educativo Darizara, partiendo de la participación de esta institución educativa el eje de investigación en el área de Educación en la Gestión Educativa, donde con la nueva administración se ha evidenciado la importancia diferenciación de Liderazgo y Gestión, aunque es claro que ambas son complemento en el área de educación y en </w:t>
      </w:r>
      <w:r w:rsidR="00EF633D">
        <w:rPr>
          <w:lang w:val="es-CR"/>
        </w:rPr>
        <w:t>específico</w:t>
      </w:r>
      <w:r w:rsidR="0044067A">
        <w:rPr>
          <w:lang w:val="es-CR"/>
        </w:rPr>
        <w:t xml:space="preserve"> en Gestión educativa.</w:t>
      </w:r>
    </w:p>
    <w:p w14:paraId="1311BFF1" w14:textId="6EBE51A6" w:rsidR="004E7E21" w:rsidRDefault="004E7E21" w:rsidP="004E7E21">
      <w:pPr>
        <w:spacing w:line="480" w:lineRule="auto"/>
        <w:ind w:firstLine="708"/>
        <w:jc w:val="both"/>
      </w:pPr>
      <w:r w:rsidRPr="004E7E21">
        <w:rPr>
          <w:lang w:val="es-CR"/>
        </w:rPr>
        <w:t xml:space="preserve">Esta orientación mixta integra los métodos cualitativos y cuantitativos, reconociendo que la combinación de ambos es elemental para lograr una comprensión completa y de alta calidad en un estudio. De acuerdo con Hernández-Sampieri y Mendoza Torres (2018): </w:t>
      </w:r>
      <w:r w:rsidRPr="00C94497">
        <w:rPr>
          <w:b/>
          <w:bCs/>
          <w:lang w:val="es-CR"/>
        </w:rPr>
        <w:t>“la meta de la investigación mixta no es reemplazar a la investigación cuantitativa ni a la investigación cualitativa, sino utilizar las fortalezas de ambos tipos de indagación, combinándolas y tratando de minimizar sus debilidades potenciales”</w:t>
      </w:r>
      <w:r w:rsidRPr="004E7E21">
        <w:rPr>
          <w:lang w:val="es-CR"/>
        </w:rPr>
        <w:t xml:space="preserve"> (p. 610).</w:t>
      </w:r>
      <w:r w:rsidR="00426D19">
        <w:rPr>
          <w:lang w:val="es-CR"/>
        </w:rPr>
        <w:t xml:space="preserve"> </w:t>
      </w:r>
      <w:r w:rsidRPr="004E7E21">
        <w:rPr>
          <w:lang w:val="es-CR"/>
        </w:rPr>
        <w:t>Por ende, la utilización conjunta de ambos enfoques permite aprovechar las ventajas de cada uno, complementando sus procedimientos para ofrecer un análisis más robusto y detallado. Por tal motivo, para analizar íntegramente la</w:t>
      </w:r>
      <w:r>
        <w:rPr>
          <w:lang w:val="es-CR"/>
        </w:rPr>
        <w:t xml:space="preserve"> utilización </w:t>
      </w:r>
      <w:r>
        <w:t>correcta de la diferenciación entre Liderazgo y Gestión, en la Administración de los Centros Educativos, desde la perspectiva del personal docente y administrativo de dicho Centro Educativo, con la perspectiva de que si</w:t>
      </w:r>
      <w:r w:rsidRPr="00997DDB">
        <w:t xml:space="preserve"> </w:t>
      </w:r>
      <w:r>
        <w:t xml:space="preserve">trae consigo éxitos y evita conflictos internos, se prefiere por dicho enfoque. </w:t>
      </w:r>
    </w:p>
    <w:p w14:paraId="0EEFB866" w14:textId="77777777" w:rsidR="0044067A" w:rsidRDefault="0044067A" w:rsidP="004E7E21">
      <w:pPr>
        <w:spacing w:line="480" w:lineRule="auto"/>
        <w:ind w:firstLine="708"/>
        <w:jc w:val="both"/>
      </w:pPr>
    </w:p>
    <w:p w14:paraId="1AFC5D79" w14:textId="77777777" w:rsidR="0044067A" w:rsidRDefault="0044067A" w:rsidP="004E7E21">
      <w:pPr>
        <w:spacing w:line="480" w:lineRule="auto"/>
        <w:ind w:firstLine="708"/>
        <w:jc w:val="both"/>
      </w:pPr>
    </w:p>
    <w:p w14:paraId="78DF7140" w14:textId="77777777" w:rsidR="00FD1F72" w:rsidRPr="00F7130F" w:rsidRDefault="00FD1F72" w:rsidP="00FD1F72">
      <w:pPr>
        <w:spacing w:line="480" w:lineRule="auto"/>
        <w:jc w:val="center"/>
        <w:rPr>
          <w:b/>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5E92BD3A" w14:textId="77777777" w:rsidR="0044067A" w:rsidRPr="00E718D9" w:rsidRDefault="0044067A" w:rsidP="0044067A">
      <w:pPr>
        <w:spacing w:line="480" w:lineRule="auto"/>
        <w:ind w:firstLine="708"/>
        <w:jc w:val="both"/>
      </w:pPr>
      <w:r w:rsidRPr="00E718D9">
        <w:t>Según Emilio López, (1988) define la investigación descriptiva como</w:t>
      </w:r>
    </w:p>
    <w:p w14:paraId="3E72511F" w14:textId="77777777" w:rsidR="0044067A" w:rsidRPr="00E718D9" w:rsidRDefault="0044067A" w:rsidP="0044067A">
      <w:pPr>
        <w:pStyle w:val="Sangra2detindependiente"/>
        <w:spacing w:line="240" w:lineRule="auto"/>
        <w:ind w:left="1416" w:right="72"/>
        <w:jc w:val="both"/>
      </w:pPr>
      <w:r w:rsidRPr="00E718D9">
        <w:t>El método descriptivo, intenta una observación sistematizada, focaliza una realidad intentando identificar dimensiones, variables relevantes de la misma. El método descriptivo es un examen que se orienta hacia la acción misma, se podría decir que actúa en los niveles de investigación aplicada y activa. Se dirige hacia el presente y por lo tanto resulta adecuado para los problemas en los que, sin tener los datos necesarios y sus interrelaciones, para responder a las cuestiones, existe un contexto en el que se puede generar aquellos. (p 87).</w:t>
      </w:r>
    </w:p>
    <w:p w14:paraId="622B6A3C" w14:textId="1F0ACFD5" w:rsidR="00D101A1" w:rsidRDefault="00F90BA6" w:rsidP="00426D19">
      <w:pPr>
        <w:spacing w:line="480" w:lineRule="auto"/>
        <w:ind w:firstLine="708"/>
        <w:jc w:val="both"/>
        <w:rPr>
          <w:b/>
          <w:bCs/>
        </w:rPr>
      </w:pPr>
      <w:r w:rsidRPr="00E718D9">
        <w:t xml:space="preserve">Con respecto a lo anterior citado, se afirma que la investigación descriptiva consiste en un estudio sistemático que intenta destacar la realidad mediante del fenómeno por medio de la recolección de información, tabulación y a su vez en el análisis de sus resultados obtenidos, por medio de cuadros y gráficos, los cuales nos conducirán a la interpretación de los resultados, pero no a la comprobación de hipótesis; sino para luego presentar al final las conclusiones y </w:t>
      </w:r>
      <w:r w:rsidR="009B7BB2" w:rsidRPr="00E718D9">
        <w:t>recomendaciones del problema en estudio.</w:t>
      </w:r>
      <w:r w:rsidR="009B7BB2">
        <w:t xml:space="preserve"> </w:t>
      </w:r>
      <w:r w:rsidR="009B7BB2" w:rsidRPr="00E718D9">
        <w:t xml:space="preserve">Al respecto (Dankhe, 1986), citado por Hernández Roberto (1997), considera que: </w:t>
      </w:r>
      <w:r w:rsidR="009B7BB2" w:rsidRPr="00E718D9">
        <w:rPr>
          <w:b/>
          <w:bCs/>
        </w:rPr>
        <w:t>“Los estudios descriptivos buscan especificar las propiedades importantes de personas, grupos, comunidades o cualquier otro fenómeno que sea sometido a análisis”.</w:t>
      </w:r>
      <w:r w:rsidR="009B7BB2" w:rsidRPr="00E718D9">
        <w:t xml:space="preserve"> (p. 60),</w:t>
      </w:r>
      <w:r w:rsidR="0044067A">
        <w:t xml:space="preserve"> c</w:t>
      </w:r>
      <w:r w:rsidR="009B7BB2" w:rsidRPr="00E718D9">
        <w:t xml:space="preserve">on respecto a esto, Ender Egg, (1978), menciona: </w:t>
      </w:r>
      <w:r w:rsidR="009B7BB2" w:rsidRPr="004F6AFA">
        <w:rPr>
          <w:b/>
          <w:bCs/>
        </w:rPr>
        <w:t>La investigación descriptiva traza lo que es, comprende la descripción de los existentes en el momento. Suele implicar algún tipo de comparación o contraste y puede intentar describir descubrir relaciones causa – efecto entre las variables no manipuladas pero reales. (p. 54).</w:t>
      </w:r>
      <w:r w:rsidR="00426D19">
        <w:rPr>
          <w:b/>
          <w:bCs/>
        </w:rPr>
        <w:t xml:space="preserve"> </w:t>
      </w:r>
    </w:p>
    <w:p w14:paraId="3D2AD2D8" w14:textId="6A483520" w:rsidR="009B7BB2" w:rsidRDefault="009B7BB2" w:rsidP="00FD1F72">
      <w:pPr>
        <w:spacing w:line="480" w:lineRule="auto"/>
        <w:ind w:firstLine="708"/>
        <w:jc w:val="both"/>
      </w:pPr>
      <w:r w:rsidRPr="004F6AFA">
        <w:t xml:space="preserve">De acuerdo con lo antes citado, las características de la investigación descriptiva consisten en: recolección, registrar, analizar, interpretar y establecer comparaciones de hechos presentes en la investigación. </w:t>
      </w:r>
      <w:r w:rsidR="00D101A1" w:rsidRPr="004F6AFA">
        <w:t xml:space="preserve">La investigación tendrá un enfoque de carácter cualitativo por que estudia especialmente los significados de las acciones humanas y de la vida social, su interés se centra en </w:t>
      </w:r>
      <w:r w:rsidR="00D101A1">
        <w:t>d</w:t>
      </w:r>
      <w:r w:rsidR="00D101A1" w:rsidRPr="00CF7B72">
        <w:t xml:space="preserve">eterminar si es recomendable abordar los contenidos lateralidad, sentido espacial y coordinación </w:t>
      </w:r>
    </w:p>
    <w:p w14:paraId="4A82BEDD" w14:textId="77777777" w:rsidR="00FD1F72" w:rsidRPr="00F7130F" w:rsidRDefault="00FD1F72" w:rsidP="00FD1F72">
      <w:pPr>
        <w:spacing w:line="480" w:lineRule="auto"/>
        <w:jc w:val="center"/>
        <w:rPr>
          <w:b/>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36F8A12A" w14:textId="77777777" w:rsidR="0044067A" w:rsidRDefault="0044067A" w:rsidP="0044067A">
      <w:pPr>
        <w:spacing w:line="480" w:lineRule="auto"/>
        <w:jc w:val="both"/>
      </w:pPr>
      <w:r w:rsidRPr="00CF7B72">
        <w:t>visomotora antes de desarrollar el contenido escritura</w:t>
      </w:r>
      <w:r w:rsidRPr="004F6AFA">
        <w:t xml:space="preserve">. </w:t>
      </w:r>
      <w:r w:rsidRPr="001603A6">
        <w:t>Domínguez (2000)</w:t>
      </w:r>
      <w:r>
        <w:t>:</w:t>
      </w:r>
      <w:r w:rsidRPr="001603A6">
        <w:t xml:space="preserve"> </w:t>
      </w:r>
      <w:r>
        <w:t>“</w:t>
      </w:r>
      <w:r w:rsidRPr="001603A6">
        <w:rPr>
          <w:b/>
          <w:bCs/>
        </w:rPr>
        <w:t>señala que los métodos cualitativos parten del supuesto básico de que el mundo social está construido de significados y símbolos</w:t>
      </w:r>
      <w:r>
        <w:t>”</w:t>
      </w:r>
      <w:r w:rsidRPr="001603A6">
        <w:t>.</w:t>
      </w:r>
    </w:p>
    <w:p w14:paraId="1D04285F" w14:textId="77777777" w:rsidR="0044067A" w:rsidRDefault="00F90BA6" w:rsidP="00F90BA6">
      <w:pPr>
        <w:spacing w:line="480" w:lineRule="auto"/>
        <w:ind w:firstLine="567"/>
        <w:jc w:val="both"/>
      </w:pPr>
      <w:r w:rsidRPr="001603A6">
        <w:t xml:space="preserve">De ahí que la intersubjetividad sea una pieza clave de la investigación cualitativa y punto de partida para captar reflexivamente los significados sociales. La realidad social así vista está hecha de significados compartidos de manera intersubjetiva. El objetivo y lo objetivo es el sentido intersubjetivo que se atribuye a una acción. La investigación cualitativa puede ser vista como el intento de obtener una comprensión profunda de los significados y definiciones de la situación tal como nos la presentan las personas, más que la producción de una medida cuantitativa de sus </w:t>
      </w:r>
      <w:r w:rsidR="00D101A1" w:rsidRPr="001603A6">
        <w:t xml:space="preserve">características o conducta. </w:t>
      </w:r>
    </w:p>
    <w:p w14:paraId="20B9D0E6" w14:textId="7B4B90EF" w:rsidR="00D101A1" w:rsidRPr="00F90BA6" w:rsidRDefault="00D101A1" w:rsidP="00F90BA6">
      <w:pPr>
        <w:spacing w:line="480" w:lineRule="auto"/>
        <w:ind w:firstLine="567"/>
        <w:jc w:val="both"/>
      </w:pPr>
      <w:r w:rsidRPr="001603A6">
        <w:t>Por su parte Vera (2015) expresa que</w:t>
      </w:r>
      <w:r>
        <w:t>:</w:t>
      </w:r>
      <w:r w:rsidRPr="001603A6">
        <w:t xml:space="preserve"> </w:t>
      </w:r>
      <w:r>
        <w:t>“</w:t>
      </w:r>
      <w:r w:rsidRPr="001603A6">
        <w:rPr>
          <w:b/>
          <w:bCs/>
        </w:rPr>
        <w:t>la investigación cualitativa es aquella donde se estudia la calidad de las actividades, relaciones, asuntos, medios, materiales o instrumentos en una determinada situación o problema</w:t>
      </w:r>
      <w:r>
        <w:rPr>
          <w:b/>
          <w:bCs/>
        </w:rPr>
        <w:t>”</w:t>
      </w:r>
      <w:r w:rsidRPr="001603A6">
        <w:rPr>
          <w:b/>
          <w:bCs/>
        </w:rPr>
        <w:t>.</w:t>
      </w:r>
      <w:r w:rsidRPr="001603A6">
        <w:t xml:space="preserve"> La misma procura por lograr una descripción holística, esto es, que intenta analizar exhaustivamente, con sumo detalle, un asunto o actividad en particular. De igual modo Hernández y otros (2010) refieren que</w:t>
      </w:r>
      <w:r>
        <w:t>:</w:t>
      </w:r>
      <w:r w:rsidRPr="001603A6">
        <w:t xml:space="preserve"> </w:t>
      </w:r>
      <w:r w:rsidRPr="001603A6">
        <w:rPr>
          <w:b/>
          <w:bCs/>
        </w:rPr>
        <w:t>“parte de un esquema inductivo expansivo se utiliza para descubrir y refinar preguntas de investigación, se basa en descripciones y observaciones”.</w:t>
      </w:r>
    </w:p>
    <w:p w14:paraId="28A50F87" w14:textId="77777777" w:rsidR="0044067A" w:rsidRDefault="00D101A1" w:rsidP="00FD1F72">
      <w:pPr>
        <w:spacing w:line="480" w:lineRule="auto"/>
        <w:ind w:firstLine="567"/>
        <w:jc w:val="both"/>
      </w:pPr>
      <w:r w:rsidRPr="001603A6">
        <w:t>Por tanto</w:t>
      </w:r>
      <w:r>
        <w:t>,</w:t>
      </w:r>
      <w:r w:rsidRPr="001603A6">
        <w:t xml:space="preserve"> puede decirse que la investigación cualitativa centra su atención en buscar en los fenómenos todas esas cualidades, características y aspectos importantes que le permitan reconstruir la realidad observada y detectada por el investigador a partir de las diferentes técnicas de recolección de datos que la misma investigación presenta; este proceso debería de ser lo más objetivo posible de manera de que la información que emerge sea la más fidedigna.</w:t>
      </w:r>
      <w:r w:rsidR="00FD1F72">
        <w:t xml:space="preserve"> </w:t>
      </w:r>
    </w:p>
    <w:p w14:paraId="7802EDC8" w14:textId="77777777" w:rsidR="00FD1F72" w:rsidRPr="00F7130F" w:rsidRDefault="00FD1F72" w:rsidP="00FD1F72">
      <w:pPr>
        <w:spacing w:line="480" w:lineRule="auto"/>
        <w:jc w:val="center"/>
        <w:rPr>
          <w:b/>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51F8E488" w14:textId="39F820B0" w:rsidR="00F90BA6" w:rsidRDefault="0044067A" w:rsidP="00F90BA6">
      <w:pPr>
        <w:spacing w:line="480" w:lineRule="auto"/>
        <w:jc w:val="both"/>
      </w:pPr>
      <w:r w:rsidRPr="004F6AFA">
        <w:t xml:space="preserve">Y cuantitativo porque desarrolla la tarea de verificar y comprobar teorías por medio de estudios muéstrales representativos, con la aplicación de instrumentos y medidas objetivas, utilizando </w:t>
      </w:r>
      <w:r>
        <w:t xml:space="preserve">el </w:t>
      </w:r>
      <w:r w:rsidRPr="004F6AFA">
        <w:t>cuestionario sometido a prueba de validación y confiabilidad</w:t>
      </w:r>
      <w:r>
        <w:t xml:space="preserve"> por parte de, </w:t>
      </w:r>
      <w:r w:rsidRPr="00CF7B72">
        <w:t xml:space="preserve">para </w:t>
      </w:r>
      <w:r>
        <w:t xml:space="preserve">el personal docente y administrativo </w:t>
      </w:r>
      <w:r>
        <w:rPr>
          <w:bCs/>
        </w:rPr>
        <w:t xml:space="preserve">del Centro Educativo Darizara de la Dirección Regional de Enseñanza Coto en el </w:t>
      </w:r>
      <w:r w:rsidR="00F90BA6">
        <w:rPr>
          <w:bCs/>
        </w:rPr>
        <w:t>primer semestre del curso lectivo 2026</w:t>
      </w:r>
      <w:r w:rsidR="00F90BA6" w:rsidRPr="004F6AFA">
        <w:t>.</w:t>
      </w:r>
      <w:r w:rsidR="00F90BA6">
        <w:t xml:space="preserve"> </w:t>
      </w:r>
      <w:r w:rsidR="00F90BA6" w:rsidRPr="00E75D2F">
        <w:t>En otras palabras, un método cuantitativo es todo aquel que utiliza valores numéricos para estudiar un fenómeno. Los métodos cuantitativos de investigación son útiles cuando en el problema a estudiar existe un conjunto de datos que pueden representarse mediante modelos matemáticos. En este sentido, los elementos de la investigación son claros, definidos y limitados. A su vez, los resultados obtenidos son de índole numérica, descriptiva y, en algunos casos, predictiva.</w:t>
      </w:r>
    </w:p>
    <w:p w14:paraId="59C3CC78" w14:textId="59CB9AFD" w:rsidR="00D101A1" w:rsidRPr="00E75D2F" w:rsidRDefault="00D101A1" w:rsidP="00D101A1">
      <w:pPr>
        <w:spacing w:line="480" w:lineRule="auto"/>
        <w:ind w:firstLine="567"/>
        <w:jc w:val="both"/>
      </w:pPr>
      <w:r w:rsidRPr="000F5498">
        <w:t>El método cuantitativo se caracteriza, ante todo, porque </w:t>
      </w:r>
      <w:r w:rsidRPr="000F5498">
        <w:rPr>
          <w:b/>
          <w:bCs/>
        </w:rPr>
        <w:t>requiere variables numéricas</w:t>
      </w:r>
      <w:r w:rsidRPr="000F5498">
        <w:t> para poder expresar el problema de la investigación. Es decir, los datos analizados deben ser siempre cuantificables o expresables en una cantidad.</w:t>
      </w:r>
      <w:r w:rsidR="00F90BA6">
        <w:t xml:space="preserve"> </w:t>
      </w:r>
      <w:r w:rsidRPr="000F5498">
        <w:t>El método cuantitativo está centrado en la aplicación de técnicas específicas que permiten obtener resultados expresados en números. En cambio, en el método cualitativo, se aplican técnicas interpretativas para obtener una descripción que posibilita analizar y comprender en profundidad un fenómeno</w:t>
      </w:r>
      <w:r>
        <w:t xml:space="preserve">, </w:t>
      </w:r>
      <w:r w:rsidRPr="000F5498">
        <w:t>En una investigación, se puede optar por uno u otro método según cuál sea el más conveniente. Sin embargo, en muchas investigaciones, es frecuente que se apliquen ambos. Por ejemplo, se puede utilizar el método cuantitativo al realizar una encuesta para obtener datos numéricos sobre esa población y, a su vez, se puede emplear el método cualitativo al entrevistar a algunos de los sujetos implicados para conocer más sobre el fenómeno.</w:t>
      </w:r>
    </w:p>
    <w:p w14:paraId="74330555" w14:textId="77777777" w:rsidR="00FD1F72" w:rsidRPr="00F7130F" w:rsidRDefault="00FD1F72" w:rsidP="00FD1F72">
      <w:pPr>
        <w:spacing w:line="480" w:lineRule="auto"/>
        <w:jc w:val="center"/>
        <w:rPr>
          <w:b/>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5ECFA95A" w14:textId="77777777" w:rsidR="0044067A" w:rsidRDefault="0044067A" w:rsidP="0044067A">
      <w:pPr>
        <w:spacing w:line="480" w:lineRule="auto"/>
        <w:ind w:firstLine="567"/>
        <w:jc w:val="both"/>
        <w:rPr>
          <w:b/>
          <w:bCs/>
          <w:lang w:val="es-CR"/>
        </w:rPr>
      </w:pPr>
      <w:r w:rsidRPr="00426D19">
        <w:rPr>
          <w:b/>
          <w:bCs/>
          <w:lang w:val="es-CR"/>
        </w:rPr>
        <w:t>Participantes</w:t>
      </w:r>
      <w:r>
        <w:rPr>
          <w:b/>
          <w:bCs/>
          <w:lang w:val="es-CR"/>
        </w:rPr>
        <w:t xml:space="preserve"> o Población</w:t>
      </w:r>
    </w:p>
    <w:p w14:paraId="016BC4C6" w14:textId="35A5F8AA" w:rsidR="00F90BA6" w:rsidRDefault="0044067A" w:rsidP="0044067A">
      <w:pPr>
        <w:spacing w:line="480" w:lineRule="auto"/>
        <w:ind w:firstLine="567"/>
        <w:jc w:val="both"/>
        <w:rPr>
          <w:lang w:val="es-CR"/>
        </w:rPr>
      </w:pPr>
      <w:r w:rsidRPr="00426D19">
        <w:rPr>
          <w:lang w:val="es-CR"/>
        </w:rPr>
        <w:t xml:space="preserve">Se refieren a todas aquellas personas, sucesos, situaciones o entes involucrados en el proceso para la obtención de los datos e información. En este estudio, los sujetos a estudiar son todos los </w:t>
      </w:r>
      <w:r>
        <w:rPr>
          <w:lang w:val="es-CR"/>
        </w:rPr>
        <w:t xml:space="preserve">profesionales del Título I y Titulo II </w:t>
      </w:r>
      <w:r w:rsidRPr="00426D19">
        <w:rPr>
          <w:lang w:val="es-CR"/>
        </w:rPr>
        <w:t xml:space="preserve">que laboran en la Escuela </w:t>
      </w:r>
      <w:r>
        <w:rPr>
          <w:lang w:val="es-CR"/>
        </w:rPr>
        <w:t>Darizara</w:t>
      </w:r>
      <w:r w:rsidRPr="00426D19">
        <w:rPr>
          <w:lang w:val="es-CR"/>
        </w:rPr>
        <w:t>. El cuerpo docente</w:t>
      </w:r>
      <w:r>
        <w:rPr>
          <w:lang w:val="es-CR"/>
        </w:rPr>
        <w:t xml:space="preserve"> y administrativo</w:t>
      </w:r>
      <w:r w:rsidRPr="00426D19">
        <w:rPr>
          <w:lang w:val="es-CR"/>
        </w:rPr>
        <w:t xml:space="preserve"> de dicho centro educativo diurno, público y rural está conformado por </w:t>
      </w:r>
      <w:r>
        <w:rPr>
          <w:lang w:val="es-CR"/>
        </w:rPr>
        <w:t>20</w:t>
      </w:r>
      <w:r w:rsidRPr="00426D19">
        <w:rPr>
          <w:lang w:val="es-CR"/>
        </w:rPr>
        <w:t xml:space="preserve"> </w:t>
      </w:r>
      <w:r w:rsidR="00F90BA6">
        <w:rPr>
          <w:lang w:val="es-CR"/>
        </w:rPr>
        <w:t>funcionarios</w:t>
      </w:r>
      <w:r w:rsidR="00F90BA6" w:rsidRPr="00426D19">
        <w:rPr>
          <w:lang w:val="es-CR"/>
        </w:rPr>
        <w:t xml:space="preserve">; de los cuales </w:t>
      </w:r>
      <w:r w:rsidR="00F90BA6">
        <w:rPr>
          <w:lang w:val="es-CR"/>
        </w:rPr>
        <w:t>quince</w:t>
      </w:r>
      <w:r w:rsidR="00F90BA6" w:rsidRPr="00426D19">
        <w:rPr>
          <w:lang w:val="es-CR"/>
        </w:rPr>
        <w:t xml:space="preserve"> el de licenciatura en educación (</w:t>
      </w:r>
      <w:r w:rsidR="00F90BA6">
        <w:rPr>
          <w:lang w:val="es-CR"/>
        </w:rPr>
        <w:t xml:space="preserve">dos </w:t>
      </w:r>
      <w:r w:rsidR="00F90BA6" w:rsidRPr="00426D19">
        <w:rPr>
          <w:lang w:val="es-CR"/>
        </w:rPr>
        <w:t xml:space="preserve">en </w:t>
      </w:r>
      <w:r w:rsidR="00F90BA6">
        <w:rPr>
          <w:lang w:val="es-CR"/>
        </w:rPr>
        <w:t>E</w:t>
      </w:r>
      <w:r w:rsidR="00F90BA6" w:rsidRPr="00426D19">
        <w:rPr>
          <w:lang w:val="es-CR"/>
        </w:rPr>
        <w:t xml:space="preserve">ducación </w:t>
      </w:r>
      <w:r w:rsidR="00F90BA6">
        <w:rPr>
          <w:lang w:val="es-CR"/>
        </w:rPr>
        <w:t>P</w:t>
      </w:r>
      <w:r w:rsidR="00F90BA6" w:rsidRPr="00426D19">
        <w:rPr>
          <w:lang w:val="es-CR"/>
        </w:rPr>
        <w:t>reescolar</w:t>
      </w:r>
      <w:r w:rsidR="00F90BA6">
        <w:rPr>
          <w:lang w:val="es-CR"/>
        </w:rPr>
        <w:t>, seis en Educación I y II ciclo, cuatro en Educación Especial, tres en otras especialidades como una en la Enseñanza del Inglés, Educación Física y en Educación Religiosa</w:t>
      </w:r>
      <w:r w:rsidR="00F90BA6" w:rsidRPr="00426D19">
        <w:rPr>
          <w:lang w:val="es-CR"/>
        </w:rPr>
        <w:t>)</w:t>
      </w:r>
      <w:r w:rsidR="00F90BA6">
        <w:rPr>
          <w:lang w:val="es-CR"/>
        </w:rPr>
        <w:t>, dos con estudios de primaria completa, dos Secundaria Completa</w:t>
      </w:r>
      <w:r w:rsidR="00F90BA6" w:rsidRPr="00426D19">
        <w:rPr>
          <w:lang w:val="es-CR"/>
        </w:rPr>
        <w:t xml:space="preserve"> </w:t>
      </w:r>
      <w:r w:rsidR="00F90BA6">
        <w:rPr>
          <w:lang w:val="es-CR"/>
        </w:rPr>
        <w:t>y una estudiante Universitaria</w:t>
      </w:r>
      <w:r w:rsidR="00F90BA6" w:rsidRPr="00426D19">
        <w:rPr>
          <w:lang w:val="es-CR"/>
        </w:rPr>
        <w:t xml:space="preserve">. Sus edades oscilan entre los treinta y </w:t>
      </w:r>
      <w:r w:rsidR="00F90BA6">
        <w:rPr>
          <w:lang w:val="es-CR"/>
        </w:rPr>
        <w:t>cuatro</w:t>
      </w:r>
      <w:r w:rsidR="00F90BA6" w:rsidRPr="00426D19">
        <w:rPr>
          <w:lang w:val="es-CR"/>
        </w:rPr>
        <w:t xml:space="preserve"> y cincuenta y </w:t>
      </w:r>
      <w:r w:rsidR="00F90BA6">
        <w:rPr>
          <w:lang w:val="es-CR"/>
        </w:rPr>
        <w:t>nueve</w:t>
      </w:r>
      <w:r w:rsidR="00F90BA6" w:rsidRPr="00426D19">
        <w:rPr>
          <w:lang w:val="es-CR"/>
        </w:rPr>
        <w:t xml:space="preserve"> años de edad. En este caso, no se trabaja con ninguna muestra; ya que se toma la totalidad de la población para estudiarla</w:t>
      </w:r>
      <w:r w:rsidR="00F90BA6">
        <w:rPr>
          <w:lang w:val="es-CR"/>
        </w:rPr>
        <w:t>, contemplando tanto a los funcionarios del titulo I, como a los del Titulo II de los cuales son parte del equipo de trabajo que también externan la necesidad de alzar la voz.</w:t>
      </w:r>
    </w:p>
    <w:p w14:paraId="018D3FB3" w14:textId="68DD0092" w:rsidR="00426D19" w:rsidRDefault="00426D19" w:rsidP="006D29F9">
      <w:pPr>
        <w:spacing w:line="480" w:lineRule="auto"/>
        <w:ind w:firstLine="708"/>
        <w:jc w:val="both"/>
        <w:rPr>
          <w:lang w:val="es-CR"/>
        </w:rPr>
      </w:pPr>
      <w:r w:rsidRPr="00426D19">
        <w:rPr>
          <w:lang w:val="es-CR"/>
        </w:rPr>
        <w:t>Referente a esto Arias (2012) asevera que:</w:t>
      </w:r>
    </w:p>
    <w:p w14:paraId="66229151" w14:textId="4E63B160" w:rsidR="00D41565" w:rsidRDefault="00D41565" w:rsidP="00D41565">
      <w:pPr>
        <w:spacing w:line="480" w:lineRule="auto"/>
        <w:ind w:left="1416"/>
        <w:jc w:val="both"/>
        <w:rPr>
          <w:lang w:val="es-CR"/>
        </w:rPr>
      </w:pPr>
      <w:r w:rsidRPr="00D41565">
        <w:rPr>
          <w:lang w:val="es-CR"/>
        </w:rPr>
        <w:t>Si la población, por el número de unidades que la integran, resulta accesible en su totalidad, no será necesario extraer una muestra. En consecuencia, se podrá investigar u obtener datos de toda la población objetivo, sin que se trate</w:t>
      </w:r>
      <w:r>
        <w:rPr>
          <w:lang w:val="es-CR"/>
        </w:rPr>
        <w:t xml:space="preserve"> </w:t>
      </w:r>
      <w:r w:rsidRPr="00D41565">
        <w:rPr>
          <w:lang w:val="es-CR"/>
        </w:rPr>
        <w:t>estrictamente de un censo. Esta situación debe explicarse en el marco metodológico, en el que se obviará la sección relativa a la selección de la muestra. (p. 83)</w:t>
      </w:r>
      <w:r>
        <w:rPr>
          <w:lang w:val="es-CR"/>
        </w:rPr>
        <w:t>.</w:t>
      </w:r>
    </w:p>
    <w:p w14:paraId="571D2603" w14:textId="77777777" w:rsidR="0044067A" w:rsidRDefault="0044067A" w:rsidP="00FD1F72">
      <w:pPr>
        <w:spacing w:line="480" w:lineRule="auto"/>
        <w:ind w:firstLine="708"/>
        <w:jc w:val="both"/>
        <w:rPr>
          <w:lang w:val="es-CR"/>
        </w:rPr>
      </w:pPr>
    </w:p>
    <w:p w14:paraId="2FBC116C" w14:textId="77777777" w:rsidR="0044067A" w:rsidRDefault="0044067A" w:rsidP="00FD1F72">
      <w:pPr>
        <w:spacing w:line="480" w:lineRule="auto"/>
        <w:ind w:firstLine="708"/>
        <w:jc w:val="both"/>
        <w:rPr>
          <w:lang w:val="es-CR"/>
        </w:rPr>
      </w:pPr>
    </w:p>
    <w:p w14:paraId="009BE921" w14:textId="77777777" w:rsidR="00F90BA6" w:rsidRDefault="00F90BA6" w:rsidP="00765B7C">
      <w:pPr>
        <w:spacing w:line="480" w:lineRule="auto"/>
        <w:ind w:firstLine="708"/>
        <w:jc w:val="both"/>
        <w:rPr>
          <w:b/>
          <w:bCs/>
          <w:lang w:val="es-CR"/>
        </w:rPr>
      </w:pPr>
    </w:p>
    <w:p w14:paraId="48E57B64" w14:textId="77777777" w:rsidR="00FD1F72" w:rsidRPr="00F7130F" w:rsidRDefault="00FD1F72" w:rsidP="00FD1F72">
      <w:pPr>
        <w:spacing w:line="480" w:lineRule="auto"/>
        <w:jc w:val="center"/>
        <w:rPr>
          <w:b/>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1C55B093" w14:textId="77777777" w:rsidR="0044067A" w:rsidRDefault="0044067A" w:rsidP="0044067A">
      <w:pPr>
        <w:spacing w:line="480" w:lineRule="auto"/>
        <w:ind w:firstLine="708"/>
        <w:jc w:val="both"/>
        <w:rPr>
          <w:lang w:val="es-CR"/>
        </w:rPr>
      </w:pPr>
      <w:r w:rsidRPr="00D41565">
        <w:rPr>
          <w:lang w:val="es-CR"/>
        </w:rPr>
        <w:t>Por lo tanto, en esta investigación el universo o población se ha definido desde el planteamiento del problema. Además, para la recolección de datos e información se ha considerado la muestra pensando en el enfoque mixto de este estudio. Así, en la muestra se incluyen a todos los casos (docentes</w:t>
      </w:r>
      <w:r>
        <w:rPr>
          <w:lang w:val="es-CR"/>
        </w:rPr>
        <w:t xml:space="preserve"> y personal administrativo</w:t>
      </w:r>
      <w:r w:rsidRPr="00D41565">
        <w:rPr>
          <w:lang w:val="es-CR"/>
        </w:rPr>
        <w:t xml:space="preserve">) del universo o la población que interesa (Escuela </w:t>
      </w:r>
      <w:r>
        <w:rPr>
          <w:lang w:val="es-CR"/>
        </w:rPr>
        <w:t>Darizara</w:t>
      </w:r>
      <w:r w:rsidRPr="00D41565">
        <w:rPr>
          <w:lang w:val="es-CR"/>
        </w:rPr>
        <w:t>) y no meramente a un subgrupo de esta</w:t>
      </w:r>
      <w:r>
        <w:rPr>
          <w:lang w:val="es-CR"/>
        </w:rPr>
        <w:t xml:space="preserve">, </w:t>
      </w:r>
      <w:r>
        <w:rPr>
          <w:bCs/>
        </w:rPr>
        <w:t>otra fuente secundaria de información es la bibliografía que se adjunta, extraída de sitios web confiables.</w:t>
      </w:r>
    </w:p>
    <w:p w14:paraId="744DA846" w14:textId="46F73F43" w:rsidR="00F90BA6" w:rsidRDefault="00F90BA6" w:rsidP="00F90BA6">
      <w:pPr>
        <w:spacing w:line="480" w:lineRule="auto"/>
        <w:ind w:firstLine="708"/>
        <w:jc w:val="both"/>
        <w:rPr>
          <w:b/>
          <w:bCs/>
          <w:lang w:val="es-CR"/>
        </w:rPr>
      </w:pPr>
      <w:r w:rsidRPr="00D41565">
        <w:rPr>
          <w:b/>
          <w:bCs/>
          <w:lang w:val="es-CR"/>
        </w:rPr>
        <w:t>Instrumentos/Materiales</w:t>
      </w:r>
    </w:p>
    <w:p w14:paraId="623D7658" w14:textId="77777777" w:rsidR="00F90BA6" w:rsidRDefault="00F90BA6" w:rsidP="00F90BA6">
      <w:pPr>
        <w:spacing w:line="480" w:lineRule="auto"/>
        <w:ind w:firstLine="708"/>
        <w:jc w:val="both"/>
        <w:rPr>
          <w:lang w:val="es-CR"/>
        </w:rPr>
      </w:pPr>
      <w:r w:rsidRPr="00D41565">
        <w:rPr>
          <w:lang w:val="es-CR"/>
        </w:rPr>
        <w:t xml:space="preserve">Se refiere a todo aquello que le sirvió al investigador de medio para recabar información central para la investigación. Según Medina Romero et al. (2023): </w:t>
      </w:r>
      <w:r w:rsidRPr="002A7910">
        <w:rPr>
          <w:b/>
          <w:bCs/>
          <w:lang w:val="es-CR"/>
        </w:rPr>
        <w:t>“un instrumento de investigación es una herramienta específica utilizada para recopilar y analizar información en el proceso de investigación. Estos instrumentos pueden incluir fichas de cotejo, cuestionarios, escalas de medición, fichas de entrevistas estructuradas, pruebas estandarizadas, entre otros”</w:t>
      </w:r>
      <w:r w:rsidRPr="00D41565">
        <w:rPr>
          <w:lang w:val="es-CR"/>
        </w:rPr>
        <w:t xml:space="preserve"> (p. 12). </w:t>
      </w:r>
    </w:p>
    <w:p w14:paraId="01C6D8A4" w14:textId="25C8FB68" w:rsidR="00D41565" w:rsidRDefault="00D41565" w:rsidP="00757086">
      <w:pPr>
        <w:spacing w:line="480" w:lineRule="auto"/>
        <w:ind w:firstLine="708"/>
        <w:jc w:val="both"/>
        <w:rPr>
          <w:lang w:val="es-CR"/>
        </w:rPr>
      </w:pPr>
      <w:r w:rsidRPr="00D41565">
        <w:rPr>
          <w:lang w:val="es-CR"/>
        </w:rPr>
        <w:t>En el contexto de la presente investigación, con la aplicación de</w:t>
      </w:r>
      <w:r w:rsidR="00D64E2C">
        <w:rPr>
          <w:lang w:val="es-CR"/>
        </w:rPr>
        <w:t xml:space="preserve"> dos</w:t>
      </w:r>
      <w:r w:rsidRPr="00D41565">
        <w:rPr>
          <w:lang w:val="es-CR"/>
        </w:rPr>
        <w:t xml:space="preserve"> cuestionario</w:t>
      </w:r>
      <w:r w:rsidR="00D64E2C">
        <w:rPr>
          <w:lang w:val="es-CR"/>
        </w:rPr>
        <w:t>s</w:t>
      </w:r>
      <w:r w:rsidRPr="00D41565">
        <w:rPr>
          <w:lang w:val="es-CR"/>
        </w:rPr>
        <w:t xml:space="preserve"> </w:t>
      </w:r>
      <w:r w:rsidR="0044067A">
        <w:rPr>
          <w:lang w:val="es-CR"/>
        </w:rPr>
        <w:t xml:space="preserve">cerrados un </w:t>
      </w:r>
      <w:r w:rsidR="00757086">
        <w:rPr>
          <w:lang w:val="es-CR"/>
        </w:rPr>
        <w:t xml:space="preserve">instrumento diagnóstico con la simbología </w:t>
      </w:r>
      <w:r w:rsidR="00757086">
        <w:t xml:space="preserve">Totalmente de acuerdo (TA), De acuerdo (DA), Ni de acuerdo ni en desacuerdo (NAND), En desacuerdo (ED) y Totalmente en desacuerdo (TD) </w:t>
      </w:r>
      <w:r w:rsidR="0044067A">
        <w:rPr>
          <w:lang w:val="es-CR"/>
        </w:rPr>
        <w:t>y un instrumento de recolección de datos, con la simbología</w:t>
      </w:r>
      <w:r w:rsidRPr="00D41565">
        <w:rPr>
          <w:lang w:val="es-CR"/>
        </w:rPr>
        <w:t xml:space="preserve"> </w:t>
      </w:r>
      <w:r w:rsidR="0044067A">
        <w:rPr>
          <w:lang w:val="es-CR"/>
        </w:rPr>
        <w:t xml:space="preserve">de Siempre (S), Casi siempre (C.S), </w:t>
      </w:r>
      <w:r w:rsidR="00757086">
        <w:rPr>
          <w:lang w:val="es-CR"/>
        </w:rPr>
        <w:t xml:space="preserve">A veces (A.V), Casi nunca (C.N) y Nunca (N), </w:t>
      </w:r>
      <w:r w:rsidRPr="00D41565">
        <w:rPr>
          <w:lang w:val="es-CR"/>
        </w:rPr>
        <w:t>para la recopilación de la información, est</w:t>
      </w:r>
      <w:r w:rsidR="00D64E2C">
        <w:rPr>
          <w:lang w:val="es-CR"/>
        </w:rPr>
        <w:t>os</w:t>
      </w:r>
      <w:r w:rsidRPr="00D41565">
        <w:rPr>
          <w:lang w:val="es-CR"/>
        </w:rPr>
        <w:t xml:space="preserve"> se efect</w:t>
      </w:r>
      <w:r w:rsidR="00D64E2C">
        <w:rPr>
          <w:lang w:val="es-CR"/>
        </w:rPr>
        <w:t>uarán</w:t>
      </w:r>
      <w:r w:rsidRPr="00D41565">
        <w:rPr>
          <w:lang w:val="es-CR"/>
        </w:rPr>
        <w:t xml:space="preserve"> directamente en la realidad en donde suceden los hechos; con la finalidad última de obtener los datos directamente de las fuentes primarias</w:t>
      </w:r>
      <w:r w:rsidR="00D64E2C">
        <w:rPr>
          <w:lang w:val="es-CR"/>
        </w:rPr>
        <w:t xml:space="preserve"> todos los funcionarios del </w:t>
      </w:r>
      <w:r w:rsidR="00765B7C">
        <w:rPr>
          <w:lang w:val="es-CR"/>
        </w:rPr>
        <w:t>Título</w:t>
      </w:r>
      <w:r w:rsidR="00D64E2C">
        <w:rPr>
          <w:lang w:val="es-CR"/>
        </w:rPr>
        <w:t xml:space="preserve"> I y II del Centro Educativo Darizara (Dirección 2)</w:t>
      </w:r>
      <w:r w:rsidR="002D5B40">
        <w:rPr>
          <w:lang w:val="es-CR"/>
        </w:rPr>
        <w:t xml:space="preserve"> del circuito 10 – Paso Canoas de la Dirección Regional de Enseñanza Coto, durante el I Semestre del curso lectivo 2026.</w:t>
      </w:r>
    </w:p>
    <w:p w14:paraId="23FBFF3B" w14:textId="77777777" w:rsidR="00FD1F72" w:rsidRPr="00F7130F" w:rsidRDefault="00FD1F72" w:rsidP="00FD1F72">
      <w:pPr>
        <w:spacing w:line="480" w:lineRule="auto"/>
        <w:jc w:val="center"/>
        <w:rPr>
          <w:b/>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72730BD0" w14:textId="77777777" w:rsidR="00757086" w:rsidRDefault="00757086" w:rsidP="00757086">
      <w:pPr>
        <w:spacing w:line="480" w:lineRule="auto"/>
        <w:ind w:firstLine="708"/>
        <w:jc w:val="both"/>
        <w:rPr>
          <w:b/>
          <w:bCs/>
          <w:lang w:val="es-CR"/>
        </w:rPr>
      </w:pPr>
      <w:r w:rsidRPr="00B97B62">
        <w:rPr>
          <w:b/>
          <w:bCs/>
          <w:lang w:val="es-CR"/>
        </w:rPr>
        <w:t>Procedimiento</w:t>
      </w:r>
    </w:p>
    <w:p w14:paraId="429915A3" w14:textId="77777777" w:rsidR="00757086" w:rsidRDefault="00757086" w:rsidP="00757086">
      <w:pPr>
        <w:spacing w:line="480" w:lineRule="auto"/>
        <w:ind w:firstLine="708"/>
        <w:jc w:val="both"/>
        <w:rPr>
          <w:lang w:val="es-CR"/>
        </w:rPr>
      </w:pPr>
      <w:r w:rsidRPr="00955F2B">
        <w:t xml:space="preserve">Se conversa con los funcionarios tanto de Título I, así como los del Título II, con el fin de conocer su postura por medio de la aplicación de </w:t>
      </w:r>
      <w:r>
        <w:t>los</w:t>
      </w:r>
      <w:r w:rsidRPr="00955F2B">
        <w:t xml:space="preserve"> instrumento</w:t>
      </w:r>
      <w:r>
        <w:t>s</w:t>
      </w:r>
      <w:r w:rsidRPr="00955F2B">
        <w:t xml:space="preserve"> (cuestionario</w:t>
      </w:r>
      <w:r>
        <w:t xml:space="preserve"> politómico</w:t>
      </w:r>
      <w:r w:rsidRPr="00955F2B">
        <w:t>)</w:t>
      </w:r>
      <w:r>
        <w:t xml:space="preserve"> con doce preguntas cerradas cada uno de los instrumentos (diagnóstico y recolección de datos)</w:t>
      </w:r>
      <w:r w:rsidRPr="00955F2B">
        <w:t xml:space="preserve">, donde se </w:t>
      </w:r>
      <w:r>
        <w:t xml:space="preserve">indaga </w:t>
      </w:r>
      <w:r w:rsidRPr="00955F2B">
        <w:t>información relevante a cerca</w:t>
      </w:r>
      <w:r>
        <w:t xml:space="preserve"> de la aplicación con relación a </w:t>
      </w:r>
      <w:r w:rsidRPr="00955F2B">
        <w:rPr>
          <w:bCs/>
        </w:rPr>
        <w:t xml:space="preserve">Diferenciar Liderazgo y Gestión, en la Administración Educativa de los </w:t>
      </w:r>
      <w:r>
        <w:rPr>
          <w:bCs/>
        </w:rPr>
        <w:t>C</w:t>
      </w:r>
      <w:r w:rsidRPr="00955F2B">
        <w:rPr>
          <w:bCs/>
        </w:rPr>
        <w:t xml:space="preserve">entros </w:t>
      </w:r>
      <w:r>
        <w:rPr>
          <w:bCs/>
        </w:rPr>
        <w:t>E</w:t>
      </w:r>
      <w:r w:rsidRPr="00955F2B">
        <w:rPr>
          <w:bCs/>
        </w:rPr>
        <w:t xml:space="preserve">ducativos: </w:t>
      </w:r>
      <w:r>
        <w:rPr>
          <w:bCs/>
        </w:rPr>
        <w:t>¿Cómo influye en el equilibrio entre alcanzar metas y mantener la armonía interna</w:t>
      </w:r>
      <w:r w:rsidRPr="00955F2B">
        <w:rPr>
          <w:bCs/>
        </w:rPr>
        <w:t>?</w:t>
      </w:r>
      <w:r>
        <w:rPr>
          <w:bCs/>
        </w:rPr>
        <w:t xml:space="preserve">, </w:t>
      </w:r>
      <w:r>
        <w:t xml:space="preserve">de la mano con información recopilada de sitios web seguros. </w:t>
      </w:r>
      <w:r w:rsidRPr="00D41565">
        <w:rPr>
          <w:lang w:val="es-CR"/>
        </w:rPr>
        <w:t xml:space="preserve">De ahí que este estudio utiliza </w:t>
      </w:r>
      <w:r>
        <w:rPr>
          <w:lang w:val="es-CR"/>
        </w:rPr>
        <w:t>dos</w:t>
      </w:r>
      <w:r w:rsidRPr="00D41565">
        <w:rPr>
          <w:lang w:val="es-CR"/>
        </w:rPr>
        <w:t xml:space="preserve"> cuestionario</w:t>
      </w:r>
      <w:r>
        <w:rPr>
          <w:lang w:val="es-CR"/>
        </w:rPr>
        <w:t>s cerrados</w:t>
      </w:r>
      <w:r w:rsidRPr="00D41565">
        <w:rPr>
          <w:lang w:val="es-CR"/>
        </w:rPr>
        <w:t xml:space="preserve"> de </w:t>
      </w:r>
      <w:r>
        <w:rPr>
          <w:lang w:val="es-CR"/>
        </w:rPr>
        <w:t>doce</w:t>
      </w:r>
      <w:r w:rsidRPr="00D41565">
        <w:rPr>
          <w:lang w:val="es-CR"/>
        </w:rPr>
        <w:t xml:space="preserve"> preguntas utilizando la escala de Likert. </w:t>
      </w:r>
    </w:p>
    <w:p w14:paraId="71ABA135" w14:textId="4606FE41" w:rsidR="00D41565" w:rsidRDefault="00F90BA6" w:rsidP="00054BE1">
      <w:pPr>
        <w:spacing w:line="480" w:lineRule="auto"/>
        <w:ind w:firstLine="708"/>
        <w:jc w:val="both"/>
        <w:rPr>
          <w:lang w:val="es-CR"/>
        </w:rPr>
      </w:pPr>
      <w:r w:rsidRPr="00D41565">
        <w:rPr>
          <w:lang w:val="es-CR"/>
        </w:rPr>
        <w:t>Las escalas Likert son un tipo de pregunta que mide el grado de acuerdo o desacuerdo de los sujetos con una serie de afirmaciones y, complementariamente</w:t>
      </w:r>
      <w:r>
        <w:rPr>
          <w:lang w:val="es-CR"/>
        </w:rPr>
        <w:t>, esas mismas preguntas aun en su posición de cerradas nos proporcionan datos cualitativos ricos; ya que tienen que por la población meta nos dará claro que tanto conocen del tema.</w:t>
      </w:r>
      <w:r w:rsidRPr="00D41565">
        <w:rPr>
          <w:lang w:val="es-CR"/>
        </w:rPr>
        <w:t xml:space="preserve"> Para esta investigación, se utiliza un cuestionario </w:t>
      </w:r>
      <w:r>
        <w:rPr>
          <w:lang w:val="es-CR"/>
        </w:rPr>
        <w:t xml:space="preserve">de una única hoja impresa, </w:t>
      </w:r>
      <w:r w:rsidRPr="00D41565">
        <w:rPr>
          <w:lang w:val="es-CR"/>
        </w:rPr>
        <w:t xml:space="preserve">se </w:t>
      </w:r>
      <w:r>
        <w:rPr>
          <w:lang w:val="es-CR"/>
        </w:rPr>
        <w:t>aplica de forma personalizada la entrega del mismo</w:t>
      </w:r>
      <w:r w:rsidRPr="00D41565">
        <w:rPr>
          <w:lang w:val="es-CR"/>
        </w:rPr>
        <w:t xml:space="preserve"> y </w:t>
      </w:r>
      <w:r>
        <w:rPr>
          <w:lang w:val="es-CR"/>
        </w:rPr>
        <w:t xml:space="preserve">se le </w:t>
      </w:r>
      <w:r w:rsidRPr="00D41565">
        <w:rPr>
          <w:lang w:val="es-CR"/>
        </w:rPr>
        <w:t xml:space="preserve">aplica </w:t>
      </w:r>
      <w:r w:rsidR="009D0FE1">
        <w:rPr>
          <w:lang w:val="es-CR"/>
        </w:rPr>
        <w:t>los funcionarios del Título I y II</w:t>
      </w:r>
      <w:r w:rsidRPr="00D41565">
        <w:rPr>
          <w:lang w:val="es-CR"/>
        </w:rPr>
        <w:t xml:space="preserve"> de forma rápida y cómoda.</w:t>
      </w:r>
      <w:r>
        <w:rPr>
          <w:lang w:val="es-CR"/>
        </w:rPr>
        <w:t xml:space="preserve"> </w:t>
      </w:r>
      <w:r w:rsidR="00B97B62" w:rsidRPr="00B97B62">
        <w:rPr>
          <w:lang w:val="es-CR"/>
        </w:rPr>
        <w:t xml:space="preserve">Cabe señalar que los </w:t>
      </w:r>
      <w:r w:rsidR="00054BE1">
        <w:rPr>
          <w:lang w:val="es-CR"/>
        </w:rPr>
        <w:t>funcionarios</w:t>
      </w:r>
      <w:r w:rsidR="00B97B62" w:rsidRPr="00B97B62">
        <w:rPr>
          <w:lang w:val="es-CR"/>
        </w:rPr>
        <w:t xml:space="preserve"> que participaron en el cuestionario fueron debidamente informados del propósito del estudio. Igualmente, se les garantiza el anonimato y la privacidad total de la información recolectada. </w:t>
      </w:r>
      <w:r w:rsidR="002D5B40">
        <w:rPr>
          <w:lang w:val="es-CR"/>
        </w:rPr>
        <w:t>Los</w:t>
      </w:r>
      <w:r w:rsidR="00D41565" w:rsidRPr="00D41565">
        <w:rPr>
          <w:lang w:val="es-CR"/>
        </w:rPr>
        <w:t xml:space="preserve"> cuestionario</w:t>
      </w:r>
      <w:r w:rsidR="002D5B40">
        <w:rPr>
          <w:lang w:val="es-CR"/>
        </w:rPr>
        <w:t>s</w:t>
      </w:r>
      <w:r w:rsidR="00D41565" w:rsidRPr="00D41565">
        <w:rPr>
          <w:lang w:val="es-CR"/>
        </w:rPr>
        <w:t xml:space="preserve"> se halla</w:t>
      </w:r>
      <w:r w:rsidR="002D5B40">
        <w:rPr>
          <w:lang w:val="es-CR"/>
        </w:rPr>
        <w:t>n</w:t>
      </w:r>
      <w:r w:rsidR="00D41565" w:rsidRPr="00D41565">
        <w:rPr>
          <w:lang w:val="es-CR"/>
        </w:rPr>
        <w:t xml:space="preserve"> ubicado</w:t>
      </w:r>
      <w:r w:rsidR="002D5B40">
        <w:rPr>
          <w:lang w:val="es-CR"/>
        </w:rPr>
        <w:t>s</w:t>
      </w:r>
      <w:r w:rsidR="00D41565" w:rsidRPr="00D41565">
        <w:rPr>
          <w:lang w:val="es-CR"/>
        </w:rPr>
        <w:t xml:space="preserve"> en los anexos del presente trabajo.</w:t>
      </w:r>
    </w:p>
    <w:p w14:paraId="292C76C7" w14:textId="77777777" w:rsidR="00757086" w:rsidRDefault="00757086" w:rsidP="00295245">
      <w:pPr>
        <w:spacing w:line="480" w:lineRule="auto"/>
        <w:jc w:val="both"/>
      </w:pPr>
    </w:p>
    <w:p w14:paraId="7A6FBDDF" w14:textId="77777777" w:rsidR="00757086" w:rsidRDefault="00757086" w:rsidP="00757086">
      <w:pPr>
        <w:spacing w:line="480" w:lineRule="auto"/>
        <w:jc w:val="center"/>
        <w:rPr>
          <w:b/>
        </w:rPr>
      </w:pPr>
    </w:p>
    <w:p w14:paraId="03DE7F4C" w14:textId="77777777" w:rsidR="00757086" w:rsidRDefault="00757086" w:rsidP="00757086">
      <w:pPr>
        <w:spacing w:line="480" w:lineRule="auto"/>
        <w:jc w:val="center"/>
        <w:rPr>
          <w:b/>
        </w:rPr>
      </w:pPr>
    </w:p>
    <w:p w14:paraId="2A3E1E90" w14:textId="2BD4200E" w:rsidR="00757086" w:rsidRPr="008445C4" w:rsidRDefault="00757086" w:rsidP="00757086">
      <w:pPr>
        <w:spacing w:line="480" w:lineRule="auto"/>
        <w:jc w:val="cente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09C641A8" w14:textId="77777777" w:rsidR="00757086" w:rsidRDefault="00757086" w:rsidP="00757086">
      <w:pPr>
        <w:spacing w:line="480" w:lineRule="auto"/>
        <w:jc w:val="center"/>
        <w:rPr>
          <w:b/>
          <w:bCs/>
          <w:lang w:val="es-CR"/>
        </w:rPr>
      </w:pPr>
      <w:r w:rsidRPr="008445C4">
        <w:rPr>
          <w:b/>
          <w:bCs/>
          <w:lang w:val="es-CR"/>
        </w:rPr>
        <w:t>Resultados y Discusión</w:t>
      </w:r>
    </w:p>
    <w:p w14:paraId="15D1829B" w14:textId="77777777" w:rsidR="00757086" w:rsidRDefault="00757086" w:rsidP="00757086">
      <w:pPr>
        <w:spacing w:line="480" w:lineRule="auto"/>
        <w:rPr>
          <w:b/>
          <w:bCs/>
          <w:lang w:val="es-CR"/>
        </w:rPr>
      </w:pPr>
      <w:r>
        <w:rPr>
          <w:b/>
          <w:bCs/>
          <w:lang w:val="es-CR"/>
        </w:rPr>
        <w:t>Análisis de los resultados</w:t>
      </w:r>
    </w:p>
    <w:p w14:paraId="6346CA9D" w14:textId="77777777" w:rsidR="008E4227" w:rsidRDefault="00757086" w:rsidP="00295245">
      <w:pPr>
        <w:spacing w:line="480" w:lineRule="auto"/>
        <w:jc w:val="both"/>
      </w:pPr>
      <w:r>
        <w:rPr>
          <w:b/>
          <w:bCs/>
        </w:rPr>
        <w:tab/>
      </w:r>
      <w:r w:rsidRPr="008445C4">
        <w:t xml:space="preserve">En este apartado, se interpreta la información recolectada mediante la aplicación del cuestionario a los </w:t>
      </w:r>
      <w:r>
        <w:t xml:space="preserve">veinte </w:t>
      </w:r>
      <w:r w:rsidRPr="008445C4">
        <w:t>funcionarios del Título I y II</w:t>
      </w:r>
      <w:r>
        <w:t xml:space="preserve">, que conforman la población para este </w:t>
      </w:r>
      <w:r w:rsidR="008445C4">
        <w:t xml:space="preserve">estudio. Esta etapa </w:t>
      </w:r>
      <w:r w:rsidR="00DE1F7B">
        <w:t>es de suma importancia</w:t>
      </w:r>
      <w:r w:rsidR="008445C4">
        <w:t xml:space="preserve"> para que los datos obtenidos produzcan las conclusiones a las cuales llega la investigación, lo anterior en función de la pregunta de investigación, el objetivo general y los objetivos específicos previamente propuestos</w:t>
      </w:r>
      <w:r w:rsidR="00BA7C68">
        <w:t>.</w:t>
      </w:r>
      <w:r w:rsidR="00F90BA6">
        <w:t xml:space="preserve"> </w:t>
      </w:r>
      <w:r w:rsidR="00BA7C68">
        <w:t xml:space="preserve">Lo </w:t>
      </w:r>
      <w:r w:rsidR="00DE1F7B">
        <w:t xml:space="preserve">que se refleja </w:t>
      </w:r>
      <w:r w:rsidR="00BA7C68">
        <w:t xml:space="preserve">es </w:t>
      </w:r>
      <w:r w:rsidR="00DE1F7B">
        <w:t xml:space="preserve">muy </w:t>
      </w:r>
      <w:r w:rsidR="00BA7C68">
        <w:t xml:space="preserve">relevante y motivador al planteamiento del problema y los objetivos en esta investigación. </w:t>
      </w:r>
    </w:p>
    <w:p w14:paraId="0123EEE8" w14:textId="46F7FD00" w:rsidR="00295245" w:rsidRDefault="00BA7C68" w:rsidP="008E4227">
      <w:pPr>
        <w:spacing w:line="480" w:lineRule="auto"/>
        <w:ind w:firstLine="708"/>
        <w:jc w:val="both"/>
      </w:pPr>
      <w:r>
        <w:t xml:space="preserve">Es claro que los funcionarios del </w:t>
      </w:r>
      <w:r w:rsidR="007F4031">
        <w:t>Título</w:t>
      </w:r>
      <w:r>
        <w:t xml:space="preserve"> I y II </w:t>
      </w:r>
      <w:r w:rsidR="00F90BA6">
        <w:t xml:space="preserve">del Centro educativo Darizara </w:t>
      </w:r>
      <w:r w:rsidR="00DE13BC">
        <w:t xml:space="preserve">conocen y saben diferenciar </w:t>
      </w:r>
      <w:r>
        <w:t xml:space="preserve">al Liderazgo </w:t>
      </w:r>
      <w:r w:rsidR="00DE13BC">
        <w:t>de la</w:t>
      </w:r>
      <w:r>
        <w:t xml:space="preserve"> Gestión</w:t>
      </w:r>
      <w:r w:rsidR="004625CF">
        <w:t>,</w:t>
      </w:r>
      <w:r>
        <w:t xml:space="preserve"> en la Administración Educativa</w:t>
      </w:r>
      <w:r w:rsidR="004625CF">
        <w:t xml:space="preserve"> de</w:t>
      </w:r>
      <w:r w:rsidR="00DE1F7B">
        <w:t xml:space="preserve"> </w:t>
      </w:r>
      <w:r w:rsidR="004625CF">
        <w:t>l</w:t>
      </w:r>
      <w:r w:rsidR="00DE1F7B">
        <w:t>os centros educativos</w:t>
      </w:r>
      <w:r w:rsidR="008E4227">
        <w:t>.</w:t>
      </w:r>
      <w:r w:rsidR="00DE1F7B">
        <w:t xml:space="preserve"> </w:t>
      </w:r>
      <w:r w:rsidR="00DE13BC">
        <w:t xml:space="preserve">basados en </w:t>
      </w:r>
      <w:r w:rsidR="008E4227">
        <w:t>el tema de la</w:t>
      </w:r>
      <w:r w:rsidR="00DE1F7B">
        <w:t xml:space="preserve"> investigación</w:t>
      </w:r>
      <w:r w:rsidR="00DE13BC">
        <w:t xml:space="preserve"> que</w:t>
      </w:r>
      <w:r w:rsidR="00DE1F7B">
        <w:t xml:space="preserve"> es notable y precisa</w:t>
      </w:r>
      <w:r w:rsidR="00882CC8">
        <w:t>; ya que influye mucho en el equilibrio entre alcanzar metas y mantener la armonía interna</w:t>
      </w:r>
      <w:r w:rsidR="00EE1159">
        <w:t xml:space="preserve">, dándole relevancia a que ambos términos y acciones dentro de la </w:t>
      </w:r>
      <w:r w:rsidR="009D0FE1">
        <w:t>Administración Educativa, tiene valor para los funcionarios dentro del quehacer diario en el centro educativo, porque del buen Liderazgo la Gestión Administrativa surge con facilidad</w:t>
      </w:r>
      <w:r w:rsidR="008E4227">
        <w:t>, por que en un ambiente laboral donde predomine un buen liderazgo y una buena gestión administrativa, las metas y el clima laboral es de cordialidad, respeto y productividad en el ámbitos tanto laboral que es el que debe de predominar.</w:t>
      </w:r>
    </w:p>
    <w:p w14:paraId="6763D22A" w14:textId="69F3D39C" w:rsidR="00DD7EB2" w:rsidRDefault="00412F38" w:rsidP="00295245">
      <w:pPr>
        <w:spacing w:line="480" w:lineRule="auto"/>
        <w:ind w:firstLine="708"/>
        <w:jc w:val="both"/>
      </w:pPr>
      <w:r>
        <w:t>Como se evidencia en la Tabla 1 y su respectiva Figura 1, las respuestas a la</w:t>
      </w:r>
      <w:r w:rsidR="00CD3BAF">
        <w:t>s preguntas</w:t>
      </w:r>
      <w:r>
        <w:t xml:space="preserve"> 1</w:t>
      </w:r>
      <w:r w:rsidR="009C24CA">
        <w:t>, 2, 3</w:t>
      </w:r>
      <w:r w:rsidR="007B1C10">
        <w:t xml:space="preserve"> y 4 donde se </w:t>
      </w:r>
      <w:r>
        <w:t>evidencian q</w:t>
      </w:r>
      <w:r w:rsidR="005C4442">
        <w:t xml:space="preserve">ue dentro de las alternativas de respuestas (Siempre, Casi siempre, A veces, Casi nunca y Nunca), </w:t>
      </w:r>
      <w:r w:rsidR="004D44FF">
        <w:t>se refleja que</w:t>
      </w:r>
      <w:r w:rsidR="007B1C10">
        <w:t xml:space="preserve"> quince</w:t>
      </w:r>
      <w:r w:rsidR="004D44FF">
        <w:t xml:space="preserve"> responden a </w:t>
      </w:r>
      <w:r w:rsidR="004D44FF" w:rsidRPr="004D44FF">
        <w:rPr>
          <w:b/>
          <w:bCs/>
        </w:rPr>
        <w:t xml:space="preserve">Siempre </w:t>
      </w:r>
      <w:r w:rsidR="005A0ADC" w:rsidRPr="00295245">
        <w:t>y cinco</w:t>
      </w:r>
      <w:r w:rsidR="005A0ADC">
        <w:rPr>
          <w:b/>
          <w:bCs/>
        </w:rPr>
        <w:t xml:space="preserve"> </w:t>
      </w:r>
      <w:r w:rsidR="00295245">
        <w:rPr>
          <w:b/>
          <w:bCs/>
        </w:rPr>
        <w:t>Casi Siempre</w:t>
      </w:r>
      <w:r w:rsidR="00FA533E">
        <w:rPr>
          <w:b/>
          <w:bCs/>
        </w:rPr>
        <w:t>,</w:t>
      </w:r>
      <w:r w:rsidR="00295245">
        <w:rPr>
          <w:b/>
          <w:bCs/>
        </w:rPr>
        <w:t xml:space="preserve"> </w:t>
      </w:r>
      <w:r w:rsidR="005A0ADC">
        <w:t xml:space="preserve">de los veinte funcionarios </w:t>
      </w:r>
      <w:r w:rsidR="004D44FF">
        <w:t>con relación a la pregunta</w:t>
      </w:r>
      <w:r w:rsidR="005C4442">
        <w:t xml:space="preserve"> 2</w:t>
      </w:r>
      <w:r w:rsidR="004D44FF">
        <w:t xml:space="preserve"> (</w:t>
      </w:r>
      <w:r w:rsidR="004D44FF" w:rsidRPr="005C4442">
        <w:rPr>
          <w:color w:val="000000" w:themeColor="text1"/>
        </w:rPr>
        <w:t xml:space="preserve">la dirección escolar toma la iniciativa para proponer </w:t>
      </w:r>
      <w:r w:rsidR="00295245">
        <w:rPr>
          <w:color w:val="000000" w:themeColor="text1"/>
        </w:rPr>
        <w:t>s</w:t>
      </w:r>
      <w:r w:rsidR="004D44FF" w:rsidRPr="005C4442">
        <w:rPr>
          <w:color w:val="000000" w:themeColor="text1"/>
        </w:rPr>
        <w:t>oluciones ante inconvenientes detectados en el entorno laboral</w:t>
      </w:r>
      <w:r w:rsidR="004D44FF">
        <w:rPr>
          <w:color w:val="000000" w:themeColor="text1"/>
        </w:rPr>
        <w:t>)</w:t>
      </w:r>
      <w:r w:rsidR="005C4442">
        <w:t>, dieciséis</w:t>
      </w:r>
      <w:r w:rsidR="004D44FF">
        <w:t xml:space="preserve"> responden </w:t>
      </w:r>
    </w:p>
    <w:p w14:paraId="37F026BC" w14:textId="77777777" w:rsidR="00DD7EB2" w:rsidRPr="008445C4" w:rsidRDefault="00DD7EB2" w:rsidP="00DD7EB2">
      <w:pPr>
        <w:spacing w:line="480" w:lineRule="auto"/>
        <w:jc w:val="cente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1EDC42FA" w14:textId="4235147A" w:rsidR="008445C4" w:rsidRDefault="008E4227" w:rsidP="00DD7EB2">
      <w:pPr>
        <w:spacing w:line="480" w:lineRule="auto"/>
        <w:jc w:val="both"/>
      </w:pPr>
      <w:r w:rsidRPr="004D44FF">
        <w:rPr>
          <w:b/>
          <w:bCs/>
        </w:rPr>
        <w:t xml:space="preserve">Siempre </w:t>
      </w:r>
      <w:r w:rsidRPr="00295245">
        <w:t>y cuatro</w:t>
      </w:r>
      <w:r>
        <w:rPr>
          <w:b/>
          <w:bCs/>
        </w:rPr>
        <w:t xml:space="preserve"> Casi siempre, </w:t>
      </w:r>
      <w:r>
        <w:t>de los veinte funcionarios con relación a la pregunta 4 (</w:t>
      </w:r>
      <w:r>
        <w:rPr>
          <w:color w:val="000000" w:themeColor="text1"/>
        </w:rPr>
        <w:t xml:space="preserve">el estilo de liderazgo </w:t>
      </w:r>
      <w:r w:rsidRPr="005C4442">
        <w:rPr>
          <w:color w:val="000000" w:themeColor="text1"/>
        </w:rPr>
        <w:t xml:space="preserve">de la dirección escolar </w:t>
      </w:r>
      <w:r>
        <w:rPr>
          <w:color w:val="000000" w:themeColor="text1"/>
        </w:rPr>
        <w:t xml:space="preserve">que </w:t>
      </w:r>
      <w:r w:rsidRPr="005C4442">
        <w:rPr>
          <w:color w:val="000000" w:themeColor="text1"/>
        </w:rPr>
        <w:t>garantiza que todos los procesos curriculares se ajusten a lo establecido por el MEP</w:t>
      </w:r>
      <w:r>
        <w:rPr>
          <w:color w:val="000000" w:themeColor="text1"/>
        </w:rPr>
        <w:t>)</w:t>
      </w:r>
      <w:r>
        <w:t xml:space="preserve"> y dieciocho responden </w:t>
      </w:r>
      <w:r w:rsidRPr="004D44FF">
        <w:rPr>
          <w:b/>
          <w:bCs/>
        </w:rPr>
        <w:t>Siempre</w:t>
      </w:r>
      <w:r>
        <w:t xml:space="preserve"> y dos </w:t>
      </w:r>
      <w:r w:rsidRPr="00295245">
        <w:rPr>
          <w:b/>
          <w:bCs/>
        </w:rPr>
        <w:t>Casi siempre</w:t>
      </w:r>
      <w:r>
        <w:rPr>
          <w:b/>
          <w:bCs/>
        </w:rPr>
        <w:t>,</w:t>
      </w:r>
      <w:r>
        <w:t xml:space="preserve"> de los veinte </w:t>
      </w:r>
      <w:r w:rsidR="00295245">
        <w:t xml:space="preserve">funcionarios responden </w:t>
      </w:r>
      <w:r w:rsidR="004D44FF">
        <w:t xml:space="preserve">con relación a las </w:t>
      </w:r>
      <w:r w:rsidR="005C4442">
        <w:t>preguntas 1 y 3</w:t>
      </w:r>
      <w:r w:rsidR="004D44FF">
        <w:t xml:space="preserve"> </w:t>
      </w:r>
      <w:r>
        <w:t xml:space="preserve"> los cuales perseguían conocer si el</w:t>
      </w:r>
      <w:r w:rsidR="004D44FF" w:rsidRPr="005C4442">
        <w:rPr>
          <w:color w:val="000000" w:themeColor="text1"/>
        </w:rPr>
        <w:t xml:space="preserve"> liderazgo en Administración del centro educativo promueve una visión compartida y metas claras que favorecen el éxito institucional</w:t>
      </w:r>
      <w:r w:rsidR="004D44FF">
        <w:rPr>
          <w:color w:val="000000" w:themeColor="text1"/>
        </w:rPr>
        <w:t xml:space="preserve">, </w:t>
      </w:r>
      <w:r w:rsidR="004D44FF" w:rsidRPr="005C4442">
        <w:rPr>
          <w:color w:val="000000" w:themeColor="text1"/>
        </w:rPr>
        <w:t>se caracteriza por la inspiración y el apoyo por encima del control y la supervisión</w:t>
      </w:r>
      <w:r w:rsidR="00CB4E3E">
        <w:t xml:space="preserve">, es evidente la visión </w:t>
      </w:r>
      <w:r w:rsidR="00295245">
        <w:t xml:space="preserve">positiva </w:t>
      </w:r>
      <w:r w:rsidR="007A29A9">
        <w:t>de los veinte</w:t>
      </w:r>
      <w:r w:rsidR="00412F38">
        <w:t xml:space="preserve"> funcionarios </w:t>
      </w:r>
      <w:r w:rsidR="00D577E4">
        <w:t xml:space="preserve">que aportaron su perspectiva y </w:t>
      </w:r>
      <w:r w:rsidR="00412F38">
        <w:t>claramente</w:t>
      </w:r>
      <w:r w:rsidR="007A29A9">
        <w:t xml:space="preserve"> opinan que el liderazgo de la administración en el centro educativo</w:t>
      </w:r>
      <w:r w:rsidR="004D44FF">
        <w:t xml:space="preserve"> Darizara</w:t>
      </w:r>
      <w:r w:rsidR="00295245">
        <w:t xml:space="preserve"> en cuanto a la importancia de </w:t>
      </w:r>
      <w:r w:rsidR="007A29A9">
        <w:t>promueve</w:t>
      </w:r>
      <w:r w:rsidR="007B1C10">
        <w:t>n</w:t>
      </w:r>
      <w:r w:rsidR="007A29A9">
        <w:t xml:space="preserve"> una visión compartida y metas claras favoreciendo el éxito institucional</w:t>
      </w:r>
      <w:r w:rsidR="007B1C10">
        <w:t>, toman la iniciativa a la hora de proponer soluciones ante problemas que se suscitan en el entorno</w:t>
      </w:r>
      <w:r w:rsidR="00412F38">
        <w:t xml:space="preserve"> </w:t>
      </w:r>
      <w:r w:rsidR="007B1C10">
        <w:t>laboral, sin dejar de lado la inspiración y el apoyo a sus funcionarios, ante el control y supervisión</w:t>
      </w:r>
      <w:r w:rsidR="00756748">
        <w:t>, pero</w:t>
      </w:r>
      <w:r w:rsidR="00D577E4">
        <w:t xml:space="preserve"> sin dejar de</w:t>
      </w:r>
      <w:r w:rsidR="00756748">
        <w:t xml:space="preserve"> garantiza el cumplimiento de los procesos emanados por el MEP</w:t>
      </w:r>
      <w:r w:rsidR="00D577E4">
        <w:t>, que es por lo que luchan o trabajan los administradores de los centros educativos</w:t>
      </w:r>
      <w:r w:rsidR="00E4573D">
        <w:t xml:space="preserve">, contemplando lo recopilado en el cuestionario aplicado a todos los </w:t>
      </w:r>
      <w:r w:rsidR="00EC0264">
        <w:t>f</w:t>
      </w:r>
      <w:r w:rsidR="00E4573D">
        <w:t xml:space="preserve">uncionarios del </w:t>
      </w:r>
      <w:r w:rsidR="00D04266">
        <w:t xml:space="preserve">Título </w:t>
      </w:r>
      <w:r w:rsidR="00E4573D">
        <w:t xml:space="preserve">I y II del centro educativo Darizara, </w:t>
      </w:r>
      <w:r w:rsidR="00CB4E3E">
        <w:t xml:space="preserve">misma se considera muy </w:t>
      </w:r>
      <w:r w:rsidR="00295245">
        <w:t>valiosa en</w:t>
      </w:r>
      <w:r w:rsidR="00CB4E3E">
        <w:t xml:space="preserve"> la labor de la Administración educativa </w:t>
      </w:r>
      <w:r w:rsidR="00E4573D">
        <w:t>donde s</w:t>
      </w:r>
      <w:r w:rsidR="00D37A18">
        <w:t>e realizó la</w:t>
      </w:r>
      <w:r w:rsidR="00E4573D">
        <w:t xml:space="preserve"> investigación</w:t>
      </w:r>
      <w:r w:rsidR="00CB4E3E">
        <w:t xml:space="preserve">; </w:t>
      </w:r>
      <w:r w:rsidR="00295245">
        <w:t xml:space="preserve">que debería ser la norma; </w:t>
      </w:r>
      <w:r w:rsidR="00CB4E3E">
        <w:t xml:space="preserve">ya que se evidencia que ni consideraron las otras alternativas de respuestas en perjuicio </w:t>
      </w:r>
      <w:r w:rsidR="0062588B">
        <w:t>al Liderazgo</w:t>
      </w:r>
      <w:r w:rsidR="00CB4E3E">
        <w:t xml:space="preserve">, como lo fue A </w:t>
      </w:r>
      <w:r w:rsidR="00CB4E3E" w:rsidRPr="0062588B">
        <w:rPr>
          <w:b/>
          <w:bCs/>
        </w:rPr>
        <w:t>veces, Casi nunca y Nunca</w:t>
      </w:r>
      <w:r w:rsidR="00E4573D">
        <w:t>.</w:t>
      </w:r>
    </w:p>
    <w:p w14:paraId="2960E147" w14:textId="77777777" w:rsidR="008E4227" w:rsidRDefault="008E4227" w:rsidP="00DD7EB2">
      <w:pPr>
        <w:spacing w:line="480" w:lineRule="auto"/>
        <w:jc w:val="both"/>
      </w:pPr>
    </w:p>
    <w:p w14:paraId="5077B563" w14:textId="77777777" w:rsidR="008E4227" w:rsidRDefault="008E4227" w:rsidP="00DD7EB2">
      <w:pPr>
        <w:spacing w:line="480" w:lineRule="auto"/>
        <w:jc w:val="both"/>
      </w:pPr>
    </w:p>
    <w:p w14:paraId="29E39FBC" w14:textId="77777777" w:rsidR="008E4227" w:rsidRDefault="008E4227" w:rsidP="00DD7EB2">
      <w:pPr>
        <w:spacing w:line="480" w:lineRule="auto"/>
        <w:jc w:val="both"/>
      </w:pPr>
    </w:p>
    <w:p w14:paraId="1D3240D8" w14:textId="77777777" w:rsidR="008E4227" w:rsidRPr="00295245" w:rsidRDefault="008E4227" w:rsidP="00DD7EB2">
      <w:pPr>
        <w:spacing w:line="480" w:lineRule="auto"/>
        <w:jc w:val="both"/>
        <w:rPr>
          <w:color w:val="000000" w:themeColor="text1"/>
        </w:rPr>
      </w:pPr>
    </w:p>
    <w:p w14:paraId="5E83C8A3" w14:textId="77777777" w:rsidR="008E4227" w:rsidRDefault="008E4227" w:rsidP="008E4227">
      <w:pPr>
        <w:spacing w:line="360" w:lineRule="auto"/>
        <w:jc w:val="cente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594798F8" w14:textId="3B8DED4A" w:rsidR="008445C4" w:rsidRPr="00501440" w:rsidRDefault="008445C4" w:rsidP="00501440">
      <w:pPr>
        <w:spacing w:line="480" w:lineRule="auto"/>
        <w:ind w:firstLine="708"/>
        <w:rPr>
          <w:b/>
          <w:bCs/>
        </w:rPr>
      </w:pPr>
      <w:r w:rsidRPr="00501440">
        <w:rPr>
          <w:b/>
          <w:bCs/>
        </w:rPr>
        <w:t>Tabla</w:t>
      </w:r>
      <w:r w:rsidR="00501440" w:rsidRPr="00501440">
        <w:rPr>
          <w:b/>
          <w:bCs/>
        </w:rPr>
        <w:t xml:space="preserve"> 1</w:t>
      </w:r>
    </w:p>
    <w:p w14:paraId="055CFEB9" w14:textId="5BA4B6CD" w:rsidR="00493A0A" w:rsidRPr="00A534DE" w:rsidRDefault="00AD1FF8" w:rsidP="00493A0A">
      <w:pPr>
        <w:spacing w:line="480" w:lineRule="auto"/>
        <w:ind w:firstLine="708"/>
        <w:jc w:val="both"/>
        <w:rPr>
          <w:i/>
          <w:iCs/>
        </w:rPr>
      </w:pPr>
      <w:r w:rsidRPr="00A534DE">
        <w:rPr>
          <w:i/>
          <w:iCs/>
        </w:rPr>
        <w:t>El Liderazgo en la Administración Educativa.</w:t>
      </w:r>
    </w:p>
    <w:tbl>
      <w:tblPr>
        <w:tblStyle w:val="Tablaconcuadrcula6concolores-nfasis3"/>
        <w:tblpPr w:leftFromText="141" w:rightFromText="141" w:vertAnchor="text" w:tblpXSpec="center" w:tblpY="1"/>
        <w:tblW w:w="0" w:type="auto"/>
        <w:tblLook w:val="04A0" w:firstRow="1" w:lastRow="0" w:firstColumn="1" w:lastColumn="0" w:noHBand="0" w:noVBand="1"/>
      </w:tblPr>
      <w:tblGrid>
        <w:gridCol w:w="5949"/>
        <w:gridCol w:w="1559"/>
        <w:gridCol w:w="1843"/>
      </w:tblGrid>
      <w:tr w:rsidR="00AD1FF8" w:rsidRPr="00AA0FF4" w14:paraId="5324E6F5" w14:textId="77777777" w:rsidTr="00E13D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hideMark/>
          </w:tcPr>
          <w:p w14:paraId="4374F766" w14:textId="05365A2E" w:rsidR="00AD1FF8" w:rsidRPr="005C4442" w:rsidRDefault="00AD1FF8" w:rsidP="00AD1FF8">
            <w:pPr>
              <w:spacing w:line="480" w:lineRule="auto"/>
              <w:jc w:val="center"/>
              <w:rPr>
                <w:color w:val="000000" w:themeColor="text1"/>
              </w:rPr>
            </w:pPr>
            <w:r w:rsidRPr="005C4442">
              <w:rPr>
                <w:color w:val="000000" w:themeColor="text1"/>
              </w:rPr>
              <w:t>Preguntas</w:t>
            </w:r>
          </w:p>
        </w:tc>
        <w:tc>
          <w:tcPr>
            <w:tcW w:w="1559" w:type="dxa"/>
          </w:tcPr>
          <w:p w14:paraId="6EE2C498" w14:textId="77777777" w:rsidR="00AD1FF8" w:rsidRPr="005C4442" w:rsidRDefault="00AD1FF8" w:rsidP="00AD1FF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5C4442">
              <w:rPr>
                <w:color w:val="000000" w:themeColor="text1"/>
              </w:rPr>
              <w:t xml:space="preserve">Respuesta 1 </w:t>
            </w:r>
          </w:p>
          <w:p w14:paraId="1959CB6A" w14:textId="2920EAF7" w:rsidR="00AD1FF8" w:rsidRPr="005C4442" w:rsidRDefault="00AD1FF8" w:rsidP="00AD1FF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5C4442">
              <w:rPr>
                <w:color w:val="000000" w:themeColor="text1"/>
              </w:rPr>
              <w:t>(Siempre)</w:t>
            </w:r>
          </w:p>
        </w:tc>
        <w:tc>
          <w:tcPr>
            <w:tcW w:w="1843" w:type="dxa"/>
          </w:tcPr>
          <w:p w14:paraId="055EE05B" w14:textId="77777777" w:rsidR="00AD1FF8" w:rsidRPr="005C4442" w:rsidRDefault="00AD1FF8" w:rsidP="00AD1FF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5C4442">
              <w:rPr>
                <w:color w:val="000000" w:themeColor="text1"/>
              </w:rPr>
              <w:t xml:space="preserve">Respuesta 2 </w:t>
            </w:r>
          </w:p>
          <w:p w14:paraId="3C062777" w14:textId="025B0991" w:rsidR="00AD1FF8" w:rsidRPr="005C4442" w:rsidRDefault="00AD1FF8" w:rsidP="00AD1FF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5C4442">
              <w:rPr>
                <w:color w:val="000000" w:themeColor="text1"/>
              </w:rPr>
              <w:t>(Casi siempre)</w:t>
            </w:r>
          </w:p>
        </w:tc>
      </w:tr>
      <w:tr w:rsidR="00AD1FF8" w:rsidRPr="00AA0FF4" w14:paraId="447848DC" w14:textId="77777777" w:rsidTr="00E13D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9BD1FF7" w14:textId="121436CA" w:rsidR="00AD1FF8" w:rsidRPr="00AA0FF4" w:rsidRDefault="00AD1FF8" w:rsidP="00AD1FF8">
            <w:pPr>
              <w:spacing w:line="360" w:lineRule="auto"/>
              <w:jc w:val="both"/>
            </w:pPr>
            <w:r w:rsidRPr="005C4442">
              <w:rPr>
                <w:b w:val="0"/>
                <w:bCs w:val="0"/>
                <w:color w:val="000000" w:themeColor="text1"/>
              </w:rPr>
              <w:t xml:space="preserve">1. </w:t>
            </w:r>
            <w:r w:rsidR="005C4442">
              <w:rPr>
                <w:b w:val="0"/>
                <w:bCs w:val="0"/>
                <w:color w:val="000000" w:themeColor="text1"/>
              </w:rPr>
              <w:t>¿</w:t>
            </w:r>
            <w:r w:rsidRPr="005C4442">
              <w:rPr>
                <w:b w:val="0"/>
                <w:bCs w:val="0"/>
                <w:color w:val="000000" w:themeColor="text1"/>
              </w:rPr>
              <w:t>El liderazgo en Administración del centro educativo promueve una visión compartida y metas claras que favorecen el éxito institucional</w:t>
            </w:r>
            <w:r w:rsidR="005C4442">
              <w:rPr>
                <w:b w:val="0"/>
                <w:bCs w:val="0"/>
                <w:color w:val="000000" w:themeColor="text1"/>
              </w:rPr>
              <w:t>?</w:t>
            </w:r>
          </w:p>
        </w:tc>
        <w:tc>
          <w:tcPr>
            <w:tcW w:w="1559" w:type="dxa"/>
          </w:tcPr>
          <w:p w14:paraId="213D8E0D" w14:textId="77777777" w:rsidR="00AD1FF8" w:rsidRPr="00AA0FF4" w:rsidRDefault="00AD1FF8" w:rsidP="00AD1FF8">
            <w:pPr>
              <w:spacing w:line="360" w:lineRule="auto"/>
              <w:jc w:val="center"/>
              <w:cnfStyle w:val="000000100000" w:firstRow="0" w:lastRow="0" w:firstColumn="0" w:lastColumn="0" w:oddVBand="0" w:evenVBand="0" w:oddHBand="1" w:evenHBand="0" w:firstRowFirstColumn="0" w:firstRowLastColumn="0" w:lastRowFirstColumn="0" w:lastRowLastColumn="0"/>
            </w:pPr>
            <w:r>
              <w:rPr>
                <w:color w:val="auto"/>
              </w:rPr>
              <w:t>18</w:t>
            </w:r>
          </w:p>
        </w:tc>
        <w:tc>
          <w:tcPr>
            <w:tcW w:w="1843" w:type="dxa"/>
          </w:tcPr>
          <w:p w14:paraId="0C5F70D5" w14:textId="4113C12E" w:rsidR="00AD1FF8" w:rsidRPr="00AA0FF4" w:rsidRDefault="00AD1FF8" w:rsidP="00AD1FF8">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Pr>
                <w:color w:val="auto"/>
              </w:rPr>
              <w:t>2</w:t>
            </w:r>
          </w:p>
        </w:tc>
      </w:tr>
      <w:tr w:rsidR="005C4442" w:rsidRPr="00AA0FF4" w14:paraId="0BB40775" w14:textId="77777777" w:rsidTr="00E13D39">
        <w:tc>
          <w:tcPr>
            <w:cnfStyle w:val="001000000000" w:firstRow="0" w:lastRow="0" w:firstColumn="1" w:lastColumn="0" w:oddVBand="0" w:evenVBand="0" w:oddHBand="0" w:evenHBand="0" w:firstRowFirstColumn="0" w:firstRowLastColumn="0" w:lastRowFirstColumn="0" w:lastRowLastColumn="0"/>
            <w:tcW w:w="5949" w:type="dxa"/>
          </w:tcPr>
          <w:p w14:paraId="3BB2BD6E" w14:textId="3932C3CC" w:rsidR="005C4442" w:rsidRPr="005C4442" w:rsidRDefault="005C4442" w:rsidP="00AD1FF8">
            <w:pPr>
              <w:spacing w:line="360" w:lineRule="auto"/>
              <w:jc w:val="both"/>
              <w:rPr>
                <w:b w:val="0"/>
                <w:bCs w:val="0"/>
              </w:rPr>
            </w:pPr>
            <w:r w:rsidRPr="005C4442">
              <w:rPr>
                <w:b w:val="0"/>
                <w:bCs w:val="0"/>
                <w:color w:val="000000" w:themeColor="text1"/>
              </w:rPr>
              <w:t xml:space="preserve">2. </w:t>
            </w:r>
            <w:r>
              <w:rPr>
                <w:b w:val="0"/>
                <w:bCs w:val="0"/>
                <w:color w:val="000000" w:themeColor="text1"/>
              </w:rPr>
              <w:t>¿</w:t>
            </w:r>
            <w:r w:rsidRPr="005C4442">
              <w:rPr>
                <w:b w:val="0"/>
                <w:bCs w:val="0"/>
                <w:color w:val="000000" w:themeColor="text1"/>
              </w:rPr>
              <w:t>Con qué frecuencia la dirección escolar toma la iniciativa para proponer soluciones ante inconvenientes detectados en el entorno laboral</w:t>
            </w:r>
            <w:r>
              <w:rPr>
                <w:b w:val="0"/>
                <w:bCs w:val="0"/>
                <w:color w:val="000000" w:themeColor="text1"/>
              </w:rPr>
              <w:t>?</w:t>
            </w:r>
          </w:p>
        </w:tc>
        <w:tc>
          <w:tcPr>
            <w:tcW w:w="1559" w:type="dxa"/>
          </w:tcPr>
          <w:p w14:paraId="5319FD00" w14:textId="10A02AEC" w:rsidR="005C4442" w:rsidRDefault="005C4442" w:rsidP="00AD1FF8">
            <w:pPr>
              <w:spacing w:line="360" w:lineRule="auto"/>
              <w:jc w:val="center"/>
              <w:cnfStyle w:val="000000000000" w:firstRow="0" w:lastRow="0" w:firstColumn="0" w:lastColumn="0" w:oddVBand="0" w:evenVBand="0" w:oddHBand="0" w:evenHBand="0" w:firstRowFirstColumn="0" w:firstRowLastColumn="0" w:lastRowFirstColumn="0" w:lastRowLastColumn="0"/>
            </w:pPr>
            <w:r>
              <w:t>15</w:t>
            </w:r>
          </w:p>
        </w:tc>
        <w:tc>
          <w:tcPr>
            <w:tcW w:w="1843" w:type="dxa"/>
          </w:tcPr>
          <w:p w14:paraId="270BD340" w14:textId="6B9B535C" w:rsidR="005C4442" w:rsidRDefault="005C4442" w:rsidP="00AD1FF8">
            <w:pPr>
              <w:spacing w:line="360" w:lineRule="auto"/>
              <w:jc w:val="center"/>
              <w:cnfStyle w:val="000000000000" w:firstRow="0" w:lastRow="0" w:firstColumn="0" w:lastColumn="0" w:oddVBand="0" w:evenVBand="0" w:oddHBand="0" w:evenHBand="0" w:firstRowFirstColumn="0" w:firstRowLastColumn="0" w:lastRowFirstColumn="0" w:lastRowLastColumn="0"/>
            </w:pPr>
            <w:r>
              <w:t>5</w:t>
            </w:r>
          </w:p>
        </w:tc>
      </w:tr>
      <w:tr w:rsidR="005C4442" w:rsidRPr="00AA0FF4" w14:paraId="685A0EFA" w14:textId="77777777" w:rsidTr="00E13D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179FA6AD" w14:textId="76CFD2E3" w:rsidR="005C4442" w:rsidRPr="005C4442" w:rsidRDefault="005C4442" w:rsidP="005C4442">
            <w:pPr>
              <w:spacing w:line="360" w:lineRule="auto"/>
              <w:jc w:val="both"/>
              <w:rPr>
                <w:b w:val="0"/>
                <w:bCs w:val="0"/>
                <w:color w:val="000000" w:themeColor="text1"/>
              </w:rPr>
            </w:pPr>
            <w:r w:rsidRPr="005C4442">
              <w:rPr>
                <w:b w:val="0"/>
                <w:bCs w:val="0"/>
                <w:color w:val="000000" w:themeColor="text1"/>
              </w:rPr>
              <w:t>3. ¿El liderazgo de la dirección escolar se caracteriza por la inspiración y el apoyo por encima del control y la supervisión?</w:t>
            </w:r>
          </w:p>
        </w:tc>
        <w:tc>
          <w:tcPr>
            <w:tcW w:w="1559" w:type="dxa"/>
          </w:tcPr>
          <w:p w14:paraId="62C9EBA0" w14:textId="45500553" w:rsidR="005C4442" w:rsidRDefault="005C4442" w:rsidP="005C4442">
            <w:pPr>
              <w:spacing w:line="360" w:lineRule="auto"/>
              <w:jc w:val="center"/>
              <w:cnfStyle w:val="000000100000" w:firstRow="0" w:lastRow="0" w:firstColumn="0" w:lastColumn="0" w:oddVBand="0" w:evenVBand="0" w:oddHBand="1" w:evenHBand="0" w:firstRowFirstColumn="0" w:firstRowLastColumn="0" w:lastRowFirstColumn="0" w:lastRowLastColumn="0"/>
            </w:pPr>
            <w:r>
              <w:t>18</w:t>
            </w:r>
          </w:p>
        </w:tc>
        <w:tc>
          <w:tcPr>
            <w:tcW w:w="1843" w:type="dxa"/>
          </w:tcPr>
          <w:p w14:paraId="77613C7A" w14:textId="29E908A3" w:rsidR="005C4442" w:rsidRDefault="005C4442" w:rsidP="005C4442">
            <w:pPr>
              <w:spacing w:line="360" w:lineRule="auto"/>
              <w:jc w:val="center"/>
              <w:cnfStyle w:val="000000100000" w:firstRow="0" w:lastRow="0" w:firstColumn="0" w:lastColumn="0" w:oddVBand="0" w:evenVBand="0" w:oddHBand="1" w:evenHBand="0" w:firstRowFirstColumn="0" w:firstRowLastColumn="0" w:lastRowFirstColumn="0" w:lastRowLastColumn="0"/>
            </w:pPr>
            <w:r>
              <w:t>2</w:t>
            </w:r>
          </w:p>
        </w:tc>
      </w:tr>
      <w:tr w:rsidR="005C4442" w:rsidRPr="00AA0FF4" w14:paraId="585677A8" w14:textId="77777777" w:rsidTr="00E13D39">
        <w:tc>
          <w:tcPr>
            <w:cnfStyle w:val="001000000000" w:firstRow="0" w:lastRow="0" w:firstColumn="1" w:lastColumn="0" w:oddVBand="0" w:evenVBand="0" w:oddHBand="0" w:evenHBand="0" w:firstRowFirstColumn="0" w:firstRowLastColumn="0" w:lastRowFirstColumn="0" w:lastRowLastColumn="0"/>
            <w:tcW w:w="5949" w:type="dxa"/>
          </w:tcPr>
          <w:p w14:paraId="439A70A3" w14:textId="1DDA3BDD" w:rsidR="005C4442" w:rsidRPr="005C4442" w:rsidRDefault="005C4442" w:rsidP="005C4442">
            <w:pPr>
              <w:spacing w:line="360" w:lineRule="auto"/>
              <w:jc w:val="both"/>
              <w:rPr>
                <w:b w:val="0"/>
                <w:bCs w:val="0"/>
                <w:color w:val="000000" w:themeColor="text1"/>
              </w:rPr>
            </w:pPr>
            <w:r w:rsidRPr="005C4442">
              <w:rPr>
                <w:b w:val="0"/>
                <w:bCs w:val="0"/>
                <w:color w:val="000000" w:themeColor="text1"/>
              </w:rPr>
              <w:t>4. ¿El estilo de liderazgo de la dirección escolar garantiza que todos los procesos curriculares se ajusten a lo establecido por el MEP?</w:t>
            </w:r>
          </w:p>
        </w:tc>
        <w:tc>
          <w:tcPr>
            <w:tcW w:w="1559" w:type="dxa"/>
          </w:tcPr>
          <w:p w14:paraId="16DFEE4A" w14:textId="66E6ED17" w:rsidR="005C4442" w:rsidRDefault="005C4442" w:rsidP="005C4442">
            <w:pPr>
              <w:spacing w:line="360" w:lineRule="auto"/>
              <w:jc w:val="center"/>
              <w:cnfStyle w:val="000000000000" w:firstRow="0" w:lastRow="0" w:firstColumn="0" w:lastColumn="0" w:oddVBand="0" w:evenVBand="0" w:oddHBand="0" w:evenHBand="0" w:firstRowFirstColumn="0" w:firstRowLastColumn="0" w:lastRowFirstColumn="0" w:lastRowLastColumn="0"/>
            </w:pPr>
            <w:r>
              <w:t>16</w:t>
            </w:r>
          </w:p>
        </w:tc>
        <w:tc>
          <w:tcPr>
            <w:tcW w:w="1843" w:type="dxa"/>
          </w:tcPr>
          <w:p w14:paraId="27C554E4" w14:textId="442270E2" w:rsidR="005C4442" w:rsidRDefault="005C4442" w:rsidP="005C4442">
            <w:pPr>
              <w:spacing w:line="360" w:lineRule="auto"/>
              <w:jc w:val="center"/>
              <w:cnfStyle w:val="000000000000" w:firstRow="0" w:lastRow="0" w:firstColumn="0" w:lastColumn="0" w:oddVBand="0" w:evenVBand="0" w:oddHBand="0" w:evenHBand="0" w:firstRowFirstColumn="0" w:firstRowLastColumn="0" w:lastRowFirstColumn="0" w:lastRowLastColumn="0"/>
            </w:pPr>
            <w:r>
              <w:t>4</w:t>
            </w:r>
          </w:p>
        </w:tc>
      </w:tr>
    </w:tbl>
    <w:p w14:paraId="2E8AE13D" w14:textId="37742B24" w:rsidR="008445C4" w:rsidRDefault="00613989" w:rsidP="00613989">
      <w:pPr>
        <w:spacing w:line="480" w:lineRule="auto"/>
        <w:jc w:val="both"/>
      </w:pPr>
      <w:r>
        <w:t xml:space="preserve">Nota. Esta tabla muestra en detalle que el liderazgo de la administración </w:t>
      </w:r>
      <w:r w:rsidR="00526D2A">
        <w:t xml:space="preserve">no solo </w:t>
      </w:r>
      <w:r>
        <w:t>promueve una visión compartida y metas claras favoreciendo el éxito institucional</w:t>
      </w:r>
      <w:r w:rsidR="00E91EFC">
        <w:t>,</w:t>
      </w:r>
      <w:r>
        <w:t xml:space="preserve"> </w:t>
      </w:r>
      <w:r w:rsidR="00526D2A">
        <w:t xml:space="preserve">si no también propone soluciones ante eventuales inconvenientes, sin dejar de lado la inspiración y el apoyo ante el control y supervisión, pero no por eso deja de lado que se debe de cumplir con lo establecido por el MEP, entre quince y </w:t>
      </w:r>
      <w:r>
        <w:t>dieciocho funcionarios</w:t>
      </w:r>
      <w:r w:rsidR="00E91EFC">
        <w:t xml:space="preserve"> del centro educativo</w:t>
      </w:r>
      <w:r w:rsidR="00526D2A">
        <w:t xml:space="preserve"> responder a la opción 1 </w:t>
      </w:r>
      <w:r w:rsidR="00526D2A" w:rsidRPr="00D04266">
        <w:rPr>
          <w:b/>
          <w:bCs/>
        </w:rPr>
        <w:t>(Siempre),</w:t>
      </w:r>
      <w:r w:rsidR="00526D2A">
        <w:t xml:space="preserve"> donde predomina esta opción de respuesta y la opción 2 </w:t>
      </w:r>
      <w:r w:rsidR="00526D2A" w:rsidRPr="00D04266">
        <w:rPr>
          <w:b/>
          <w:bCs/>
        </w:rPr>
        <w:t>(Casi siempre)</w:t>
      </w:r>
      <w:r w:rsidRPr="00D04266">
        <w:rPr>
          <w:b/>
          <w:bCs/>
        </w:rPr>
        <w:t>.</w:t>
      </w:r>
      <w:r>
        <w:t xml:space="preserve"> Obtenido del cuestionario aplicado a los </w:t>
      </w:r>
      <w:r w:rsidR="00D04266">
        <w:t xml:space="preserve">veinte </w:t>
      </w:r>
      <w:r>
        <w:t xml:space="preserve">funcionarios del </w:t>
      </w:r>
      <w:r w:rsidR="009A7887">
        <w:t>Título</w:t>
      </w:r>
      <w:r>
        <w:t xml:space="preserve"> I y II del centro educativo Darizara</w:t>
      </w:r>
      <w:r w:rsidR="00E91EFC">
        <w:t>, respuesta a la</w:t>
      </w:r>
      <w:r w:rsidR="00526D2A">
        <w:t>s</w:t>
      </w:r>
      <w:r w:rsidR="00E91EFC">
        <w:t xml:space="preserve"> afirmaci</w:t>
      </w:r>
      <w:r w:rsidR="00526D2A">
        <w:t>o</w:t>
      </w:r>
      <w:r w:rsidR="00E91EFC">
        <w:t>n</w:t>
      </w:r>
      <w:r w:rsidR="00526D2A">
        <w:t>es</w:t>
      </w:r>
      <w:r w:rsidR="00E91EFC">
        <w:t xml:space="preserve"> una</w:t>
      </w:r>
      <w:r w:rsidR="00526D2A">
        <w:t>, dos, tres y cuatro</w:t>
      </w:r>
      <w:r w:rsidR="00E91EFC">
        <w:t xml:space="preserve"> (elaboración propia).</w:t>
      </w:r>
    </w:p>
    <w:p w14:paraId="7AA3F65E" w14:textId="77777777" w:rsidR="00A906CB" w:rsidRDefault="00A906CB" w:rsidP="00A906CB">
      <w:pPr>
        <w:spacing w:line="480" w:lineRule="auto"/>
        <w:rPr>
          <w:b/>
          <w:bCs/>
        </w:rPr>
      </w:pPr>
    </w:p>
    <w:p w14:paraId="6D524A72" w14:textId="77777777" w:rsidR="00A906CB" w:rsidRDefault="00A906CB" w:rsidP="00A906CB">
      <w:pPr>
        <w:spacing w:line="480" w:lineRule="auto"/>
        <w:jc w:val="cente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601AA07C" w14:textId="3FAA698A" w:rsidR="008445C4" w:rsidRPr="00AA0FF4" w:rsidRDefault="008445C4" w:rsidP="00AA0FF4">
      <w:pPr>
        <w:spacing w:line="480" w:lineRule="auto"/>
        <w:ind w:firstLine="708"/>
        <w:rPr>
          <w:b/>
          <w:bCs/>
        </w:rPr>
      </w:pPr>
      <w:r w:rsidRPr="00AA0FF4">
        <w:rPr>
          <w:b/>
          <w:bCs/>
        </w:rPr>
        <w:t>Figura</w:t>
      </w:r>
      <w:r w:rsidR="00AA0FF4" w:rsidRPr="00AA0FF4">
        <w:rPr>
          <w:b/>
          <w:bCs/>
        </w:rPr>
        <w:t xml:space="preserve"> 1</w:t>
      </w:r>
    </w:p>
    <w:p w14:paraId="4E378771" w14:textId="3DCC104C" w:rsidR="00EE6728" w:rsidRDefault="00EE6728" w:rsidP="00EE6728">
      <w:pPr>
        <w:spacing w:line="480" w:lineRule="auto"/>
        <w:ind w:firstLine="708"/>
        <w:jc w:val="both"/>
        <w:rPr>
          <w:i/>
          <w:iCs/>
        </w:rPr>
      </w:pPr>
      <w:r w:rsidRPr="00A534DE">
        <w:rPr>
          <w:i/>
          <w:iCs/>
        </w:rPr>
        <w:t>El Liderazgo en la Administración Educativa.</w:t>
      </w:r>
    </w:p>
    <w:p w14:paraId="1A59F640" w14:textId="32A08FCA" w:rsidR="00AA0FF4" w:rsidRPr="008445C4" w:rsidRDefault="00EE6728" w:rsidP="008445C4">
      <w:pPr>
        <w:spacing w:line="480" w:lineRule="auto"/>
      </w:pPr>
      <w:r>
        <w:rPr>
          <w:noProof/>
        </w:rPr>
        <w:drawing>
          <wp:inline distT="0" distB="0" distL="0" distR="0" wp14:anchorId="54B8FFDD" wp14:editId="7917E469">
            <wp:extent cx="6054090" cy="3223260"/>
            <wp:effectExtent l="0" t="0" r="3810" b="1524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45785E1" w14:textId="29683B90" w:rsidR="00BE02C0" w:rsidRDefault="00E91EFC" w:rsidP="00F04DB9">
      <w:pPr>
        <w:spacing w:line="480" w:lineRule="auto"/>
        <w:jc w:val="both"/>
      </w:pPr>
      <w:r w:rsidRPr="00E91EFC">
        <w:t xml:space="preserve">Nota. Esta figura representa </w:t>
      </w:r>
      <w:r w:rsidR="00E430F8" w:rsidRPr="00E91EFC">
        <w:t>visiblemente</w:t>
      </w:r>
      <w:r w:rsidRPr="00E91EFC">
        <w:t xml:space="preserve"> que el </w:t>
      </w:r>
      <w:r w:rsidR="00A23C9B">
        <w:t>Li</w:t>
      </w:r>
      <w:r w:rsidRPr="00E91EFC">
        <w:t>derazgo</w:t>
      </w:r>
      <w:r w:rsidR="00A96222">
        <w:t xml:space="preserve"> en la</w:t>
      </w:r>
      <w:r w:rsidRPr="00E91EFC">
        <w:t xml:space="preserve"> </w:t>
      </w:r>
      <w:r w:rsidR="00A23C9B">
        <w:t>A</w:t>
      </w:r>
      <w:r w:rsidRPr="00E91EFC">
        <w:t xml:space="preserve">dministración </w:t>
      </w:r>
      <w:r w:rsidR="00A96222">
        <w:t>de los</w:t>
      </w:r>
      <w:r w:rsidRPr="00E91EFC">
        <w:t xml:space="preserve"> centro</w:t>
      </w:r>
      <w:r w:rsidR="00A96222">
        <w:t>s</w:t>
      </w:r>
      <w:r w:rsidRPr="00E91EFC">
        <w:t xml:space="preserve"> educativo</w:t>
      </w:r>
      <w:r w:rsidR="00A96222">
        <w:t>s</w:t>
      </w:r>
      <w:r w:rsidRPr="00E91EFC">
        <w:t xml:space="preserve"> </w:t>
      </w:r>
      <w:r w:rsidR="00A96222">
        <w:t>en específico en la escuela Darizara predomina</w:t>
      </w:r>
      <w:r w:rsidR="00434C6C">
        <w:t>n</w:t>
      </w:r>
      <w:r w:rsidR="00A96222">
        <w:t xml:space="preserve"> la</w:t>
      </w:r>
      <w:r w:rsidR="00434C6C">
        <w:t>s</w:t>
      </w:r>
      <w:r w:rsidR="00A96222">
        <w:t xml:space="preserve"> respuesta</w:t>
      </w:r>
      <w:r w:rsidR="00434C6C">
        <w:t>s</w:t>
      </w:r>
      <w:r w:rsidR="00A96222">
        <w:t xml:space="preserve"> 1 (Siempre) y la respuesta 2 (Casi siempre), que ni se mencionan las respuestas 3 (A veces), respuesta 4 (Casi nunca) y respuesta 5 (Nunca)</w:t>
      </w:r>
      <w:r w:rsidRPr="00E91EFC">
        <w:t xml:space="preserve">. Obtenido del cuestionario aplicado a los </w:t>
      </w:r>
      <w:r w:rsidR="00D04266">
        <w:t xml:space="preserve">veinte </w:t>
      </w:r>
      <w:r>
        <w:t>f</w:t>
      </w:r>
      <w:r w:rsidRPr="00E91EFC">
        <w:t>uncionarios del Título I y II del centro educativo Darizara, respuestas a la afirmación una</w:t>
      </w:r>
      <w:r w:rsidR="00A96222">
        <w:t>, dos, tres y cuatro</w:t>
      </w:r>
      <w:r w:rsidRPr="00E91EFC">
        <w:t xml:space="preserve"> </w:t>
      </w:r>
      <w:r w:rsidR="00C43B56">
        <w:t xml:space="preserve">al instrumento recolección de datos </w:t>
      </w:r>
      <w:r w:rsidRPr="00E91EFC">
        <w:t>(elaboración propia).</w:t>
      </w:r>
      <w:r w:rsidR="00BE02C0">
        <w:t xml:space="preserve"> </w:t>
      </w:r>
    </w:p>
    <w:p w14:paraId="57F44A06" w14:textId="599A1B77" w:rsidR="00F04DB9" w:rsidRDefault="00A534DE" w:rsidP="00BE02C0">
      <w:pPr>
        <w:spacing w:line="480" w:lineRule="auto"/>
        <w:ind w:firstLine="708"/>
        <w:jc w:val="both"/>
      </w:pPr>
      <w:r>
        <w:t>Viéndose</w:t>
      </w:r>
      <w:r w:rsidR="00BE02C0">
        <w:t xml:space="preserve"> así</w:t>
      </w:r>
      <w:r>
        <w:t>,</w:t>
      </w:r>
      <w:r w:rsidR="00BE02C0">
        <w:t xml:space="preserve"> se considera que los resultados </w:t>
      </w:r>
      <w:r w:rsidR="00C43B56">
        <w:t xml:space="preserve">en cuanto a las preguntas de la 1 a la 4 enfocadas </w:t>
      </w:r>
      <w:r w:rsidR="00BE02C0">
        <w:t xml:space="preserve">a la claridad del concepto de Liderazgo y la diferenciación de la acción de Gestión en la Administración Educativa, de los centros educativos, la cual tiene una visión y misión </w:t>
      </w:r>
      <w:r w:rsidR="00295245">
        <w:t>específica</w:t>
      </w:r>
      <w:r w:rsidR="00BE02C0">
        <w:t xml:space="preserve"> </w:t>
      </w:r>
      <w:r w:rsidR="00295245">
        <w:t>positiva, tal como lo resaltan</w:t>
      </w:r>
      <w:r w:rsidR="00BE02C0">
        <w:t xml:space="preserve"> los funcionarios </w:t>
      </w:r>
      <w:r w:rsidR="00295245">
        <w:t>de</w:t>
      </w:r>
      <w:r w:rsidR="0062588B">
        <w:t xml:space="preserve"> la Escuela Darizara</w:t>
      </w:r>
      <w:r w:rsidR="00295245">
        <w:t xml:space="preserve"> como fuente de información</w:t>
      </w:r>
      <w:r w:rsidR="00C43B56">
        <w:t>.</w:t>
      </w:r>
    </w:p>
    <w:p w14:paraId="2FA80870" w14:textId="77777777" w:rsidR="00A906CB" w:rsidRDefault="00A906CB" w:rsidP="00A906CB">
      <w:pPr>
        <w:spacing w:line="480" w:lineRule="auto"/>
        <w:jc w:val="center"/>
        <w:rPr>
          <w:b/>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2ED3238A" w14:textId="25CD9D32" w:rsidR="0062588B" w:rsidRDefault="00CD3BAF" w:rsidP="00A906CB">
      <w:pPr>
        <w:spacing w:line="480" w:lineRule="auto"/>
        <w:ind w:firstLine="708"/>
        <w:jc w:val="both"/>
      </w:pPr>
      <w:r>
        <w:t xml:space="preserve">Como se evidencia en la Tabla 2 y su respectiva Figura 2, las respuestas a las preguntas 5, 6, 7 y </w:t>
      </w:r>
      <w:r w:rsidR="003B2BE9">
        <w:t>8</w:t>
      </w:r>
      <w:r>
        <w:t xml:space="preserve"> donde se evidencian que dentro de las alternativas de respuestas (Siempre, Casi siempre, A veces, Casi nunca y Nunca), </w:t>
      </w:r>
      <w:r w:rsidR="00CD6AEB">
        <w:t>donde se refleja que</w:t>
      </w:r>
      <w:r>
        <w:t xml:space="preserve"> quince</w:t>
      </w:r>
      <w:r w:rsidR="00FA533E">
        <w:t xml:space="preserve"> responden a</w:t>
      </w:r>
      <w:r w:rsidR="00D04266">
        <w:t xml:space="preserve"> </w:t>
      </w:r>
      <w:r w:rsidR="00D04266" w:rsidRPr="00D04266">
        <w:rPr>
          <w:b/>
          <w:bCs/>
        </w:rPr>
        <w:t>Siempre</w:t>
      </w:r>
      <w:r w:rsidR="00FA533E">
        <w:rPr>
          <w:b/>
          <w:bCs/>
        </w:rPr>
        <w:t xml:space="preserve"> </w:t>
      </w:r>
      <w:r w:rsidR="00FA533E" w:rsidRPr="00FA533E">
        <w:t>y cinco</w:t>
      </w:r>
      <w:r w:rsidR="00FA533E">
        <w:rPr>
          <w:b/>
          <w:bCs/>
        </w:rPr>
        <w:t xml:space="preserve"> Casi siempre, </w:t>
      </w:r>
      <w:r w:rsidR="00FA533E">
        <w:t xml:space="preserve">de los veinte funcionarios responden </w:t>
      </w:r>
      <w:r w:rsidR="00CD6AEB">
        <w:t xml:space="preserve">con relación a la </w:t>
      </w:r>
      <w:r>
        <w:t>pregunta</w:t>
      </w:r>
      <w:r w:rsidR="003B2BE9">
        <w:t>s</w:t>
      </w:r>
      <w:r>
        <w:t xml:space="preserve"> </w:t>
      </w:r>
      <w:r w:rsidR="003B2BE9">
        <w:t>7 y 8</w:t>
      </w:r>
      <w:r w:rsidR="00CD6AEB">
        <w:t xml:space="preserve"> (</w:t>
      </w:r>
      <w:r w:rsidR="00CD6AEB" w:rsidRPr="00132964">
        <w:t>La Gestión Administrativa del centro educativo brinda al personal a cargo recursos (tecnológicos, materiales, tiempo) de manera eficiente para el desarrollo de su labor</w:t>
      </w:r>
      <w:r w:rsidR="00CD6AEB">
        <w:t xml:space="preserve"> y facilita</w:t>
      </w:r>
      <w:r w:rsidR="00CD6AEB" w:rsidRPr="00132964">
        <w:t xml:space="preserve"> su labor diaria</w:t>
      </w:r>
      <w:r w:rsidR="00CD6AEB">
        <w:t>)</w:t>
      </w:r>
      <w:r>
        <w:t xml:space="preserve">, dieciséis </w:t>
      </w:r>
      <w:r w:rsidR="00FA533E">
        <w:t xml:space="preserve">responden a </w:t>
      </w:r>
      <w:r w:rsidR="00FA533E" w:rsidRPr="00FA533E">
        <w:rPr>
          <w:b/>
          <w:bCs/>
        </w:rPr>
        <w:t>Siempre</w:t>
      </w:r>
      <w:r w:rsidR="00FA533E">
        <w:t xml:space="preserve"> y cuatro a </w:t>
      </w:r>
      <w:r w:rsidR="00FA533E" w:rsidRPr="00FA533E">
        <w:rPr>
          <w:b/>
          <w:bCs/>
        </w:rPr>
        <w:t>Casi siempre</w:t>
      </w:r>
      <w:r w:rsidR="00FA533E">
        <w:t xml:space="preserve">, </w:t>
      </w:r>
      <w:r w:rsidR="00D04266">
        <w:t xml:space="preserve">de veinte funcionarios </w:t>
      </w:r>
      <w:r w:rsidR="00CD6AEB">
        <w:t xml:space="preserve">con relación a la </w:t>
      </w:r>
      <w:r>
        <w:t xml:space="preserve">pregunta </w:t>
      </w:r>
      <w:r w:rsidR="003B2BE9">
        <w:t>6</w:t>
      </w:r>
      <w:r w:rsidR="00CD6AEB">
        <w:t xml:space="preserve"> </w:t>
      </w:r>
      <w:r w:rsidR="00A906CB">
        <w:t>relacionada a l</w:t>
      </w:r>
      <w:r w:rsidR="00CD6AEB" w:rsidRPr="00132964">
        <w:t>a forma como el directivo escolar propone lograr el éxito de los proyectos institucionales es un factor determinante en la Gestión Administrativa</w:t>
      </w:r>
      <w:r>
        <w:t xml:space="preserve"> y diec</w:t>
      </w:r>
      <w:r w:rsidR="003B2BE9">
        <w:t>isiete</w:t>
      </w:r>
      <w:r>
        <w:t xml:space="preserve"> </w:t>
      </w:r>
      <w:r w:rsidR="00D04266">
        <w:t xml:space="preserve">responden </w:t>
      </w:r>
      <w:r w:rsidR="00D04266" w:rsidRPr="00D04266">
        <w:rPr>
          <w:b/>
          <w:bCs/>
        </w:rPr>
        <w:t>Siempre</w:t>
      </w:r>
      <w:r w:rsidR="00D04266">
        <w:t xml:space="preserve"> </w:t>
      </w:r>
      <w:r w:rsidR="00FA533E">
        <w:t xml:space="preserve">y tres a </w:t>
      </w:r>
      <w:r w:rsidR="00FA533E" w:rsidRPr="00FA533E">
        <w:rPr>
          <w:b/>
          <w:bCs/>
        </w:rPr>
        <w:t>Casi siempre</w:t>
      </w:r>
      <w:r w:rsidR="00FA533E">
        <w:t>, de los veinte funcionarios con relación a</w:t>
      </w:r>
      <w:r w:rsidR="001F2837">
        <w:t xml:space="preserve"> la </w:t>
      </w:r>
      <w:r>
        <w:t>pregunta</w:t>
      </w:r>
      <w:r w:rsidR="003B2BE9">
        <w:t xml:space="preserve"> 5</w:t>
      </w:r>
      <w:r w:rsidR="001F2837">
        <w:t xml:space="preserve"> </w:t>
      </w:r>
      <w:r w:rsidR="00A906CB">
        <w:t>como l</w:t>
      </w:r>
      <w:r w:rsidR="001F2837" w:rsidRPr="00132964">
        <w:t>a dirección escolar fomenta una cultura de corresponsabilidad en el logro de los objetivos institucional</w:t>
      </w:r>
      <w:r w:rsidR="001F2837">
        <w:t>, es evidente la visión de los</w:t>
      </w:r>
      <w:r>
        <w:t xml:space="preserve"> veinte funcionarios que aportaron su</w:t>
      </w:r>
      <w:r w:rsidR="001F2837">
        <w:t xml:space="preserve"> perspectiva y claramente</w:t>
      </w:r>
      <w:r>
        <w:t xml:space="preserve"> opi</w:t>
      </w:r>
      <w:r w:rsidR="001F2837">
        <w:t>nan que</w:t>
      </w:r>
      <w:r w:rsidR="003B2BE9">
        <w:t xml:space="preserve"> la Gestión</w:t>
      </w:r>
      <w:r>
        <w:t xml:space="preserve"> de la administración en el centro educativo</w:t>
      </w:r>
      <w:r w:rsidR="001F2837">
        <w:t xml:space="preserve"> Darizara</w:t>
      </w:r>
      <w:r>
        <w:t>,</w:t>
      </w:r>
      <w:r w:rsidR="001F2837">
        <w:t xml:space="preserve"> </w:t>
      </w:r>
      <w:r w:rsidR="00FA533E">
        <w:t xml:space="preserve">donde se </w:t>
      </w:r>
      <w:r>
        <w:t>prom</w:t>
      </w:r>
      <w:r w:rsidR="001F2837">
        <w:t>ueve</w:t>
      </w:r>
      <w:r>
        <w:t xml:space="preserve"> una </w:t>
      </w:r>
      <w:r w:rsidR="003B2BE9">
        <w:t xml:space="preserve">cultura de corresponsabilidad en </w:t>
      </w:r>
      <w:r w:rsidR="006E6AB9">
        <w:t xml:space="preserve">los </w:t>
      </w:r>
      <w:r w:rsidR="003B2BE9">
        <w:t>logros de objetivos</w:t>
      </w:r>
      <w:r w:rsidR="009A7887">
        <w:t xml:space="preserve"> y</w:t>
      </w:r>
      <w:r w:rsidR="003B2BE9">
        <w:t xml:space="preserve"> proyectos institucionales, brinda al personal a cargo recursos</w:t>
      </w:r>
      <w:r w:rsidR="009A7887">
        <w:t>,</w:t>
      </w:r>
      <w:r w:rsidR="00EC0264">
        <w:t xml:space="preserve"> para la labor del personal a cargo, dejando claro que no puede </w:t>
      </w:r>
      <w:r w:rsidR="00A534DE">
        <w:t>ser</w:t>
      </w:r>
      <w:r w:rsidR="00EC0264">
        <w:t xml:space="preserve"> un obstáculo para la labor diaria de los funcionario</w:t>
      </w:r>
      <w:r w:rsidR="009A7887">
        <w:t>s</w:t>
      </w:r>
      <w:r w:rsidR="00EC0264">
        <w:t>,</w:t>
      </w:r>
      <w:r w:rsidR="001F2837">
        <w:t xml:space="preserve"> al contrario facilitar la labor</w:t>
      </w:r>
      <w:r w:rsidR="00EC0264">
        <w:t xml:space="preserve"> </w:t>
      </w:r>
      <w:r>
        <w:t xml:space="preserve">contemplando lo recopilado en el cuestionario aplicado a todos los </w:t>
      </w:r>
      <w:r w:rsidR="00EC0264">
        <w:t>f</w:t>
      </w:r>
      <w:r>
        <w:t xml:space="preserve">uncionarios del I y II del centro educativo Darizara, </w:t>
      </w:r>
      <w:r w:rsidR="00FA533E">
        <w:t xml:space="preserve">misma requiere de mucha atención en específico de los administrativos para no caer en una inadecuada Gestión Administrativa, en </w:t>
      </w:r>
      <w:r>
        <w:t xml:space="preserve">donde se </w:t>
      </w:r>
      <w:r w:rsidR="00D37A18">
        <w:t xml:space="preserve">realizó la </w:t>
      </w:r>
      <w:r>
        <w:t>investigación</w:t>
      </w:r>
      <w:r w:rsidR="0062588B">
        <w:t xml:space="preserve">; ya que se evidencia que ni consideraron las otras alternativas de respuestas en perjuicio de la Gestión Administrativa, como lo fue </w:t>
      </w:r>
      <w:r w:rsidR="0062588B" w:rsidRPr="0062588B">
        <w:rPr>
          <w:b/>
          <w:bCs/>
        </w:rPr>
        <w:t>A veces, Casi nunca y Nunca</w:t>
      </w:r>
      <w:r w:rsidR="0062588B">
        <w:t>.</w:t>
      </w:r>
    </w:p>
    <w:p w14:paraId="3F295FD4" w14:textId="77777777" w:rsidR="00C43B56" w:rsidRDefault="00C43B56" w:rsidP="00C43B56">
      <w:pPr>
        <w:spacing w:line="480" w:lineRule="auto"/>
        <w:jc w:val="both"/>
      </w:pPr>
    </w:p>
    <w:p w14:paraId="0FC85002" w14:textId="77777777" w:rsidR="00C43B56" w:rsidRDefault="00C43B56" w:rsidP="00C43B56">
      <w:pPr>
        <w:spacing w:line="480" w:lineRule="auto"/>
        <w:jc w:val="center"/>
        <w:rPr>
          <w:b/>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42B47CC6" w14:textId="00FB2759" w:rsidR="00F04DB9" w:rsidRPr="00501440" w:rsidRDefault="00F04DB9" w:rsidP="00F04DB9">
      <w:pPr>
        <w:spacing w:line="480" w:lineRule="auto"/>
        <w:ind w:firstLine="708"/>
        <w:rPr>
          <w:b/>
          <w:bCs/>
        </w:rPr>
      </w:pPr>
      <w:r w:rsidRPr="00501440">
        <w:rPr>
          <w:b/>
          <w:bCs/>
        </w:rPr>
        <w:t xml:space="preserve">Tabla </w:t>
      </w:r>
      <w:r w:rsidR="00E01D65">
        <w:rPr>
          <w:b/>
          <w:bCs/>
        </w:rPr>
        <w:t>2</w:t>
      </w:r>
    </w:p>
    <w:p w14:paraId="6F86BD0E" w14:textId="30283C35" w:rsidR="00A534DE" w:rsidRPr="008445C4" w:rsidRDefault="00F04DB9" w:rsidP="009A7887">
      <w:pPr>
        <w:spacing w:line="480" w:lineRule="auto"/>
        <w:ind w:firstLine="708"/>
        <w:jc w:val="both"/>
      </w:pPr>
      <w:r w:rsidRPr="00A534DE">
        <w:rPr>
          <w:i/>
          <w:iCs/>
        </w:rPr>
        <w:t>L</w:t>
      </w:r>
      <w:r w:rsidR="00E01D65" w:rsidRPr="00A534DE">
        <w:rPr>
          <w:i/>
          <w:iCs/>
        </w:rPr>
        <w:t xml:space="preserve">a </w:t>
      </w:r>
      <w:r w:rsidR="00EC0264" w:rsidRPr="00A534DE">
        <w:rPr>
          <w:i/>
          <w:iCs/>
        </w:rPr>
        <w:t>actividad</w:t>
      </w:r>
      <w:r w:rsidRPr="00A534DE">
        <w:rPr>
          <w:i/>
          <w:iCs/>
        </w:rPr>
        <w:t xml:space="preserve"> </w:t>
      </w:r>
      <w:r w:rsidR="00E01D65" w:rsidRPr="00A534DE">
        <w:rPr>
          <w:i/>
          <w:iCs/>
        </w:rPr>
        <w:t>d</w:t>
      </w:r>
      <w:r w:rsidRPr="00A534DE">
        <w:rPr>
          <w:i/>
          <w:iCs/>
        </w:rPr>
        <w:t>e</w:t>
      </w:r>
      <w:r w:rsidR="00EC0264" w:rsidRPr="00A534DE">
        <w:rPr>
          <w:i/>
          <w:iCs/>
        </w:rPr>
        <w:t xml:space="preserve"> la Gestión Administrativa</w:t>
      </w:r>
      <w:r w:rsidR="001643B4">
        <w:t>.</w:t>
      </w:r>
    </w:p>
    <w:tbl>
      <w:tblPr>
        <w:tblStyle w:val="Tablaconcuadrcula6concolores-nfasis3"/>
        <w:tblpPr w:leftFromText="141" w:rightFromText="141" w:vertAnchor="text" w:tblpXSpec="center" w:tblpY="1"/>
        <w:tblOverlap w:val="never"/>
        <w:tblW w:w="0" w:type="auto"/>
        <w:jc w:val="center"/>
        <w:tblLook w:val="04A0" w:firstRow="1" w:lastRow="0" w:firstColumn="1" w:lastColumn="0" w:noHBand="0" w:noVBand="1"/>
      </w:tblPr>
      <w:tblGrid>
        <w:gridCol w:w="5949"/>
        <w:gridCol w:w="1559"/>
        <w:gridCol w:w="1843"/>
      </w:tblGrid>
      <w:tr w:rsidR="00132964" w:rsidRPr="00132964" w14:paraId="04AB5943" w14:textId="77777777" w:rsidTr="008827A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6F79EABA" w14:textId="77777777" w:rsidR="00EC0264" w:rsidRPr="00132964" w:rsidRDefault="00EC0264" w:rsidP="008827A9">
            <w:pPr>
              <w:spacing w:line="480" w:lineRule="auto"/>
              <w:jc w:val="center"/>
              <w:rPr>
                <w:color w:val="auto"/>
              </w:rPr>
            </w:pPr>
            <w:r w:rsidRPr="00132964">
              <w:rPr>
                <w:color w:val="auto"/>
              </w:rPr>
              <w:t>Preguntas</w:t>
            </w:r>
          </w:p>
        </w:tc>
        <w:tc>
          <w:tcPr>
            <w:tcW w:w="1559" w:type="dxa"/>
            <w:vAlign w:val="center"/>
          </w:tcPr>
          <w:p w14:paraId="332EC959" w14:textId="77777777" w:rsidR="00EC0264" w:rsidRPr="00132964" w:rsidRDefault="00EC0264" w:rsidP="008827A9">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r w:rsidRPr="00132964">
              <w:rPr>
                <w:color w:val="auto"/>
              </w:rPr>
              <w:t xml:space="preserve">Respuesta 1 </w:t>
            </w:r>
          </w:p>
          <w:p w14:paraId="24EF24D7" w14:textId="77777777" w:rsidR="00EC0264" w:rsidRPr="00132964" w:rsidRDefault="00EC0264" w:rsidP="008827A9">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r w:rsidRPr="00132964">
              <w:rPr>
                <w:color w:val="auto"/>
              </w:rPr>
              <w:t>(Siempre)</w:t>
            </w:r>
          </w:p>
        </w:tc>
        <w:tc>
          <w:tcPr>
            <w:tcW w:w="1843" w:type="dxa"/>
            <w:vAlign w:val="center"/>
          </w:tcPr>
          <w:p w14:paraId="056506DA" w14:textId="77777777" w:rsidR="00EC0264" w:rsidRPr="00132964" w:rsidRDefault="00EC0264" w:rsidP="008827A9">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r w:rsidRPr="00132964">
              <w:rPr>
                <w:color w:val="auto"/>
              </w:rPr>
              <w:t xml:space="preserve">Respuesta 2 </w:t>
            </w:r>
          </w:p>
          <w:p w14:paraId="0FC49C42" w14:textId="77777777" w:rsidR="00EC0264" w:rsidRPr="00132964" w:rsidRDefault="00EC0264" w:rsidP="008827A9">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r w:rsidRPr="00132964">
              <w:rPr>
                <w:color w:val="auto"/>
              </w:rPr>
              <w:t>(Casi siempre)</w:t>
            </w:r>
          </w:p>
        </w:tc>
      </w:tr>
      <w:tr w:rsidR="00132964" w:rsidRPr="00132964" w14:paraId="699EDCC7" w14:textId="77777777" w:rsidTr="009A48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49" w:type="dxa"/>
          </w:tcPr>
          <w:p w14:paraId="3C8C052E" w14:textId="59548FE9" w:rsidR="001643B4" w:rsidRPr="00132964" w:rsidRDefault="001643B4" w:rsidP="001643B4">
            <w:pPr>
              <w:spacing w:line="360" w:lineRule="auto"/>
              <w:jc w:val="both"/>
              <w:rPr>
                <w:b w:val="0"/>
                <w:bCs w:val="0"/>
                <w:color w:val="auto"/>
              </w:rPr>
            </w:pPr>
            <w:r w:rsidRPr="00132964">
              <w:rPr>
                <w:b w:val="0"/>
                <w:bCs w:val="0"/>
                <w:color w:val="auto"/>
              </w:rPr>
              <w:t>5. ¿La dirección escolar fomenta una cultura de corresponsabilidad en el logro de los objetivos institucional?</w:t>
            </w:r>
          </w:p>
        </w:tc>
        <w:tc>
          <w:tcPr>
            <w:tcW w:w="1559" w:type="dxa"/>
            <w:vAlign w:val="center"/>
          </w:tcPr>
          <w:p w14:paraId="62AF8522" w14:textId="6B245E93" w:rsidR="001643B4" w:rsidRPr="00132964" w:rsidRDefault="001643B4" w:rsidP="001643B4">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sidRPr="00132964">
              <w:rPr>
                <w:color w:val="auto"/>
              </w:rPr>
              <w:t>17</w:t>
            </w:r>
          </w:p>
        </w:tc>
        <w:tc>
          <w:tcPr>
            <w:tcW w:w="1843" w:type="dxa"/>
            <w:vAlign w:val="center"/>
          </w:tcPr>
          <w:p w14:paraId="029357E0" w14:textId="42350394" w:rsidR="001643B4" w:rsidRPr="00132964" w:rsidRDefault="001643B4" w:rsidP="001643B4">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sidRPr="00132964">
              <w:rPr>
                <w:color w:val="auto"/>
              </w:rPr>
              <w:t>3</w:t>
            </w:r>
          </w:p>
        </w:tc>
      </w:tr>
      <w:tr w:rsidR="00132964" w:rsidRPr="00132964" w14:paraId="4E0843FB" w14:textId="77777777" w:rsidTr="009A4845">
        <w:trPr>
          <w:jc w:val="center"/>
        </w:trPr>
        <w:tc>
          <w:tcPr>
            <w:cnfStyle w:val="001000000000" w:firstRow="0" w:lastRow="0" w:firstColumn="1" w:lastColumn="0" w:oddVBand="0" w:evenVBand="0" w:oddHBand="0" w:evenHBand="0" w:firstRowFirstColumn="0" w:firstRowLastColumn="0" w:lastRowFirstColumn="0" w:lastRowLastColumn="0"/>
            <w:tcW w:w="5949" w:type="dxa"/>
          </w:tcPr>
          <w:p w14:paraId="0E88A52D" w14:textId="53F36871" w:rsidR="001643B4" w:rsidRPr="00132964" w:rsidRDefault="001643B4" w:rsidP="001643B4">
            <w:pPr>
              <w:spacing w:line="360" w:lineRule="auto"/>
              <w:jc w:val="both"/>
              <w:rPr>
                <w:b w:val="0"/>
                <w:bCs w:val="0"/>
                <w:color w:val="auto"/>
              </w:rPr>
            </w:pPr>
            <w:r w:rsidRPr="00132964">
              <w:rPr>
                <w:b w:val="0"/>
                <w:bCs w:val="0"/>
                <w:color w:val="auto"/>
              </w:rPr>
              <w:t>6. ¿La forma como el directivo escolar propone lograr el éxito de los proyectos institucionales es un factor determinante en la Gestión Administrativa?</w:t>
            </w:r>
          </w:p>
        </w:tc>
        <w:tc>
          <w:tcPr>
            <w:tcW w:w="1559" w:type="dxa"/>
            <w:vAlign w:val="center"/>
          </w:tcPr>
          <w:p w14:paraId="2B356286" w14:textId="614E7B27" w:rsidR="001643B4" w:rsidRPr="00132964" w:rsidRDefault="001643B4" w:rsidP="001643B4">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sidRPr="00132964">
              <w:rPr>
                <w:color w:val="auto"/>
              </w:rPr>
              <w:t>16</w:t>
            </w:r>
          </w:p>
        </w:tc>
        <w:tc>
          <w:tcPr>
            <w:tcW w:w="1843" w:type="dxa"/>
            <w:vAlign w:val="center"/>
          </w:tcPr>
          <w:p w14:paraId="3A118AD8" w14:textId="5751D1A0" w:rsidR="001643B4" w:rsidRPr="00132964" w:rsidRDefault="001643B4" w:rsidP="001643B4">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sidRPr="00132964">
              <w:rPr>
                <w:color w:val="auto"/>
              </w:rPr>
              <w:t>4</w:t>
            </w:r>
          </w:p>
        </w:tc>
      </w:tr>
      <w:tr w:rsidR="00132964" w:rsidRPr="00132964" w14:paraId="53A11E3B" w14:textId="77777777" w:rsidTr="008827A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49" w:type="dxa"/>
          </w:tcPr>
          <w:p w14:paraId="2E24C0E9" w14:textId="19E2667B" w:rsidR="001643B4" w:rsidRPr="00132964" w:rsidRDefault="001643B4" w:rsidP="001643B4">
            <w:pPr>
              <w:spacing w:line="360" w:lineRule="auto"/>
              <w:jc w:val="both"/>
              <w:rPr>
                <w:b w:val="0"/>
                <w:bCs w:val="0"/>
                <w:color w:val="auto"/>
              </w:rPr>
            </w:pPr>
            <w:r w:rsidRPr="00132964">
              <w:rPr>
                <w:b w:val="0"/>
                <w:bCs w:val="0"/>
                <w:color w:val="auto"/>
              </w:rPr>
              <w:t>7. ¿La Gestión Administrativa del centro educativo brinda al personal a cargo recursos (tecnológicos, materiales, tiempo) de manera eficiente para el desarrollo de su labor?</w:t>
            </w:r>
          </w:p>
        </w:tc>
        <w:tc>
          <w:tcPr>
            <w:tcW w:w="1559" w:type="dxa"/>
            <w:vAlign w:val="center"/>
          </w:tcPr>
          <w:p w14:paraId="5309847C" w14:textId="561AE222" w:rsidR="001643B4" w:rsidRPr="00132964" w:rsidRDefault="001643B4" w:rsidP="001643B4">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sidRPr="00132964">
              <w:rPr>
                <w:color w:val="auto"/>
              </w:rPr>
              <w:t>15</w:t>
            </w:r>
          </w:p>
        </w:tc>
        <w:tc>
          <w:tcPr>
            <w:tcW w:w="1843" w:type="dxa"/>
            <w:vAlign w:val="center"/>
          </w:tcPr>
          <w:p w14:paraId="2F2C5AB8" w14:textId="2C638682" w:rsidR="001643B4" w:rsidRPr="00132964" w:rsidRDefault="001643B4" w:rsidP="001643B4">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sidRPr="00132964">
              <w:rPr>
                <w:color w:val="auto"/>
              </w:rPr>
              <w:t>5</w:t>
            </w:r>
          </w:p>
        </w:tc>
      </w:tr>
      <w:tr w:rsidR="00132964" w:rsidRPr="00132964" w14:paraId="27D1B85B" w14:textId="77777777" w:rsidTr="008827A9">
        <w:trPr>
          <w:jc w:val="center"/>
        </w:trPr>
        <w:tc>
          <w:tcPr>
            <w:cnfStyle w:val="001000000000" w:firstRow="0" w:lastRow="0" w:firstColumn="1" w:lastColumn="0" w:oddVBand="0" w:evenVBand="0" w:oddHBand="0" w:evenHBand="0" w:firstRowFirstColumn="0" w:firstRowLastColumn="0" w:lastRowFirstColumn="0" w:lastRowLastColumn="0"/>
            <w:tcW w:w="5949" w:type="dxa"/>
          </w:tcPr>
          <w:p w14:paraId="6711B205" w14:textId="570981BD" w:rsidR="001643B4" w:rsidRPr="00132964" w:rsidRDefault="001643B4" w:rsidP="001643B4">
            <w:pPr>
              <w:spacing w:line="360" w:lineRule="auto"/>
              <w:jc w:val="both"/>
              <w:rPr>
                <w:b w:val="0"/>
                <w:bCs w:val="0"/>
                <w:color w:val="auto"/>
              </w:rPr>
            </w:pPr>
            <w:r w:rsidRPr="00132964">
              <w:rPr>
                <w:b w:val="0"/>
                <w:bCs w:val="0"/>
                <w:color w:val="auto"/>
              </w:rPr>
              <w:t xml:space="preserve">8. ¿La Gestión Administrativa del centro educativo </w:t>
            </w:r>
            <w:r w:rsidR="00CD6AEB">
              <w:rPr>
                <w:b w:val="0"/>
                <w:bCs w:val="0"/>
                <w:color w:val="auto"/>
              </w:rPr>
              <w:t>facilita</w:t>
            </w:r>
            <w:r w:rsidRPr="00132964">
              <w:rPr>
                <w:b w:val="0"/>
                <w:bCs w:val="0"/>
                <w:color w:val="auto"/>
              </w:rPr>
              <w:t xml:space="preserve"> su labor diaria?</w:t>
            </w:r>
          </w:p>
        </w:tc>
        <w:tc>
          <w:tcPr>
            <w:tcW w:w="1559" w:type="dxa"/>
            <w:vAlign w:val="center"/>
          </w:tcPr>
          <w:p w14:paraId="2CE75BEF" w14:textId="0F9E3EF0" w:rsidR="001643B4" w:rsidRPr="00132964" w:rsidRDefault="001643B4" w:rsidP="001643B4">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sidRPr="00132964">
              <w:rPr>
                <w:color w:val="auto"/>
              </w:rPr>
              <w:t>15</w:t>
            </w:r>
          </w:p>
        </w:tc>
        <w:tc>
          <w:tcPr>
            <w:tcW w:w="1843" w:type="dxa"/>
            <w:vAlign w:val="center"/>
          </w:tcPr>
          <w:p w14:paraId="42BEABCD" w14:textId="10312E9F" w:rsidR="001643B4" w:rsidRPr="00132964" w:rsidRDefault="001643B4" w:rsidP="001643B4">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sidRPr="00132964">
              <w:rPr>
                <w:color w:val="auto"/>
              </w:rPr>
              <w:t>5</w:t>
            </w:r>
          </w:p>
        </w:tc>
      </w:tr>
    </w:tbl>
    <w:p w14:paraId="73CBF926" w14:textId="6FFE0881" w:rsidR="00F04DB9" w:rsidRDefault="00AE2A68" w:rsidP="00F04DB9">
      <w:pPr>
        <w:spacing w:line="480" w:lineRule="auto"/>
        <w:jc w:val="both"/>
      </w:pPr>
      <w:r>
        <w:t xml:space="preserve">Nota. Esta tabla muestra en detalle que la Gestión de la Administración no solo debe de fomentar una cultura de corresponsabilidad, también consensuar  a la hora de proponer objetivos y proyectos institucionales, sino también brindarle a su personal a cargo los recursos o materiales con los que cuenta el centro educativo o procurar que cuenten con los mismos, de las cuales son de uso en el quehacer diario, pero no ser ese obstáculo en la labor de los funcionarios a su cargo, entre quince y dieciséis funcionarios del centro educativo responder a la opción 1 </w:t>
      </w:r>
      <w:r w:rsidRPr="00C43B56">
        <w:rPr>
          <w:b/>
          <w:bCs/>
        </w:rPr>
        <w:t>(Siempre),</w:t>
      </w:r>
      <w:r>
        <w:t xml:space="preserve"> donde predomina esta opción de respuesta y la opción 2 </w:t>
      </w:r>
      <w:r w:rsidRPr="00C43B56">
        <w:rPr>
          <w:b/>
          <w:bCs/>
        </w:rPr>
        <w:t>(Casi siempre).</w:t>
      </w:r>
      <w:r>
        <w:t xml:space="preserve"> Obtenido del cuestionario aplicado a los funcionarios del Título I y II del centro educativo Darizara, respuesta a las preguntas cinco, seis, siete y ocho (elaboración propia).</w:t>
      </w:r>
    </w:p>
    <w:p w14:paraId="16F5A355" w14:textId="77777777" w:rsidR="0003472B" w:rsidRDefault="0003472B" w:rsidP="0003472B">
      <w:pPr>
        <w:spacing w:line="480" w:lineRule="auto"/>
        <w:jc w:val="cente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732212A9" w14:textId="20A8D42B" w:rsidR="00F04DB9" w:rsidRPr="00AA0FF4" w:rsidRDefault="00F04DB9" w:rsidP="00F04DB9">
      <w:pPr>
        <w:spacing w:line="480" w:lineRule="auto"/>
        <w:ind w:firstLine="708"/>
        <w:rPr>
          <w:b/>
          <w:bCs/>
        </w:rPr>
      </w:pPr>
      <w:r w:rsidRPr="00AA0FF4">
        <w:rPr>
          <w:b/>
          <w:bCs/>
        </w:rPr>
        <w:t xml:space="preserve">Figura </w:t>
      </w:r>
      <w:r w:rsidR="007B6642">
        <w:rPr>
          <w:b/>
          <w:bCs/>
        </w:rPr>
        <w:t>2</w:t>
      </w:r>
    </w:p>
    <w:p w14:paraId="09E3FCAA" w14:textId="3F9DBE59" w:rsidR="00A534DE" w:rsidRPr="00A534DE" w:rsidRDefault="00AE2A68" w:rsidP="009A7887">
      <w:pPr>
        <w:spacing w:line="480" w:lineRule="auto"/>
        <w:ind w:firstLine="708"/>
        <w:jc w:val="both"/>
        <w:rPr>
          <w:b/>
          <w:i/>
          <w:iCs/>
        </w:rPr>
      </w:pPr>
      <w:r w:rsidRPr="00A534DE">
        <w:rPr>
          <w:i/>
          <w:iCs/>
        </w:rPr>
        <w:t>La actividad de la Gestión Administrativa</w:t>
      </w:r>
      <w:r w:rsidR="00F04DB9" w:rsidRPr="00A534DE">
        <w:rPr>
          <w:i/>
          <w:iCs/>
        </w:rPr>
        <w:t>.</w:t>
      </w:r>
      <w:r w:rsidR="00A534DE" w:rsidRPr="00A534DE">
        <w:rPr>
          <w:b/>
          <w:i/>
          <w:iCs/>
        </w:rPr>
        <w:t xml:space="preserve"> </w:t>
      </w:r>
    </w:p>
    <w:p w14:paraId="2343CA24" w14:textId="54DCA04F" w:rsidR="00F04DB9" w:rsidRDefault="00AE2A68" w:rsidP="00F04DB9">
      <w:pPr>
        <w:spacing w:line="480" w:lineRule="auto"/>
      </w:pPr>
      <w:r>
        <w:rPr>
          <w:noProof/>
        </w:rPr>
        <w:drawing>
          <wp:inline distT="0" distB="0" distL="0" distR="0" wp14:anchorId="2EFED3FC" wp14:editId="5FC868A0">
            <wp:extent cx="5922645" cy="3474720"/>
            <wp:effectExtent l="0" t="0" r="1905" b="1143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EF82FBF" w14:textId="431AE9FE" w:rsidR="00434C6C" w:rsidRDefault="00434C6C" w:rsidP="00434C6C">
      <w:pPr>
        <w:spacing w:line="480" w:lineRule="auto"/>
        <w:jc w:val="both"/>
      </w:pPr>
      <w:r w:rsidRPr="00E91EFC">
        <w:t xml:space="preserve">Nota. Esta figura representa visiblemente que </w:t>
      </w:r>
      <w:r>
        <w:t>la Gestión en la</w:t>
      </w:r>
      <w:r w:rsidRPr="00E91EFC">
        <w:t xml:space="preserve"> </w:t>
      </w:r>
      <w:r>
        <w:t>A</w:t>
      </w:r>
      <w:r w:rsidRPr="00E91EFC">
        <w:t xml:space="preserve">dministración </w:t>
      </w:r>
      <w:r>
        <w:t>de los</w:t>
      </w:r>
      <w:r w:rsidRPr="00E91EFC">
        <w:t xml:space="preserve"> centro</w:t>
      </w:r>
      <w:r>
        <w:t>s</w:t>
      </w:r>
      <w:r w:rsidRPr="00E91EFC">
        <w:t xml:space="preserve"> educativo</w:t>
      </w:r>
      <w:r>
        <w:t>s</w:t>
      </w:r>
      <w:r w:rsidRPr="00E91EFC">
        <w:t xml:space="preserve"> </w:t>
      </w:r>
      <w:r>
        <w:t>en específico en la escuela Darizara predominan las respuestas 1 (Siempre) y la respuesta 2 (Casi siempre), que ni se mencionan la respuesta 3 (A veces), respuesta 4 (Casi nunca) y respuesta 5 (Nunca)</w:t>
      </w:r>
      <w:r w:rsidRPr="00E91EFC">
        <w:t xml:space="preserve">. Obtenido del cuestionario aplicado a los </w:t>
      </w:r>
      <w:r>
        <w:t>f</w:t>
      </w:r>
      <w:r w:rsidRPr="00E91EFC">
        <w:t xml:space="preserve">uncionarios del Título I y II del centro educativo Darizara, respuestas a la </w:t>
      </w:r>
      <w:r>
        <w:t>pregunta cinco, seis, siete y ocho</w:t>
      </w:r>
      <w:r w:rsidRPr="00E91EFC">
        <w:t xml:space="preserve"> </w:t>
      </w:r>
      <w:r w:rsidR="00C43B56">
        <w:t xml:space="preserve">al instrumento recolección de datos </w:t>
      </w:r>
      <w:r w:rsidR="00C43B56" w:rsidRPr="00E91EFC">
        <w:t>(elaboración propia)</w:t>
      </w:r>
      <w:r w:rsidR="00C43B56">
        <w:t>.</w:t>
      </w:r>
    </w:p>
    <w:p w14:paraId="407D7734" w14:textId="77777777" w:rsidR="00F458D5" w:rsidRDefault="00F458D5" w:rsidP="00434C6C">
      <w:pPr>
        <w:spacing w:line="480" w:lineRule="auto"/>
        <w:jc w:val="both"/>
      </w:pPr>
    </w:p>
    <w:p w14:paraId="0C94CF2C" w14:textId="77777777" w:rsidR="00F458D5" w:rsidRDefault="00F458D5" w:rsidP="00434C6C">
      <w:pPr>
        <w:spacing w:line="480" w:lineRule="auto"/>
        <w:jc w:val="both"/>
      </w:pPr>
    </w:p>
    <w:p w14:paraId="22F8DB01" w14:textId="77777777" w:rsidR="00F458D5" w:rsidRDefault="00F458D5" w:rsidP="00434C6C">
      <w:pPr>
        <w:spacing w:line="480" w:lineRule="auto"/>
        <w:jc w:val="both"/>
      </w:pPr>
    </w:p>
    <w:p w14:paraId="023F872E" w14:textId="77777777" w:rsidR="00F458D5" w:rsidRDefault="00F458D5" w:rsidP="00F458D5">
      <w:pPr>
        <w:spacing w:line="480" w:lineRule="auto"/>
        <w:jc w:val="cente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46DC15A2" w14:textId="4F7E16B6" w:rsidR="00A534DE" w:rsidRDefault="00A534DE" w:rsidP="00A534DE">
      <w:pPr>
        <w:spacing w:line="480" w:lineRule="auto"/>
        <w:ind w:firstLine="708"/>
        <w:jc w:val="both"/>
      </w:pPr>
      <w:r>
        <w:t xml:space="preserve">Viéndose así, se considera que los resultados que se evidencias son positivos con relación a la claridad del concepto de Gestión en la Administración Educativa, de los centros educativos, la cual tiene </w:t>
      </w:r>
      <w:r w:rsidR="002C3850">
        <w:t>un accionar</w:t>
      </w:r>
      <w:r>
        <w:t xml:space="preserve"> </w:t>
      </w:r>
      <w:r w:rsidR="002C3850">
        <w:t xml:space="preserve">de peso </w:t>
      </w:r>
      <w:r>
        <w:t>dentro del quehacer dentro de la dirección escolar e involucra a los funcionarios que forman parte del centro educativo</w:t>
      </w:r>
      <w:r w:rsidR="002C3850">
        <w:t>, tal como lo resaltan los funcionarios de la Escuela Darizara como fuente de información.</w:t>
      </w:r>
    </w:p>
    <w:p w14:paraId="7656B372" w14:textId="2E1FF5F3" w:rsidR="002C3850" w:rsidRDefault="00F04DB9" w:rsidP="005A0ADC">
      <w:pPr>
        <w:spacing w:line="480" w:lineRule="auto"/>
        <w:jc w:val="both"/>
      </w:pPr>
      <w:r>
        <w:tab/>
      </w:r>
      <w:r w:rsidR="00D37A18">
        <w:t xml:space="preserve">Como se evidencia en la Tabla 3 y su respectiva Figura 3, las respuestas a las preguntas 9, 10, 11 y 12 donde se evidencian que dentro de las alternativas de respuestas (Siempre, Casi siempre, A veces, Casi nunca y Nunca), </w:t>
      </w:r>
      <w:r w:rsidR="00BF49A6">
        <w:t xml:space="preserve">donde se refleja que </w:t>
      </w:r>
      <w:r w:rsidR="00D37A18">
        <w:t>dieciséis</w:t>
      </w:r>
      <w:r w:rsidR="00BF49A6">
        <w:t xml:space="preserve"> responden </w:t>
      </w:r>
      <w:r w:rsidR="00BF49A6" w:rsidRPr="00BF49A6">
        <w:rPr>
          <w:b/>
          <w:bCs/>
        </w:rPr>
        <w:t xml:space="preserve">Siempre </w:t>
      </w:r>
      <w:r w:rsidR="005A0ADC" w:rsidRPr="005A0ADC">
        <w:t xml:space="preserve">y que cuatro responden </w:t>
      </w:r>
      <w:r w:rsidR="005A0ADC" w:rsidRPr="005A0ADC">
        <w:rPr>
          <w:b/>
          <w:bCs/>
        </w:rPr>
        <w:t>Casi siempre</w:t>
      </w:r>
      <w:r w:rsidR="005A0ADC">
        <w:t xml:space="preserve"> </w:t>
      </w:r>
      <w:r w:rsidR="005A0ADC" w:rsidRPr="005A0ADC">
        <w:t xml:space="preserve">de los veinte funcionarios </w:t>
      </w:r>
      <w:r w:rsidR="00BF49A6">
        <w:t xml:space="preserve">con relación a la </w:t>
      </w:r>
      <w:r w:rsidR="00D37A18">
        <w:t>pregunta 10</w:t>
      </w:r>
      <w:r w:rsidR="00BF49A6">
        <w:t xml:space="preserve"> </w:t>
      </w:r>
      <w:r w:rsidR="00EF633D">
        <w:t xml:space="preserve">con </w:t>
      </w:r>
      <w:r w:rsidR="00BF49A6">
        <w:t>e</w:t>
      </w:r>
      <w:r w:rsidR="00BF49A6" w:rsidRPr="00657B0F">
        <w:t>l cumplimiento de los objetivos institucionales propuestos por la dirección escolar impacta directamente por su Liderazgo y en la mejora de la Gestión Administrativa</w:t>
      </w:r>
      <w:r w:rsidR="00D37A18">
        <w:t>, dieciocho</w:t>
      </w:r>
      <w:r w:rsidR="005A0ADC">
        <w:t xml:space="preserve"> responden Siempre y que dos responden </w:t>
      </w:r>
      <w:r w:rsidR="005A0ADC" w:rsidRPr="005A0ADC">
        <w:rPr>
          <w:b/>
          <w:bCs/>
        </w:rPr>
        <w:t>Casi siempre</w:t>
      </w:r>
      <w:r w:rsidR="00D37A18">
        <w:t xml:space="preserve"> </w:t>
      </w:r>
      <w:r w:rsidR="005A0ADC" w:rsidRPr="005A0ADC">
        <w:t xml:space="preserve">de los veinte funcionarios </w:t>
      </w:r>
      <w:r w:rsidR="005A0ADC">
        <w:t xml:space="preserve">a la </w:t>
      </w:r>
      <w:r w:rsidR="00D37A18">
        <w:t>pregunta 11</w:t>
      </w:r>
      <w:r w:rsidR="005A0ADC">
        <w:t xml:space="preserve"> </w:t>
      </w:r>
      <w:r w:rsidR="00A906CB">
        <w:t>respecto a</w:t>
      </w:r>
      <w:r w:rsidR="005A0ADC" w:rsidRPr="00657B0F">
        <w:t>l cumplimiento de los objetivos institucionales propuestos por la dirección escolar impacta directamente por su Liderazgo y en la mejora de la Gestión Administrativa</w:t>
      </w:r>
      <w:r w:rsidR="00D37A18">
        <w:t xml:space="preserve"> y los veinte funcionarios </w:t>
      </w:r>
      <w:r w:rsidR="005A0ADC">
        <w:t xml:space="preserve">responden </w:t>
      </w:r>
      <w:r w:rsidR="005A0ADC" w:rsidRPr="005A0ADC">
        <w:rPr>
          <w:b/>
          <w:bCs/>
        </w:rPr>
        <w:t xml:space="preserve">Siempre </w:t>
      </w:r>
      <w:r w:rsidR="005A0ADC">
        <w:t xml:space="preserve">a la </w:t>
      </w:r>
      <w:r w:rsidR="00D37A18">
        <w:t>pregunta 9</w:t>
      </w:r>
      <w:r w:rsidR="00657B0F">
        <w:t xml:space="preserve"> y 12</w:t>
      </w:r>
      <w:r w:rsidR="005A0ADC">
        <w:t xml:space="preserve"> </w:t>
      </w:r>
      <w:r w:rsidR="00A906CB">
        <w:t xml:space="preserve">con uno de las afirmaciones más relevantes para el estudio con lo es si </w:t>
      </w:r>
      <w:r w:rsidR="005A0ADC">
        <w:t>c</w:t>
      </w:r>
      <w:r w:rsidR="005A0ADC" w:rsidRPr="00657B0F">
        <w:t>onsidera a la dirección escolar un agente activo de Liderazgo en la Gestión Administrativa</w:t>
      </w:r>
      <w:r w:rsidR="005A0ADC">
        <w:t xml:space="preserve"> y l</w:t>
      </w:r>
      <w:r w:rsidR="005A0ADC" w:rsidRPr="00657B0F">
        <w:t>a forma de Liderazgo y Gestión Administrativa minimiza la aparición de estrés laboral</w:t>
      </w:r>
      <w:r w:rsidR="002C3850">
        <w:t>,</w:t>
      </w:r>
      <w:r w:rsidR="00D37A18">
        <w:t xml:space="preserve"> que aportaron su perspectiva y claramente su criterio respecto a la diferenciación entre Liderazgo y Gestión de la Administración en los centros educativos</w:t>
      </w:r>
      <w:r w:rsidR="00DB4EE4">
        <w:t>,</w:t>
      </w:r>
      <w:r w:rsidR="00396120">
        <w:t xml:space="preserve"> con base a </w:t>
      </w:r>
      <w:r w:rsidR="005A0ADC">
        <w:t>reflexionar</w:t>
      </w:r>
      <w:r w:rsidR="00396120">
        <w:t xml:space="preserve"> que amb</w:t>
      </w:r>
      <w:r w:rsidR="00DB4EE4">
        <w:t xml:space="preserve">os términos en la Administración Educativa se consideran dentro de la dirección escolar y como agentes activos, en especial cuando se proponen objetivos y el éxito institucional, pero de forma motivadora, evitando </w:t>
      </w:r>
      <w:r w:rsidR="00EF633D">
        <w:t xml:space="preserve">así a los que caen los funcionarios cuando trabajan bajo una mala </w:t>
      </w:r>
    </w:p>
    <w:p w14:paraId="5A350232" w14:textId="77777777" w:rsidR="002C3850" w:rsidRDefault="002C3850" w:rsidP="002C3850">
      <w:pPr>
        <w:spacing w:line="480" w:lineRule="auto"/>
        <w:jc w:val="center"/>
        <w:rPr>
          <w:b/>
          <w:bCs/>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7612C39B" w14:textId="74744FED" w:rsidR="005A0ADC" w:rsidRDefault="00EF633D" w:rsidP="005A0ADC">
      <w:pPr>
        <w:spacing w:line="480" w:lineRule="auto"/>
        <w:jc w:val="both"/>
      </w:pPr>
      <w:r>
        <w:t xml:space="preserve">interpretación </w:t>
      </w:r>
      <w:r w:rsidR="00A906CB">
        <w:t xml:space="preserve">de Liderazgo y Gestión Administrativa, contemplando lo recopilado en el </w:t>
      </w:r>
      <w:r w:rsidR="00D37A18">
        <w:t>cuestionario aplicado a todos los funcionarios del I y II del centro educativo Darizara, donde se realizó la investigación.</w:t>
      </w:r>
      <w:r w:rsidR="005A0ADC">
        <w:t xml:space="preserve"> ya que se evidencia que ni consideraron las otras alternativas de respuestas en perjuicio del Liderazgo y la Gestión Administrativa, como lo fue </w:t>
      </w:r>
      <w:r w:rsidR="005A0ADC" w:rsidRPr="0062588B">
        <w:rPr>
          <w:b/>
          <w:bCs/>
        </w:rPr>
        <w:t>A veces, Casi nunca y Nunca</w:t>
      </w:r>
      <w:r w:rsidR="005A0ADC">
        <w:t>.</w:t>
      </w:r>
    </w:p>
    <w:p w14:paraId="7D840FAA" w14:textId="145B5D7F" w:rsidR="00873FB5" w:rsidRPr="00501440" w:rsidRDefault="00873FB5" w:rsidP="00D37A18">
      <w:pPr>
        <w:spacing w:line="480" w:lineRule="auto"/>
        <w:ind w:firstLine="708"/>
        <w:jc w:val="both"/>
        <w:rPr>
          <w:b/>
          <w:bCs/>
        </w:rPr>
      </w:pPr>
      <w:r w:rsidRPr="00501440">
        <w:rPr>
          <w:b/>
          <w:bCs/>
        </w:rPr>
        <w:t xml:space="preserve">Tabla </w:t>
      </w:r>
      <w:r>
        <w:rPr>
          <w:b/>
          <w:bCs/>
        </w:rPr>
        <w:t>3</w:t>
      </w:r>
    </w:p>
    <w:p w14:paraId="71F8256C" w14:textId="57551153" w:rsidR="00DB4EE4" w:rsidRPr="009A7887" w:rsidRDefault="004A2273" w:rsidP="00A534DE">
      <w:pPr>
        <w:spacing w:line="480" w:lineRule="auto"/>
        <w:ind w:firstLine="708"/>
        <w:jc w:val="both"/>
        <w:rPr>
          <w:i/>
          <w:iCs/>
        </w:rPr>
      </w:pPr>
      <w:r w:rsidRPr="009A7887">
        <w:rPr>
          <w:i/>
          <w:iCs/>
        </w:rPr>
        <w:t>Clara diferenciación de Liderazgo y Gestión Administrativa Educativa</w:t>
      </w:r>
      <w:r w:rsidR="00657B0F" w:rsidRPr="009A7887">
        <w:rPr>
          <w:i/>
          <w:iCs/>
        </w:rPr>
        <w:t>.</w:t>
      </w:r>
    </w:p>
    <w:tbl>
      <w:tblPr>
        <w:tblStyle w:val="Tablaconcuadrcula6concolores-nfasis3"/>
        <w:tblpPr w:leftFromText="141" w:rightFromText="141" w:vertAnchor="text" w:tblpXSpec="center" w:tblpY="1"/>
        <w:tblOverlap w:val="never"/>
        <w:tblW w:w="0" w:type="auto"/>
        <w:jc w:val="center"/>
        <w:tblLook w:val="04A0" w:firstRow="1" w:lastRow="0" w:firstColumn="1" w:lastColumn="0" w:noHBand="0" w:noVBand="1"/>
      </w:tblPr>
      <w:tblGrid>
        <w:gridCol w:w="5949"/>
        <w:gridCol w:w="1559"/>
        <w:gridCol w:w="1843"/>
      </w:tblGrid>
      <w:tr w:rsidR="00132964" w:rsidRPr="00132964" w14:paraId="34ADBD15" w14:textId="77777777" w:rsidTr="008827A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12C3333D" w14:textId="77777777" w:rsidR="00132964" w:rsidRPr="00132964" w:rsidRDefault="00132964" w:rsidP="008827A9">
            <w:pPr>
              <w:spacing w:line="480" w:lineRule="auto"/>
              <w:jc w:val="center"/>
              <w:rPr>
                <w:color w:val="auto"/>
              </w:rPr>
            </w:pPr>
            <w:r w:rsidRPr="00132964">
              <w:rPr>
                <w:color w:val="auto"/>
              </w:rPr>
              <w:t>Preguntas</w:t>
            </w:r>
          </w:p>
        </w:tc>
        <w:tc>
          <w:tcPr>
            <w:tcW w:w="1559" w:type="dxa"/>
            <w:vAlign w:val="center"/>
          </w:tcPr>
          <w:p w14:paraId="65915DE2" w14:textId="77777777" w:rsidR="00132964" w:rsidRPr="00132964" w:rsidRDefault="00132964" w:rsidP="008827A9">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r w:rsidRPr="00132964">
              <w:rPr>
                <w:color w:val="auto"/>
              </w:rPr>
              <w:t xml:space="preserve">Respuesta 1 </w:t>
            </w:r>
          </w:p>
          <w:p w14:paraId="14CBA62F" w14:textId="77777777" w:rsidR="00132964" w:rsidRPr="00132964" w:rsidRDefault="00132964" w:rsidP="008827A9">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r w:rsidRPr="00132964">
              <w:rPr>
                <w:color w:val="auto"/>
              </w:rPr>
              <w:t>(Siempre)</w:t>
            </w:r>
          </w:p>
        </w:tc>
        <w:tc>
          <w:tcPr>
            <w:tcW w:w="1843" w:type="dxa"/>
            <w:vAlign w:val="center"/>
          </w:tcPr>
          <w:p w14:paraId="63B30EF2" w14:textId="77777777" w:rsidR="00132964" w:rsidRPr="00132964" w:rsidRDefault="00132964" w:rsidP="008827A9">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r w:rsidRPr="00132964">
              <w:rPr>
                <w:color w:val="auto"/>
              </w:rPr>
              <w:t xml:space="preserve">Respuesta 2 </w:t>
            </w:r>
          </w:p>
          <w:p w14:paraId="67514AC1" w14:textId="77777777" w:rsidR="00132964" w:rsidRPr="00132964" w:rsidRDefault="00132964" w:rsidP="008827A9">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r w:rsidRPr="00132964">
              <w:rPr>
                <w:color w:val="auto"/>
              </w:rPr>
              <w:t>(Casi siempre)</w:t>
            </w:r>
          </w:p>
        </w:tc>
      </w:tr>
      <w:tr w:rsidR="00657B0F" w:rsidRPr="00132964" w14:paraId="265AD71C" w14:textId="77777777" w:rsidTr="008827A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49" w:type="dxa"/>
          </w:tcPr>
          <w:p w14:paraId="083BA8D9" w14:textId="5F8060BD" w:rsidR="00657B0F" w:rsidRPr="00657B0F" w:rsidRDefault="00657B0F" w:rsidP="00657B0F">
            <w:pPr>
              <w:spacing w:line="360" w:lineRule="auto"/>
              <w:jc w:val="both"/>
              <w:rPr>
                <w:b w:val="0"/>
                <w:bCs w:val="0"/>
                <w:color w:val="auto"/>
              </w:rPr>
            </w:pPr>
            <w:r w:rsidRPr="00657B0F">
              <w:rPr>
                <w:b w:val="0"/>
                <w:bCs w:val="0"/>
                <w:color w:val="auto"/>
              </w:rPr>
              <w:t>9. ¿Considera a la dirección escolar un agente activo de Liderazgo en la Gestión Administrativa?</w:t>
            </w:r>
          </w:p>
        </w:tc>
        <w:tc>
          <w:tcPr>
            <w:tcW w:w="1559" w:type="dxa"/>
            <w:vAlign w:val="center"/>
          </w:tcPr>
          <w:p w14:paraId="73C9349E" w14:textId="16214F69" w:rsidR="00657B0F" w:rsidRPr="00132964" w:rsidRDefault="00657B0F" w:rsidP="00657B0F">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Pr>
                <w:color w:val="auto"/>
              </w:rPr>
              <w:t>20</w:t>
            </w:r>
          </w:p>
        </w:tc>
        <w:tc>
          <w:tcPr>
            <w:tcW w:w="1843" w:type="dxa"/>
            <w:vAlign w:val="center"/>
          </w:tcPr>
          <w:p w14:paraId="08F47C8D" w14:textId="149B28E1" w:rsidR="00657B0F" w:rsidRPr="00132964" w:rsidRDefault="00657B0F" w:rsidP="00657B0F">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Pr>
                <w:color w:val="auto"/>
              </w:rPr>
              <w:t>0</w:t>
            </w:r>
          </w:p>
        </w:tc>
      </w:tr>
      <w:tr w:rsidR="00657B0F" w:rsidRPr="00132964" w14:paraId="6862169A" w14:textId="77777777" w:rsidTr="008827A9">
        <w:trPr>
          <w:jc w:val="center"/>
        </w:trPr>
        <w:tc>
          <w:tcPr>
            <w:cnfStyle w:val="001000000000" w:firstRow="0" w:lastRow="0" w:firstColumn="1" w:lastColumn="0" w:oddVBand="0" w:evenVBand="0" w:oddHBand="0" w:evenHBand="0" w:firstRowFirstColumn="0" w:firstRowLastColumn="0" w:lastRowFirstColumn="0" w:lastRowLastColumn="0"/>
            <w:tcW w:w="5949" w:type="dxa"/>
          </w:tcPr>
          <w:p w14:paraId="05FB1542" w14:textId="7A1CE717" w:rsidR="00657B0F" w:rsidRPr="00657B0F" w:rsidRDefault="00657B0F" w:rsidP="00657B0F">
            <w:pPr>
              <w:spacing w:line="360" w:lineRule="auto"/>
              <w:jc w:val="both"/>
              <w:rPr>
                <w:b w:val="0"/>
                <w:bCs w:val="0"/>
                <w:color w:val="auto"/>
              </w:rPr>
            </w:pPr>
            <w:r w:rsidRPr="00657B0F">
              <w:rPr>
                <w:b w:val="0"/>
                <w:bCs w:val="0"/>
                <w:color w:val="auto"/>
              </w:rPr>
              <w:t>10. ¿El cumplimiento de los objetivos institucionales propuestos por la dirección escolar impacta directamente por su Liderazgo y en la mejora de la Gestión Administrativa?</w:t>
            </w:r>
          </w:p>
        </w:tc>
        <w:tc>
          <w:tcPr>
            <w:tcW w:w="1559" w:type="dxa"/>
            <w:vAlign w:val="center"/>
          </w:tcPr>
          <w:p w14:paraId="0C6B2E6A" w14:textId="1FD12192" w:rsidR="00657B0F" w:rsidRPr="00132964" w:rsidRDefault="00657B0F" w:rsidP="00657B0F">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sidRPr="00132964">
              <w:rPr>
                <w:color w:val="auto"/>
              </w:rPr>
              <w:t>1</w:t>
            </w:r>
            <w:r>
              <w:rPr>
                <w:color w:val="auto"/>
              </w:rPr>
              <w:t>7</w:t>
            </w:r>
          </w:p>
        </w:tc>
        <w:tc>
          <w:tcPr>
            <w:tcW w:w="1843" w:type="dxa"/>
            <w:vAlign w:val="center"/>
          </w:tcPr>
          <w:p w14:paraId="06E05D25" w14:textId="3501B22F" w:rsidR="00657B0F" w:rsidRPr="00132964" w:rsidRDefault="00657B0F" w:rsidP="00657B0F">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3</w:t>
            </w:r>
          </w:p>
        </w:tc>
      </w:tr>
      <w:tr w:rsidR="00657B0F" w:rsidRPr="00132964" w14:paraId="579136E0" w14:textId="77777777" w:rsidTr="008827A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49" w:type="dxa"/>
          </w:tcPr>
          <w:p w14:paraId="1609FAB3" w14:textId="6E448B26" w:rsidR="00657B0F" w:rsidRPr="00657B0F" w:rsidRDefault="00657B0F" w:rsidP="00657B0F">
            <w:pPr>
              <w:spacing w:line="360" w:lineRule="auto"/>
              <w:jc w:val="both"/>
              <w:rPr>
                <w:b w:val="0"/>
                <w:bCs w:val="0"/>
                <w:color w:val="auto"/>
              </w:rPr>
            </w:pPr>
            <w:r w:rsidRPr="00657B0F">
              <w:rPr>
                <w:b w:val="0"/>
                <w:bCs w:val="0"/>
                <w:color w:val="auto"/>
              </w:rPr>
              <w:t>11. ¿Los éxitos institucionales son producto de una Gestión Administrativa planificada y un liderazgo motivador?</w:t>
            </w:r>
          </w:p>
        </w:tc>
        <w:tc>
          <w:tcPr>
            <w:tcW w:w="1559" w:type="dxa"/>
            <w:vAlign w:val="center"/>
          </w:tcPr>
          <w:p w14:paraId="17E355F5" w14:textId="11E699D9" w:rsidR="00657B0F" w:rsidRPr="00132964" w:rsidRDefault="00657B0F" w:rsidP="00657B0F">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sidRPr="00132964">
              <w:rPr>
                <w:color w:val="auto"/>
              </w:rPr>
              <w:t>1</w:t>
            </w:r>
            <w:r>
              <w:rPr>
                <w:color w:val="auto"/>
              </w:rPr>
              <w:t>8</w:t>
            </w:r>
          </w:p>
        </w:tc>
        <w:tc>
          <w:tcPr>
            <w:tcW w:w="1843" w:type="dxa"/>
            <w:vAlign w:val="center"/>
          </w:tcPr>
          <w:p w14:paraId="076562F0" w14:textId="77777777" w:rsidR="00657B0F" w:rsidRPr="00132964" w:rsidRDefault="00657B0F" w:rsidP="00657B0F">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sidRPr="00132964">
              <w:rPr>
                <w:color w:val="auto"/>
              </w:rPr>
              <w:t>5</w:t>
            </w:r>
          </w:p>
        </w:tc>
      </w:tr>
      <w:tr w:rsidR="00657B0F" w:rsidRPr="00132964" w14:paraId="2735D777" w14:textId="77777777" w:rsidTr="00A906CB">
        <w:trPr>
          <w:trHeight w:val="467"/>
          <w:jc w:val="center"/>
        </w:trPr>
        <w:tc>
          <w:tcPr>
            <w:cnfStyle w:val="001000000000" w:firstRow="0" w:lastRow="0" w:firstColumn="1" w:lastColumn="0" w:oddVBand="0" w:evenVBand="0" w:oddHBand="0" w:evenHBand="0" w:firstRowFirstColumn="0" w:firstRowLastColumn="0" w:lastRowFirstColumn="0" w:lastRowLastColumn="0"/>
            <w:tcW w:w="5949" w:type="dxa"/>
          </w:tcPr>
          <w:p w14:paraId="78F31739" w14:textId="18CE2168" w:rsidR="00657B0F" w:rsidRPr="00657B0F" w:rsidRDefault="00657B0F" w:rsidP="00657B0F">
            <w:pPr>
              <w:spacing w:line="360" w:lineRule="auto"/>
              <w:jc w:val="both"/>
              <w:rPr>
                <w:b w:val="0"/>
                <w:bCs w:val="0"/>
                <w:color w:val="auto"/>
              </w:rPr>
            </w:pPr>
            <w:r w:rsidRPr="00657B0F">
              <w:rPr>
                <w:b w:val="0"/>
                <w:bCs w:val="0"/>
                <w:color w:val="auto"/>
              </w:rPr>
              <w:t>12. ¿La forma de Liderazgo y Gestión Administrativa minimiza la aparición de estrés laboral?</w:t>
            </w:r>
          </w:p>
        </w:tc>
        <w:tc>
          <w:tcPr>
            <w:tcW w:w="1559" w:type="dxa"/>
            <w:vAlign w:val="center"/>
          </w:tcPr>
          <w:p w14:paraId="20CEDC78" w14:textId="67A36D84" w:rsidR="00657B0F" w:rsidRPr="00132964" w:rsidRDefault="00657B0F" w:rsidP="00657B0F">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20</w:t>
            </w:r>
          </w:p>
        </w:tc>
        <w:tc>
          <w:tcPr>
            <w:tcW w:w="1843" w:type="dxa"/>
            <w:vAlign w:val="center"/>
          </w:tcPr>
          <w:p w14:paraId="3AECBDB0" w14:textId="27EA084C" w:rsidR="00657B0F" w:rsidRPr="00132964" w:rsidRDefault="00657B0F" w:rsidP="00657B0F">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0</w:t>
            </w:r>
          </w:p>
        </w:tc>
      </w:tr>
    </w:tbl>
    <w:p w14:paraId="032EE8B7" w14:textId="02D0B037" w:rsidR="00873FB5" w:rsidRDefault="00657B0F" w:rsidP="00873FB5">
      <w:pPr>
        <w:spacing w:line="480" w:lineRule="auto"/>
        <w:jc w:val="both"/>
      </w:pPr>
      <w:r>
        <w:t xml:space="preserve">Nota. Esta tabla muestra en detalle que el Liderazgo y la Gestión, en la Administración </w:t>
      </w:r>
      <w:r w:rsidR="00E87F63">
        <w:t>tienen que verse como un agente activo, hacen que se cumplan los objetivos y éxitos institucionales, pero sobre todo y de suma importancia un buen Liderazgo y Gestión minimiza el estrés laboral</w:t>
      </w:r>
      <w:r>
        <w:t>, entre dieciséis</w:t>
      </w:r>
      <w:r w:rsidR="00E87F63">
        <w:t xml:space="preserve"> y los veinte</w:t>
      </w:r>
      <w:r>
        <w:t xml:space="preserve"> funcionarios del centro educativo responder a la opción 1 (Siempre), donde predomina esta opción de respuesta y la opción 2 (Casi siempre). </w:t>
      </w:r>
    </w:p>
    <w:p w14:paraId="5F1E63B6" w14:textId="113A09FC" w:rsidR="006E6AB9" w:rsidRDefault="006E6AB9" w:rsidP="006E6AB9">
      <w:pPr>
        <w:spacing w:line="480" w:lineRule="auto"/>
        <w:jc w:val="center"/>
        <w:rPr>
          <w:b/>
          <w:bCs/>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59AB8783" w14:textId="5BF22363" w:rsidR="00A906CB" w:rsidRDefault="00A906CB" w:rsidP="00A906CB">
      <w:pPr>
        <w:spacing w:line="480" w:lineRule="auto"/>
        <w:jc w:val="both"/>
        <w:rPr>
          <w:b/>
          <w:bCs/>
        </w:rPr>
      </w:pPr>
      <w:r>
        <w:t>Obtenido del cuestionario aplicado a los funcionarios del Título I y II del centro educativo Darizara, respuesta a las preguntas nueve, diez, once y doce (elaboración propia).</w:t>
      </w:r>
    </w:p>
    <w:p w14:paraId="39A268B5" w14:textId="506BFBE6" w:rsidR="00873FB5" w:rsidRPr="00AA0FF4" w:rsidRDefault="00873FB5" w:rsidP="00873FB5">
      <w:pPr>
        <w:spacing w:line="480" w:lineRule="auto"/>
        <w:ind w:firstLine="708"/>
        <w:rPr>
          <w:b/>
          <w:bCs/>
        </w:rPr>
      </w:pPr>
      <w:r w:rsidRPr="00AA0FF4">
        <w:rPr>
          <w:b/>
          <w:bCs/>
        </w:rPr>
        <w:t xml:space="preserve">Figura </w:t>
      </w:r>
      <w:r>
        <w:rPr>
          <w:b/>
          <w:bCs/>
        </w:rPr>
        <w:t>3</w:t>
      </w:r>
    </w:p>
    <w:p w14:paraId="2697B263" w14:textId="151D4B9B" w:rsidR="00873FB5" w:rsidRDefault="00873FB5" w:rsidP="00873FB5">
      <w:pPr>
        <w:spacing w:line="480" w:lineRule="auto"/>
        <w:jc w:val="both"/>
      </w:pPr>
      <w:r>
        <w:tab/>
      </w:r>
      <w:r w:rsidR="00E87F63" w:rsidRPr="00E509D4">
        <w:rPr>
          <w:i/>
          <w:iCs/>
        </w:rPr>
        <w:t>Clara diferenciación de Liderazgo y Gestión</w:t>
      </w:r>
      <w:r w:rsidR="006E6AB9" w:rsidRPr="00E509D4">
        <w:rPr>
          <w:i/>
          <w:iCs/>
        </w:rPr>
        <w:t xml:space="preserve"> en la</w:t>
      </w:r>
      <w:r w:rsidR="00E87F63" w:rsidRPr="00E509D4">
        <w:rPr>
          <w:i/>
          <w:iCs/>
        </w:rPr>
        <w:t xml:space="preserve"> Administrativa Educativa</w:t>
      </w:r>
      <w:r w:rsidR="005C476B">
        <w:t>.</w:t>
      </w:r>
    </w:p>
    <w:p w14:paraId="6E1FE40D" w14:textId="41BAF3F4" w:rsidR="001839B3" w:rsidRDefault="001839B3" w:rsidP="00873FB5">
      <w:pPr>
        <w:spacing w:line="480" w:lineRule="auto"/>
        <w:jc w:val="both"/>
      </w:pPr>
      <w:r>
        <w:rPr>
          <w:noProof/>
        </w:rPr>
        <w:drawing>
          <wp:inline distT="0" distB="0" distL="0" distR="0" wp14:anchorId="3C2DB680" wp14:editId="7880821C">
            <wp:extent cx="5970905" cy="3182112"/>
            <wp:effectExtent l="0" t="0" r="10795" b="18415"/>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6ED45B6" w14:textId="579AE1E5" w:rsidR="00873FB5" w:rsidRDefault="001839B3" w:rsidP="00873FB5">
      <w:pPr>
        <w:spacing w:line="480" w:lineRule="auto"/>
        <w:jc w:val="both"/>
      </w:pPr>
      <w:r w:rsidRPr="00E91EFC">
        <w:t xml:space="preserve">Nota. Esta figura representa visiblemente </w:t>
      </w:r>
      <w:r>
        <w:t>la clara diferenciación de Liderazgo y Gestión, en la</w:t>
      </w:r>
      <w:r w:rsidRPr="00E91EFC">
        <w:t xml:space="preserve"> </w:t>
      </w:r>
      <w:r>
        <w:t>A</w:t>
      </w:r>
      <w:r w:rsidRPr="00E91EFC">
        <w:t xml:space="preserve">dministración </w:t>
      </w:r>
      <w:r>
        <w:t>de los</w:t>
      </w:r>
      <w:r w:rsidRPr="00E91EFC">
        <w:t xml:space="preserve"> centro</w:t>
      </w:r>
      <w:r>
        <w:t>s</w:t>
      </w:r>
      <w:r w:rsidRPr="00E91EFC">
        <w:t xml:space="preserve"> educativo</w:t>
      </w:r>
      <w:r>
        <w:t>s</w:t>
      </w:r>
      <w:r w:rsidRPr="00E91EFC">
        <w:t xml:space="preserve"> </w:t>
      </w:r>
      <w:r>
        <w:t>en específico en la escuela Darizara predominan las respuestas 1 (Siempre) y la respuesta 2 (Casi siempre), que ni se mencionan la respuesta 3 (A veces), respuesta 4 (Casi nunca) y respuesta 5 (Nunca)</w:t>
      </w:r>
      <w:r w:rsidRPr="00E91EFC">
        <w:t xml:space="preserve">. Obtenido del cuestionario aplicado a los </w:t>
      </w:r>
      <w:r>
        <w:t>f</w:t>
      </w:r>
      <w:r w:rsidRPr="00E91EFC">
        <w:t xml:space="preserve">uncionarios del Título I y II del centro educativo Darizara, respuestas a la </w:t>
      </w:r>
      <w:r>
        <w:t>pregunta nueve, diez, once y doce</w:t>
      </w:r>
      <w:r w:rsidRPr="00E91EFC">
        <w:t xml:space="preserve"> (elaboración propia).</w:t>
      </w:r>
    </w:p>
    <w:p w14:paraId="66B68C89" w14:textId="77777777" w:rsidR="002C3850" w:rsidRDefault="002C3850" w:rsidP="002C3850">
      <w:pPr>
        <w:spacing w:line="480" w:lineRule="auto"/>
        <w:ind w:firstLine="708"/>
        <w:jc w:val="both"/>
      </w:pPr>
    </w:p>
    <w:p w14:paraId="4C375A5D" w14:textId="77777777" w:rsidR="002C3850" w:rsidRDefault="002C3850" w:rsidP="002C3850">
      <w:pPr>
        <w:spacing w:line="480" w:lineRule="auto"/>
        <w:ind w:firstLine="708"/>
        <w:jc w:val="both"/>
      </w:pPr>
    </w:p>
    <w:p w14:paraId="586C6889" w14:textId="77777777" w:rsidR="002C3850" w:rsidRDefault="002C3850" w:rsidP="002C3850">
      <w:pPr>
        <w:spacing w:line="480" w:lineRule="auto"/>
        <w:jc w:val="center"/>
        <w:rPr>
          <w:b/>
          <w:bCs/>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155C42B4" w14:textId="266A4A93" w:rsidR="002C3850" w:rsidRDefault="006E6AB9" w:rsidP="002C3850">
      <w:pPr>
        <w:spacing w:line="480" w:lineRule="auto"/>
        <w:ind w:firstLine="708"/>
        <w:jc w:val="both"/>
      </w:pPr>
      <w:r>
        <w:t xml:space="preserve">Viéndose así, se considera que los resultados que se evidencias son positivos con relación a la claridad de diferenciación de Liderazgo y Gestión, en la Administración Educativa, de los centros educativos, la cual tiene una </w:t>
      </w:r>
      <w:r w:rsidR="002C3850">
        <w:t>aplicabilidad en el quehacer diario en la labor escolar, tal como lo especifican</w:t>
      </w:r>
      <w:r>
        <w:t xml:space="preserve"> los funcionarios</w:t>
      </w:r>
      <w:r w:rsidR="00E44268">
        <w:t xml:space="preserve">, así como un peso muy grande en el funcionamiento para los </w:t>
      </w:r>
      <w:r>
        <w:t>que forman parte del centro educativo</w:t>
      </w:r>
      <w:r w:rsidR="002C3850">
        <w:t xml:space="preserve"> Darizara, tal como lo resaltan los funcionarios de la Escuela Darizara como fuente de información.</w:t>
      </w:r>
    </w:p>
    <w:p w14:paraId="2316EA23" w14:textId="06088A6C" w:rsidR="00873FB5" w:rsidRDefault="00E44268" w:rsidP="00E87F63">
      <w:pPr>
        <w:spacing w:line="480" w:lineRule="auto"/>
        <w:jc w:val="both"/>
        <w:rPr>
          <w:b/>
          <w:bCs/>
        </w:rPr>
      </w:pPr>
      <w:r w:rsidRPr="00E44268">
        <w:rPr>
          <w:b/>
          <w:bCs/>
        </w:rPr>
        <w:t>Discusión</w:t>
      </w:r>
    </w:p>
    <w:p w14:paraId="3E109411" w14:textId="5DD4F93A" w:rsidR="00E44268" w:rsidRDefault="00E44268" w:rsidP="00E87F63">
      <w:pPr>
        <w:spacing w:line="480" w:lineRule="auto"/>
        <w:jc w:val="both"/>
      </w:pPr>
      <w:r>
        <w:tab/>
        <w:t>En esta sección</w:t>
      </w:r>
      <w:r w:rsidR="0058121A">
        <w:t xml:space="preserve">, confrontaremos los principales hallazgos que se han obtenido con base al tema </w:t>
      </w:r>
      <w:r w:rsidR="0058121A">
        <w:rPr>
          <w:bCs/>
        </w:rPr>
        <w:t>¿Qué tan claro tienen la diferenciación entre L</w:t>
      </w:r>
      <w:r w:rsidR="0058121A" w:rsidRPr="000925FB">
        <w:rPr>
          <w:bCs/>
        </w:rPr>
        <w:t xml:space="preserve">iderazgo y </w:t>
      </w:r>
      <w:r w:rsidR="0058121A">
        <w:rPr>
          <w:bCs/>
        </w:rPr>
        <w:t>G</w:t>
      </w:r>
      <w:r w:rsidR="0058121A" w:rsidRPr="000925FB">
        <w:rPr>
          <w:bCs/>
        </w:rPr>
        <w:t>estión</w:t>
      </w:r>
      <w:r w:rsidR="0058121A">
        <w:rPr>
          <w:bCs/>
        </w:rPr>
        <w:t>? ¿Cómo puede el liderazgo y la Gestión en la Administración Educativa trae consigo metas? ¿Qué tan importante es saber la diferenciación entre Liderazgo y Gestión en la Administración Educativa, para traer consigo armonía interna?</w:t>
      </w:r>
      <w:r>
        <w:t xml:space="preserve">, especialmente con respecto al planteamiento del problema y objetivos del trabajo. Se discute la relevancia de los resultados; es decir, en qué medida cambian la perspectiva que hasta hoy existe acerca del tema, </w:t>
      </w:r>
      <w:r w:rsidR="007F4031">
        <w:t>razonando</w:t>
      </w:r>
      <w:r>
        <w:t xml:space="preserve"> y explican</w:t>
      </w:r>
      <w:r w:rsidR="007F4031">
        <w:t>do</w:t>
      </w:r>
      <w:r>
        <w:t xml:space="preserve"> </w:t>
      </w:r>
      <w:r w:rsidR="007F4031">
        <w:t>esos</w:t>
      </w:r>
      <w:r>
        <w:t xml:space="preserve"> aportes </w:t>
      </w:r>
      <w:r w:rsidR="007F4031">
        <w:t>que le dan</w:t>
      </w:r>
      <w:r>
        <w:t xml:space="preserve"> la investigación y </w:t>
      </w:r>
      <w:r w:rsidR="007F4031">
        <w:t xml:space="preserve">sin duda alguna las </w:t>
      </w:r>
      <w:r>
        <w:t>posibles soluciones al problema planteado</w:t>
      </w:r>
      <w:r w:rsidR="007F4031">
        <w:t>.</w:t>
      </w:r>
    </w:p>
    <w:p w14:paraId="2C199F67" w14:textId="2A1AD569" w:rsidR="00FD788B" w:rsidRPr="00FD788B" w:rsidRDefault="007F4031" w:rsidP="00FD788B">
      <w:pPr>
        <w:spacing w:line="480" w:lineRule="auto"/>
        <w:jc w:val="both"/>
        <w:rPr>
          <w:lang w:val="es-CR"/>
        </w:rPr>
      </w:pPr>
      <w:r>
        <w:tab/>
      </w:r>
      <w:r w:rsidR="00FD788B" w:rsidRPr="00FD788B">
        <w:rPr>
          <w:lang w:val="es-CR"/>
        </w:rPr>
        <w:t>La presente discusión confronta los hallazgos empíricos obtenidos en la Escuela Darizara con los postulados teóricos de la Administración Educativa, respondiendo al objetivo de analizar cómo la clara delimitación entre liderazgo y gestión influye en el equilibrio entre las metas y la armonía interna</w:t>
      </w:r>
      <w:r w:rsidR="005E332D">
        <w:t xml:space="preserve">. </w:t>
      </w:r>
      <w:r w:rsidR="00FD788B" w:rsidRPr="00FD788B">
        <w:rPr>
          <w:lang w:val="es-CR"/>
        </w:rPr>
        <w:t>Este hallazgo es un indicador de madurez institucional. Mientras la teoría general asume que la burocracia de la gestión suele asfixiar la visión del liderazgo, en la Escuela Darizara existe una asimilación perfecta de que:</w:t>
      </w:r>
      <w:r w:rsidR="00FD788B">
        <w:rPr>
          <w:lang w:val="es-CR"/>
        </w:rPr>
        <w:t xml:space="preserve"> </w:t>
      </w:r>
      <w:r w:rsidR="00FD788B">
        <w:t>e</w:t>
      </w:r>
      <w:r w:rsidR="00FD788B" w:rsidRPr="00FD788B">
        <w:t xml:space="preserve">l </w:t>
      </w:r>
      <w:r w:rsidR="00FD788B" w:rsidRPr="00FD788B">
        <w:rPr>
          <w:b/>
          <w:bCs/>
        </w:rPr>
        <w:t>liderazgo</w:t>
      </w:r>
      <w:r w:rsidR="00FD788B" w:rsidRPr="00FD788B">
        <w:t xml:space="preserve"> inyecta la motivación, la visión de cambio y la cohesión humana </w:t>
      </w:r>
      <w:r w:rsidR="00FD788B">
        <w:t>y l</w:t>
      </w:r>
      <w:r w:rsidR="00FD788B" w:rsidRPr="00FD788B">
        <w:t xml:space="preserve">a </w:t>
      </w:r>
      <w:r w:rsidR="00FD788B" w:rsidRPr="00FD788B">
        <w:rPr>
          <w:b/>
          <w:bCs/>
        </w:rPr>
        <w:t>gestión</w:t>
      </w:r>
      <w:r w:rsidR="00FD788B" w:rsidRPr="00FD788B">
        <w:t xml:space="preserve"> provee la estructura, el orden administrativo y las reglas del juego</w:t>
      </w:r>
      <w:r w:rsidR="00FD788B">
        <w:t>.</w:t>
      </w:r>
    </w:p>
    <w:p w14:paraId="59B29EA8" w14:textId="77777777" w:rsidR="00FA10D8" w:rsidRDefault="00FA10D8" w:rsidP="00FA10D8">
      <w:pPr>
        <w:spacing w:line="480" w:lineRule="auto"/>
        <w:jc w:val="center"/>
        <w:rPr>
          <w:b/>
          <w:bCs/>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3A508028" w14:textId="11325143" w:rsidR="007F4031" w:rsidRDefault="005E332D" w:rsidP="00FA10D8">
      <w:pPr>
        <w:spacing w:line="480" w:lineRule="auto"/>
        <w:ind w:firstLine="708"/>
        <w:jc w:val="both"/>
      </w:pPr>
      <w:r>
        <w:t xml:space="preserve">Primeramente, </w:t>
      </w:r>
      <w:r w:rsidR="00FD788B">
        <w:t>l</w:t>
      </w:r>
      <w:r w:rsidR="00FD788B" w:rsidRPr="00FD788B">
        <w:t>a ausencia total de confusión semántica o funcional entre el personal explica por qué el centro educativo opera de manera fluida, rompiendo con el sesgo teórico de que ambas fuerzas tienden a entrar en conflicto en el entorno escolar</w:t>
      </w:r>
      <w:r w:rsidR="00FD788B">
        <w:t>, como por ejemplo al</w:t>
      </w:r>
      <w:r w:rsidR="00FD788B" w:rsidRPr="00FD788B">
        <w:t xml:space="preserve"> responder a cómo la gestión y el liderazgo traen consigo metas, los resultados cualitativos revelan una percepción unánime de excelencia. El personal no percibe las metas institucionales como imposiciones verticales, sino como objetivos viables y compartidos.</w:t>
      </w:r>
    </w:p>
    <w:p w14:paraId="26674462" w14:textId="72663CDB" w:rsidR="00FD788B" w:rsidRPr="00FD788B" w:rsidRDefault="0046341B" w:rsidP="00FD788B">
      <w:pPr>
        <w:spacing w:line="480" w:lineRule="auto"/>
        <w:jc w:val="both"/>
        <w:rPr>
          <w:lang w:val="es-CR"/>
        </w:rPr>
      </w:pPr>
      <w:r>
        <w:tab/>
      </w:r>
      <w:r w:rsidR="00FD788B" w:rsidRPr="00FD788B">
        <w:rPr>
          <w:lang w:val="es-CR"/>
        </w:rPr>
        <w:t>La literatura sostiene que la resistencia al cambio y la queja docente son comunes cuando se priorizan los procesos (gestión) sobre las personas (liderazgo). Sin embargo, los hallazgos en la Escuela Darizara demuestran que, al ejecutarse ambas funciones con alta competencia, el personal "habla maravillas" de la administración. Esto significa que la dirección ha logrado legitimar la gestión técnica a través de un liderazgo empático, logrando que el cumplimiento de metas sea visto como un triunfo colectivo y no como una carga burocrática</w:t>
      </w:r>
      <w:r w:rsidR="00FD788B">
        <w:rPr>
          <w:lang w:val="es-CR"/>
        </w:rPr>
        <w:t xml:space="preserve">, pero teniendo se tiene que </w:t>
      </w:r>
      <w:r w:rsidR="00FD788B" w:rsidRPr="00FD788B">
        <w:t>saber exactamente dónde termina la gestión y dónde empieza el liderazgo elimina las fricciones laborales.</w:t>
      </w:r>
    </w:p>
    <w:p w14:paraId="4DFBEC67" w14:textId="29154E2B" w:rsidR="00B61F60" w:rsidRDefault="00FA10D8" w:rsidP="00FA10D8">
      <w:pPr>
        <w:spacing w:line="480" w:lineRule="auto"/>
        <w:jc w:val="both"/>
      </w:pPr>
      <w:r>
        <w:t xml:space="preserve"> </w:t>
      </w:r>
      <w:r w:rsidR="00F01072">
        <w:tab/>
      </w:r>
      <w:r w:rsidR="00FD788B" w:rsidRPr="00FD788B">
        <w:t xml:space="preserve">Al contrastar el problema de investigación con el objetivo general, se determina que en la Escuela Darizara el equilibrio entre alcanzar metas y mantener la armonía interna no es una aspiración, sino una </w:t>
      </w:r>
      <w:r w:rsidR="00FD788B" w:rsidRPr="00FD788B">
        <w:rPr>
          <w:b/>
          <w:bCs/>
        </w:rPr>
        <w:t>realidad consolidada</w:t>
      </w:r>
      <w:r w:rsidR="00B61F60">
        <w:t>.</w:t>
      </w:r>
      <w:r w:rsidR="00174A03">
        <w:t xml:space="preserve"> </w:t>
      </w:r>
      <w:r w:rsidR="00174A03" w:rsidRPr="00174A03">
        <w:t>La clave de este equilibrio radica en la competencia de la dirección para aplicar una "administración simbiótica". La diferenciación clara de términos por parte del 100% del personal permite que la rigidez de la gestión administrativa y la flexibilidad del liderazgo educativo simpaticen sin oponer</w:t>
      </w:r>
      <w:r w:rsidR="00174A03">
        <w:t>se</w:t>
      </w:r>
      <w:r w:rsidR="00174A03" w:rsidRPr="00174A03">
        <w:t>.</w:t>
      </w:r>
    </w:p>
    <w:p w14:paraId="3F86B211" w14:textId="77777777" w:rsidR="00174A03" w:rsidRDefault="00174A03" w:rsidP="00FA10D8">
      <w:pPr>
        <w:spacing w:line="480" w:lineRule="auto"/>
        <w:jc w:val="both"/>
      </w:pPr>
    </w:p>
    <w:p w14:paraId="583D4367" w14:textId="77777777" w:rsidR="00174A03" w:rsidRDefault="00174A03" w:rsidP="00FA10D8">
      <w:pPr>
        <w:spacing w:line="480" w:lineRule="auto"/>
        <w:jc w:val="both"/>
      </w:pPr>
    </w:p>
    <w:p w14:paraId="25FA9EB4" w14:textId="77777777" w:rsidR="00174A03" w:rsidRDefault="00174A03" w:rsidP="00FA10D8">
      <w:pPr>
        <w:spacing w:line="480" w:lineRule="auto"/>
        <w:jc w:val="both"/>
      </w:pPr>
    </w:p>
    <w:p w14:paraId="0515CEC1" w14:textId="77777777" w:rsidR="00174A03" w:rsidRDefault="00174A03" w:rsidP="00174A03">
      <w:pPr>
        <w:spacing w:line="480" w:lineRule="auto"/>
        <w:jc w:val="center"/>
        <w:rPr>
          <w:b/>
          <w:bCs/>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6390BA8C" w14:textId="77777777" w:rsidR="00174A03" w:rsidRPr="00174A03" w:rsidRDefault="00174A03" w:rsidP="00174A03">
      <w:pPr>
        <w:spacing w:line="480" w:lineRule="auto"/>
        <w:ind w:firstLine="708"/>
        <w:jc w:val="both"/>
        <w:rPr>
          <w:lang w:val="es-CR"/>
        </w:rPr>
      </w:pPr>
      <w:r w:rsidRPr="00174A03">
        <w:rPr>
          <w:lang w:val="es-CR"/>
        </w:rPr>
        <w:t>En conclusión, la Escuela Darizara se posiciona como un modelo de buenas prácticas en la Administración Educativa. Los hallazgos demuestran de forma contundente que cuando el personal comprende a cabalidad los roles institucionales y admira la ejecución directiva, la dicotomía entre metas (productividad) y armonía (humanismo) desaparece, dando paso a una gestión escolar de alta efectividad y bienestar docente.</w:t>
      </w:r>
    </w:p>
    <w:p w14:paraId="1E0EA928" w14:textId="1CBF9D7E" w:rsidR="00B61F60" w:rsidRDefault="00836F6A" w:rsidP="00B61F60">
      <w:pPr>
        <w:spacing w:line="480" w:lineRule="auto"/>
        <w:jc w:val="both"/>
        <w:rPr>
          <w:b/>
          <w:bCs/>
        </w:rPr>
      </w:pPr>
      <w:r>
        <w:rPr>
          <w:b/>
          <w:bCs/>
        </w:rPr>
        <w:t>Conclusiones</w:t>
      </w:r>
    </w:p>
    <w:p w14:paraId="2CE8F066" w14:textId="676FB92D" w:rsidR="00D10879" w:rsidRDefault="00836F6A" w:rsidP="00B61F60">
      <w:pPr>
        <w:spacing w:line="480" w:lineRule="auto"/>
        <w:jc w:val="both"/>
      </w:pPr>
      <w:r>
        <w:rPr>
          <w:b/>
          <w:bCs/>
        </w:rPr>
        <w:tab/>
      </w:r>
      <w:r>
        <w:t>En este estudio se analizó diferenciar Liderazgo y Gestión, en la Administración Educativa en los centros educativos: ¿Cómo influye en el equilibrio entre alcanzar metas y mantener la armonía interna?, desde la perspectiva de los funcionarios del Título I y II de la escuela Darizara, con el fin de conocer si los mismos identifican esa diferenciación de esos términos y lo que los mismos conlleva en la labor administrativa de los centros educativos.</w:t>
      </w:r>
    </w:p>
    <w:p w14:paraId="758AD353" w14:textId="36443AF0" w:rsidR="00E509D4" w:rsidRDefault="00E509D4" w:rsidP="00266CB5">
      <w:pPr>
        <w:spacing w:line="480" w:lineRule="auto"/>
        <w:ind w:firstLine="708"/>
        <w:jc w:val="both"/>
      </w:pPr>
      <w:r>
        <w:t xml:space="preserve">Referente al objetivo general </w:t>
      </w:r>
      <w:r w:rsidR="00E27883">
        <w:t>se logra analizar la forma como visualizan la diferenciación entre Liderazgo y Gestión los funcionarios del centro educativo Darizara, notándose que desde el punto de vista de los mismos mencionan como fluyen ese equilibrio que todo directivo escolar persigue en cuanto a metas y mantener la armonía interna, viéndose esta</w:t>
      </w:r>
      <w:r w:rsidR="00135372">
        <w:t>s</w:t>
      </w:r>
      <w:r w:rsidR="00E27883">
        <w:t xml:space="preserve"> acciones como positivas para la institución en sí, hablando bien de la forma como el Liderazgo y la Gestión son </w:t>
      </w:r>
      <w:r w:rsidR="00135372">
        <w:t>canalizados</w:t>
      </w:r>
      <w:r w:rsidR="00E27883">
        <w:t>.</w:t>
      </w:r>
    </w:p>
    <w:p w14:paraId="604723FE" w14:textId="3164728A" w:rsidR="00F409AE" w:rsidRDefault="00F409AE" w:rsidP="00266CB5">
      <w:pPr>
        <w:spacing w:line="480" w:lineRule="auto"/>
        <w:ind w:firstLine="708"/>
        <w:jc w:val="both"/>
      </w:pPr>
      <w:r>
        <w:t>Con relación al primer objetivo específico, se identifico las percepciones del personal docente y administrativo del centro educativo Darizara</w:t>
      </w:r>
      <w:r w:rsidR="00266CB5">
        <w:t>, la diferenciación no solo la parte conceptual, sino también la práctica entre Liderazgo y Gestión, en la Administración Educativa y es específico en el entorno laboral. Lo anterior crea una mejoría significativa en el proceso administrativo – laboral del directivo y todos los funcionarios del centro educativo.</w:t>
      </w:r>
    </w:p>
    <w:p w14:paraId="3C90800C" w14:textId="77777777" w:rsidR="00546F9D" w:rsidRDefault="00546F9D" w:rsidP="00266CB5">
      <w:pPr>
        <w:spacing w:line="480" w:lineRule="auto"/>
        <w:ind w:firstLine="708"/>
        <w:jc w:val="both"/>
      </w:pPr>
    </w:p>
    <w:p w14:paraId="0B1ABE5A" w14:textId="77777777" w:rsidR="00546F9D" w:rsidRDefault="00546F9D" w:rsidP="00546F9D">
      <w:pPr>
        <w:spacing w:line="480" w:lineRule="auto"/>
        <w:jc w:val="center"/>
        <w:rPr>
          <w:b/>
          <w:bCs/>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5DCAB3FA" w14:textId="14647C7F" w:rsidR="00266CB5" w:rsidRDefault="00266CB5" w:rsidP="00266CB5">
      <w:pPr>
        <w:spacing w:line="480" w:lineRule="auto"/>
        <w:ind w:firstLine="708"/>
        <w:jc w:val="both"/>
      </w:pPr>
      <w:r>
        <w:t xml:space="preserve">Con respecto al segundo objetivo específico, </w:t>
      </w:r>
      <w:r w:rsidR="002E0CA1">
        <w:t xml:space="preserve">consideran las opiniones de los funcionarios del Título I y II de la escuela Darizara, que aportan su pensar al respecto del contraste en cuanto a efecto que produce la diferenciación entre el Liderazgo y Gestión en cuanto al clima organizacional, donde la misma favorece en muchos criterios y son menos las dificultades evidenciadas, que requieren </w:t>
      </w:r>
      <w:r w:rsidR="003A41B9">
        <w:t>un pequeño ajuste, porque en cuanto</w:t>
      </w:r>
      <w:r w:rsidR="002E0CA1">
        <w:t xml:space="preserve"> la productividad y la armonía interna a los funcionarios</w:t>
      </w:r>
      <w:r w:rsidR="003A41B9">
        <w:t>, solo referencias satisfactorias se deducen o destacan, es bueno para el equilibrio institucional.</w:t>
      </w:r>
    </w:p>
    <w:p w14:paraId="5C3E802E" w14:textId="02542256" w:rsidR="006D2E05" w:rsidRPr="00135372" w:rsidRDefault="00135372" w:rsidP="00135372">
      <w:pPr>
        <w:spacing w:line="480" w:lineRule="auto"/>
        <w:jc w:val="both"/>
        <w:rPr>
          <w:b/>
          <w:bCs/>
        </w:rPr>
      </w:pPr>
      <w:r w:rsidRPr="00135372">
        <w:rPr>
          <w:b/>
          <w:bCs/>
        </w:rPr>
        <w:t>Recomendaciones</w:t>
      </w:r>
    </w:p>
    <w:p w14:paraId="1B3216D2" w14:textId="095184C9" w:rsidR="006D2E05" w:rsidRDefault="00135372" w:rsidP="00873FB5">
      <w:pPr>
        <w:spacing w:line="480" w:lineRule="auto"/>
        <w:jc w:val="both"/>
      </w:pPr>
      <w:r>
        <w:tab/>
        <w:t xml:space="preserve">Al precisar que, al ser un estudio descriptivo, se evidencia la realidad percibida y descrita por los 20 funcionarios del centro educativo Darizara, donde se llevo a cabo la investigación, pero esto no quiere decir que se deban generalizar los resultados, de igual forma se debe de contemplar la metodología en otros centros educativos sean estos con menos o más personal, la idea es </w:t>
      </w:r>
      <w:r w:rsidR="00E64192">
        <w:t xml:space="preserve">no es </w:t>
      </w:r>
      <w:r>
        <w:t>reflejar a los directivos de los centros educativos la diferenciación de Liderazgo y Gestión</w:t>
      </w:r>
      <w:r w:rsidR="00E64192">
        <w:t>; si no que reconozcan la diferenciación una de la otra a la hora de ejercer cargos Administrativos en Educación, más contemplando el sentir de los funcionarios a su cargo.</w:t>
      </w:r>
    </w:p>
    <w:p w14:paraId="52BBABE0" w14:textId="6A9CBF82" w:rsidR="00E64192" w:rsidRDefault="00E64192" w:rsidP="00873FB5">
      <w:pPr>
        <w:spacing w:line="480" w:lineRule="auto"/>
        <w:jc w:val="both"/>
      </w:pPr>
      <w:r>
        <w:tab/>
        <w:t xml:space="preserve">De la misma manera, se sugiere </w:t>
      </w:r>
      <w:r w:rsidR="00AE565F">
        <w:t>a las futuras investigaciones que indaguen el impacto en la Administración Educativa de los centros educativos, que se este aplicando de forma correcta la diferenciación entre Liderazgo y Gestión, independientemente la escuela contemplando ubicación (rural – urbano – marginal) o tipo de dirección, lo importante es que se impacte en positivo a sus funcionarios por un bien común proyectos u metas, así como la buena práctica de socialización con respeto y ameno.</w:t>
      </w:r>
    </w:p>
    <w:p w14:paraId="1088B5D0" w14:textId="77777777" w:rsidR="00546F9D" w:rsidRDefault="00546F9D" w:rsidP="00873FB5">
      <w:pPr>
        <w:spacing w:line="480" w:lineRule="auto"/>
        <w:jc w:val="both"/>
      </w:pPr>
    </w:p>
    <w:p w14:paraId="2795558B" w14:textId="77777777" w:rsidR="00546F9D" w:rsidRDefault="00546F9D" w:rsidP="00546F9D">
      <w:pPr>
        <w:spacing w:line="480" w:lineRule="auto"/>
        <w:jc w:val="center"/>
        <w:rPr>
          <w:b/>
          <w:bCs/>
        </w:rPr>
      </w:pPr>
      <w:r w:rsidRPr="00F7130F">
        <w:rPr>
          <w:b/>
        </w:rPr>
        <w:lastRenderedPageBreak/>
        <w:t xml:space="preserve">Diferenciar Liderazgo y Gestión, en la Administración Educativa de los centros educativos: </w:t>
      </w:r>
      <w:r w:rsidRPr="00F71D06">
        <w:rPr>
          <w:b/>
        </w:rPr>
        <w:t>¿Cómo influye en el equilibrio entre alcanzar metas y mantener la armonía interna?</w:t>
      </w:r>
    </w:p>
    <w:p w14:paraId="3538AB0B" w14:textId="5C910C25" w:rsidR="00AE565F" w:rsidRDefault="00AE565F" w:rsidP="00873FB5">
      <w:pPr>
        <w:spacing w:line="480" w:lineRule="auto"/>
        <w:jc w:val="both"/>
      </w:pPr>
      <w:r>
        <w:tab/>
        <w:t>No esta de más mencionar que los términos Liderazgo y Gestión en la Administración Educativa de centros educativos y saber diferenciaron en el ejercicio de la misma, siempre será bien visto el trabajo en equipo, para alcanzar lo propuesto como institución, sintiendo ese apoyo</w:t>
      </w:r>
      <w:r w:rsidR="00873B9F">
        <w:t xml:space="preserve"> reciproco, tolerancia, paciencia, sabiduría, corresponsabilidad, entendimiento, sin que esto se mal interprete como zona de confort</w:t>
      </w:r>
      <w:r w:rsidR="003E779B">
        <w:t>, falta de autoridad, falta de subordinación, falta de sumisión, perdida de control ante los subalternos. Todo lo contrario, se gana mucho como lo es éxito institucional y ambiente laboral proactivo.</w:t>
      </w:r>
    </w:p>
    <w:p w14:paraId="1B677AE8" w14:textId="77777777" w:rsidR="00836F6A" w:rsidRDefault="00836F6A" w:rsidP="00873FB5">
      <w:pPr>
        <w:spacing w:line="480" w:lineRule="auto"/>
        <w:jc w:val="both"/>
      </w:pPr>
    </w:p>
    <w:p w14:paraId="326787BB" w14:textId="77777777" w:rsidR="00546F9D" w:rsidRDefault="00546F9D" w:rsidP="00227E13">
      <w:pPr>
        <w:jc w:val="center"/>
        <w:rPr>
          <w:b/>
          <w:bCs/>
        </w:rPr>
      </w:pPr>
    </w:p>
    <w:p w14:paraId="41B32666" w14:textId="77777777" w:rsidR="00546F9D" w:rsidRDefault="00546F9D" w:rsidP="00227E13">
      <w:pPr>
        <w:jc w:val="center"/>
        <w:rPr>
          <w:b/>
          <w:bCs/>
        </w:rPr>
      </w:pPr>
    </w:p>
    <w:p w14:paraId="556684A3" w14:textId="77777777" w:rsidR="00546F9D" w:rsidRDefault="00546F9D" w:rsidP="00227E13">
      <w:pPr>
        <w:jc w:val="center"/>
        <w:rPr>
          <w:b/>
          <w:bCs/>
        </w:rPr>
      </w:pPr>
    </w:p>
    <w:p w14:paraId="3A124E61" w14:textId="77777777" w:rsidR="00546F9D" w:rsidRDefault="00546F9D" w:rsidP="00227E13">
      <w:pPr>
        <w:jc w:val="center"/>
        <w:rPr>
          <w:b/>
          <w:bCs/>
        </w:rPr>
      </w:pPr>
    </w:p>
    <w:p w14:paraId="4FFDE4B7" w14:textId="77777777" w:rsidR="00546F9D" w:rsidRDefault="00546F9D" w:rsidP="00227E13">
      <w:pPr>
        <w:jc w:val="center"/>
        <w:rPr>
          <w:b/>
          <w:bCs/>
        </w:rPr>
      </w:pPr>
    </w:p>
    <w:p w14:paraId="51FAE8BB" w14:textId="77777777" w:rsidR="00546F9D" w:rsidRDefault="00546F9D" w:rsidP="00227E13">
      <w:pPr>
        <w:jc w:val="center"/>
        <w:rPr>
          <w:b/>
          <w:bCs/>
        </w:rPr>
      </w:pPr>
    </w:p>
    <w:p w14:paraId="4028C8CA" w14:textId="77777777" w:rsidR="00546F9D" w:rsidRDefault="00546F9D" w:rsidP="00227E13">
      <w:pPr>
        <w:jc w:val="center"/>
        <w:rPr>
          <w:b/>
          <w:bCs/>
        </w:rPr>
      </w:pPr>
    </w:p>
    <w:p w14:paraId="1182C45A" w14:textId="77777777" w:rsidR="00546F9D" w:rsidRDefault="00546F9D" w:rsidP="00227E13">
      <w:pPr>
        <w:jc w:val="center"/>
        <w:rPr>
          <w:b/>
          <w:bCs/>
        </w:rPr>
      </w:pPr>
    </w:p>
    <w:p w14:paraId="5D673A09" w14:textId="77777777" w:rsidR="00546F9D" w:rsidRDefault="00546F9D" w:rsidP="00227E13">
      <w:pPr>
        <w:jc w:val="center"/>
        <w:rPr>
          <w:b/>
          <w:bCs/>
        </w:rPr>
      </w:pPr>
    </w:p>
    <w:p w14:paraId="5C8D5623" w14:textId="77777777" w:rsidR="00546F9D" w:rsidRDefault="00546F9D" w:rsidP="00227E13">
      <w:pPr>
        <w:jc w:val="center"/>
        <w:rPr>
          <w:b/>
          <w:bCs/>
        </w:rPr>
      </w:pPr>
    </w:p>
    <w:p w14:paraId="4E17531E" w14:textId="77777777" w:rsidR="00546F9D" w:rsidRDefault="00546F9D" w:rsidP="00227E13">
      <w:pPr>
        <w:jc w:val="center"/>
        <w:rPr>
          <w:b/>
          <w:bCs/>
        </w:rPr>
      </w:pPr>
    </w:p>
    <w:p w14:paraId="7C47E2DC" w14:textId="77777777" w:rsidR="00546F9D" w:rsidRDefault="00546F9D" w:rsidP="00227E13">
      <w:pPr>
        <w:jc w:val="center"/>
        <w:rPr>
          <w:b/>
          <w:bCs/>
        </w:rPr>
      </w:pPr>
    </w:p>
    <w:p w14:paraId="101EBB8D" w14:textId="77777777" w:rsidR="00546F9D" w:rsidRDefault="00546F9D" w:rsidP="00227E13">
      <w:pPr>
        <w:jc w:val="center"/>
        <w:rPr>
          <w:b/>
          <w:bCs/>
        </w:rPr>
      </w:pPr>
    </w:p>
    <w:p w14:paraId="58B2005B" w14:textId="77777777" w:rsidR="00546F9D" w:rsidRDefault="00546F9D" w:rsidP="00227E13">
      <w:pPr>
        <w:jc w:val="center"/>
        <w:rPr>
          <w:b/>
          <w:bCs/>
        </w:rPr>
      </w:pPr>
    </w:p>
    <w:p w14:paraId="6F239ECB" w14:textId="77777777" w:rsidR="00546F9D" w:rsidRDefault="00546F9D" w:rsidP="00227E13">
      <w:pPr>
        <w:jc w:val="center"/>
        <w:rPr>
          <w:b/>
          <w:bCs/>
        </w:rPr>
      </w:pPr>
    </w:p>
    <w:p w14:paraId="5C1A2D29" w14:textId="77777777" w:rsidR="00546F9D" w:rsidRDefault="00546F9D" w:rsidP="00227E13">
      <w:pPr>
        <w:jc w:val="center"/>
        <w:rPr>
          <w:b/>
          <w:bCs/>
        </w:rPr>
      </w:pPr>
    </w:p>
    <w:p w14:paraId="7D0790BF" w14:textId="77777777" w:rsidR="00546F9D" w:rsidRDefault="00546F9D" w:rsidP="00227E13">
      <w:pPr>
        <w:jc w:val="center"/>
        <w:rPr>
          <w:b/>
          <w:bCs/>
        </w:rPr>
      </w:pPr>
    </w:p>
    <w:p w14:paraId="54B52147" w14:textId="77777777" w:rsidR="00546F9D" w:rsidRDefault="00546F9D" w:rsidP="00227E13">
      <w:pPr>
        <w:jc w:val="center"/>
        <w:rPr>
          <w:b/>
          <w:bCs/>
        </w:rPr>
      </w:pPr>
    </w:p>
    <w:p w14:paraId="4AB8400C" w14:textId="77777777" w:rsidR="00546F9D" w:rsidRDefault="00546F9D" w:rsidP="00227E13">
      <w:pPr>
        <w:jc w:val="center"/>
        <w:rPr>
          <w:b/>
          <w:bCs/>
        </w:rPr>
      </w:pPr>
    </w:p>
    <w:p w14:paraId="0F9B9131" w14:textId="77777777" w:rsidR="00546F9D" w:rsidRDefault="00546F9D" w:rsidP="00227E13">
      <w:pPr>
        <w:jc w:val="center"/>
        <w:rPr>
          <w:b/>
          <w:bCs/>
        </w:rPr>
      </w:pPr>
    </w:p>
    <w:p w14:paraId="3655A067" w14:textId="77777777" w:rsidR="00546F9D" w:rsidRDefault="00546F9D" w:rsidP="00227E13">
      <w:pPr>
        <w:jc w:val="center"/>
        <w:rPr>
          <w:b/>
          <w:bCs/>
        </w:rPr>
      </w:pPr>
    </w:p>
    <w:p w14:paraId="6859F177" w14:textId="77777777" w:rsidR="00546F9D" w:rsidRDefault="00546F9D" w:rsidP="00227E13">
      <w:pPr>
        <w:jc w:val="center"/>
        <w:rPr>
          <w:b/>
          <w:bCs/>
        </w:rPr>
      </w:pPr>
    </w:p>
    <w:p w14:paraId="29CE184A" w14:textId="77777777" w:rsidR="00546F9D" w:rsidRDefault="00546F9D" w:rsidP="00227E13">
      <w:pPr>
        <w:jc w:val="center"/>
        <w:rPr>
          <w:b/>
          <w:bCs/>
        </w:rPr>
      </w:pPr>
    </w:p>
    <w:p w14:paraId="5DED6D76" w14:textId="77777777" w:rsidR="00546F9D" w:rsidRDefault="00546F9D" w:rsidP="00227E13">
      <w:pPr>
        <w:jc w:val="center"/>
        <w:rPr>
          <w:b/>
          <w:bCs/>
        </w:rPr>
      </w:pPr>
    </w:p>
    <w:p w14:paraId="5D10235C" w14:textId="77777777" w:rsidR="00546F9D" w:rsidRDefault="00546F9D" w:rsidP="00227E13">
      <w:pPr>
        <w:jc w:val="center"/>
        <w:rPr>
          <w:b/>
          <w:bCs/>
        </w:rPr>
      </w:pPr>
    </w:p>
    <w:p w14:paraId="01BA7F88" w14:textId="77777777" w:rsidR="00546F9D" w:rsidRDefault="00546F9D" w:rsidP="00227E13">
      <w:pPr>
        <w:jc w:val="center"/>
        <w:rPr>
          <w:b/>
          <w:bCs/>
        </w:rPr>
      </w:pPr>
    </w:p>
    <w:p w14:paraId="2B1C6D9F" w14:textId="77777777" w:rsidR="00546F9D" w:rsidRDefault="00546F9D" w:rsidP="00227E13">
      <w:pPr>
        <w:jc w:val="center"/>
        <w:rPr>
          <w:b/>
          <w:bCs/>
        </w:rPr>
      </w:pPr>
    </w:p>
    <w:p w14:paraId="44616AD3" w14:textId="6ABB363B" w:rsidR="00227E13" w:rsidRDefault="00227E13" w:rsidP="00227E13">
      <w:pPr>
        <w:jc w:val="center"/>
        <w:rPr>
          <w:b/>
          <w:bCs/>
        </w:rPr>
      </w:pPr>
      <w:r>
        <w:rPr>
          <w:b/>
          <w:bCs/>
        </w:rPr>
        <w:lastRenderedPageBreak/>
        <w:t>Referencias</w:t>
      </w:r>
    </w:p>
    <w:p w14:paraId="2AED2E96" w14:textId="77777777" w:rsidR="00F56642" w:rsidRDefault="00F56642" w:rsidP="00B97B62">
      <w:pPr>
        <w:tabs>
          <w:tab w:val="left" w:pos="426"/>
        </w:tabs>
        <w:spacing w:line="480" w:lineRule="auto"/>
        <w:ind w:left="567" w:hanging="709"/>
        <w:jc w:val="both"/>
      </w:pPr>
    </w:p>
    <w:p w14:paraId="32E66BE1" w14:textId="4DC21D5C" w:rsidR="00174A03" w:rsidRPr="00A467BA" w:rsidRDefault="00174A03" w:rsidP="00B97B62">
      <w:pPr>
        <w:tabs>
          <w:tab w:val="left" w:pos="426"/>
        </w:tabs>
        <w:spacing w:line="480" w:lineRule="auto"/>
        <w:ind w:left="567" w:hanging="709"/>
        <w:jc w:val="both"/>
        <w:rPr>
          <w:bCs/>
          <w:lang w:val="en-US"/>
        </w:rPr>
      </w:pPr>
      <w:r w:rsidRPr="00174A03">
        <w:t>Bolman, L. G. y Deal, T. E.</w:t>
      </w:r>
      <w:r w:rsidRPr="00174A03">
        <w:rPr>
          <w:bCs/>
        </w:rPr>
        <w:t xml:space="preserve"> (2000). </w:t>
      </w:r>
      <w:r w:rsidRPr="00174A03">
        <w:rPr>
          <w:bCs/>
          <w:i/>
          <w:iCs/>
        </w:rPr>
        <w:t>Organización y liderazgo: El arte de la decisión</w:t>
      </w:r>
      <w:r w:rsidRPr="00174A03">
        <w:rPr>
          <w:bCs/>
        </w:rPr>
        <w:t xml:space="preserve"> (2.ª ed.). </w:t>
      </w:r>
      <w:r w:rsidRPr="00A467BA">
        <w:rPr>
          <w:bCs/>
          <w:lang w:val="en-US"/>
        </w:rPr>
        <w:t>Addison-Wesley Iberoamericana.</w:t>
      </w:r>
      <w:r w:rsidR="006806AF" w:rsidRPr="00A467BA">
        <w:rPr>
          <w:bCs/>
          <w:lang w:val="en-US"/>
        </w:rPr>
        <w:t xml:space="preserve"> </w:t>
      </w:r>
      <w:hyperlink r:id="rId13" w:history="1">
        <w:r w:rsidR="006806AF" w:rsidRPr="00A467BA">
          <w:rPr>
            <w:rStyle w:val="Hipervnculo"/>
            <w:bCs/>
            <w:lang w:val="en-US"/>
          </w:rPr>
          <w:t>https://es.scribd.com/document/975197376/Bolman-y-Deal-Organizacion-y-Liderazgo</w:t>
        </w:r>
      </w:hyperlink>
    </w:p>
    <w:p w14:paraId="6718B045" w14:textId="0CD824CA" w:rsidR="006806AF" w:rsidRDefault="006806AF" w:rsidP="00B97B62">
      <w:pPr>
        <w:tabs>
          <w:tab w:val="left" w:pos="426"/>
        </w:tabs>
        <w:spacing w:line="480" w:lineRule="auto"/>
        <w:ind w:left="567" w:hanging="709"/>
        <w:jc w:val="both"/>
        <w:rPr>
          <w:rStyle w:val="Hipervnculo"/>
          <w:bCs/>
        </w:rPr>
      </w:pPr>
      <w:r w:rsidRPr="00C57D84">
        <w:t>Bush, T.</w:t>
      </w:r>
      <w:r w:rsidRPr="006806AF">
        <w:rPr>
          <w:bCs/>
        </w:rPr>
        <w:t xml:space="preserve"> (2016). Mejora escolar y modelos de liderazgo de los centros educativos. </w:t>
      </w:r>
      <w:r w:rsidRPr="006806AF">
        <w:rPr>
          <w:bCs/>
          <w:i/>
          <w:iCs/>
        </w:rPr>
        <w:t>Revista de Gestión Educativa</w:t>
      </w:r>
      <w:r w:rsidRPr="006806AF">
        <w:rPr>
          <w:bCs/>
        </w:rPr>
        <w:t xml:space="preserve">, </w:t>
      </w:r>
      <w:r w:rsidRPr="006806AF">
        <w:rPr>
          <w:bCs/>
          <w:i/>
          <w:iCs/>
        </w:rPr>
        <w:t>3</w:t>
      </w:r>
      <w:r w:rsidRPr="006806AF">
        <w:rPr>
          <w:bCs/>
        </w:rPr>
        <w:t>(1), 15-32.</w:t>
      </w:r>
      <w:r>
        <w:rPr>
          <w:bCs/>
        </w:rPr>
        <w:t xml:space="preserve"> </w:t>
      </w:r>
      <w:hyperlink r:id="rId14" w:history="1">
        <w:r w:rsidRPr="00250429">
          <w:rPr>
            <w:rStyle w:val="Hipervnculo"/>
            <w:bCs/>
          </w:rPr>
          <w:t>http://educa.fcc.org.br/pdf/ree/v13n1/1982-7199-ree-13-01-107.pdf</w:t>
        </w:r>
      </w:hyperlink>
    </w:p>
    <w:p w14:paraId="1804BAA7" w14:textId="261301B3" w:rsidR="009860BB" w:rsidRDefault="009444B1" w:rsidP="00B97B62">
      <w:pPr>
        <w:tabs>
          <w:tab w:val="left" w:pos="426"/>
        </w:tabs>
        <w:spacing w:line="480" w:lineRule="auto"/>
        <w:ind w:left="567" w:hanging="709"/>
        <w:jc w:val="both"/>
        <w:rPr>
          <w:rStyle w:val="Hipervnculo"/>
          <w:bCs/>
          <w:color w:val="auto"/>
          <w:u w:val="none"/>
        </w:rPr>
      </w:pPr>
      <w:r w:rsidRPr="009444B1">
        <w:rPr>
          <w:rStyle w:val="Hipervnculo"/>
          <w:bCs/>
          <w:color w:val="auto"/>
          <w:u w:val="none"/>
        </w:rPr>
        <w:t>Chiavenato</w:t>
      </w:r>
      <w:r w:rsidR="009860BB" w:rsidRPr="009444B1">
        <w:rPr>
          <w:rStyle w:val="Hipervnculo"/>
          <w:bCs/>
          <w:color w:val="auto"/>
          <w:u w:val="none"/>
        </w:rPr>
        <w:t>, Idalberto. Administración de Recursos Humanos</w:t>
      </w:r>
      <w:r w:rsidRPr="009444B1">
        <w:rPr>
          <w:rStyle w:val="Hipervnculo"/>
          <w:bCs/>
          <w:color w:val="auto"/>
          <w:u w:val="none"/>
        </w:rPr>
        <w:t xml:space="preserve">. Quinta Edición. Noviembre de 1999 – Editorial Mc Graw Hill. </w:t>
      </w:r>
      <w:hyperlink r:id="rId15" w:history="1">
        <w:r w:rsidRPr="004D3D7F">
          <w:rPr>
            <w:rStyle w:val="Hipervnculo"/>
            <w:bCs/>
          </w:rPr>
          <w:t>https://hopelchen.tecnm.mx/principal/sylabus/fpdb/recursos/r91760.PDF</w:t>
        </w:r>
      </w:hyperlink>
    </w:p>
    <w:p w14:paraId="3A839442" w14:textId="5F35131B" w:rsidR="009860BB" w:rsidRDefault="009860BB" w:rsidP="009860BB">
      <w:pPr>
        <w:tabs>
          <w:tab w:val="left" w:pos="426"/>
        </w:tabs>
        <w:spacing w:line="480" w:lineRule="auto"/>
        <w:ind w:left="567" w:hanging="709"/>
        <w:jc w:val="both"/>
        <w:rPr>
          <w:bCs/>
        </w:rPr>
      </w:pPr>
      <w:r w:rsidRPr="009860BB">
        <w:rPr>
          <w:bCs/>
        </w:rPr>
        <w:t>Daniluk Yanina; Delgadillo Patricia; Zárate Gladis</w:t>
      </w:r>
      <w:r>
        <w:rPr>
          <w:bCs/>
        </w:rPr>
        <w:t xml:space="preserve">. Liderazgo educativo en el siglo XXI: un acercamiento a su relevancia, modelo y casos. </w:t>
      </w:r>
      <w:hyperlink r:id="rId16" w:history="1">
        <w:r w:rsidRPr="004D3D7F">
          <w:rPr>
            <w:rStyle w:val="Hipervnculo"/>
            <w:bCs/>
          </w:rPr>
          <w:t>file:///C:/Users/Usuario/Downloads/Dialnet-LiderazgoEducativoEnElSigloXXI-9110927.pdf</w:t>
        </w:r>
      </w:hyperlink>
      <w:r>
        <w:rPr>
          <w:bCs/>
        </w:rPr>
        <w:t xml:space="preserve">, </w:t>
      </w:r>
    </w:p>
    <w:p w14:paraId="1141600E" w14:textId="7D5E55B0" w:rsidR="00C57D84" w:rsidRDefault="00C57D84" w:rsidP="00B97B62">
      <w:pPr>
        <w:tabs>
          <w:tab w:val="left" w:pos="426"/>
        </w:tabs>
        <w:spacing w:line="480" w:lineRule="auto"/>
        <w:ind w:left="567" w:hanging="709"/>
        <w:jc w:val="both"/>
        <w:rPr>
          <w:bCs/>
        </w:rPr>
      </w:pPr>
      <w:r w:rsidRPr="00C57D84">
        <w:t>Gento Palacios, S.</w:t>
      </w:r>
      <w:r w:rsidRPr="00C57D84">
        <w:rPr>
          <w:bCs/>
        </w:rPr>
        <w:t xml:space="preserve"> (2002). </w:t>
      </w:r>
      <w:r w:rsidRPr="00C57D84">
        <w:rPr>
          <w:bCs/>
          <w:i/>
          <w:iCs/>
        </w:rPr>
        <w:t>Instituciones educativas para la calidad: Liderazgo y gestión en las instituciones educativas</w:t>
      </w:r>
      <w:r w:rsidRPr="00C57D84">
        <w:rPr>
          <w:bCs/>
        </w:rPr>
        <w:t>. Editorial UNED.</w:t>
      </w:r>
      <w:r>
        <w:rPr>
          <w:bCs/>
        </w:rPr>
        <w:t xml:space="preserve"> </w:t>
      </w:r>
      <w:hyperlink r:id="rId17" w:anchor="v=onepage&amp;q&amp;f=false" w:history="1">
        <w:r w:rsidRPr="00250429">
          <w:rPr>
            <w:rStyle w:val="Hipervnculo"/>
            <w:bCs/>
          </w:rPr>
          <w:t>https://books.google.co.cr/books?id=d4A2AhYOkFYC&amp;printsec=frontcover&amp;hl=es&amp;source=gbs_ge_summary_r&amp;cad=0#v=onepage&amp;q&amp;f=false</w:t>
        </w:r>
      </w:hyperlink>
    </w:p>
    <w:p w14:paraId="478791EB" w14:textId="51B9366D" w:rsidR="00227E13" w:rsidRDefault="00227E13" w:rsidP="00B97B62">
      <w:pPr>
        <w:tabs>
          <w:tab w:val="left" w:pos="426"/>
        </w:tabs>
        <w:spacing w:line="480" w:lineRule="auto"/>
        <w:ind w:left="567" w:hanging="709"/>
        <w:jc w:val="both"/>
        <w:rPr>
          <w:bCs/>
        </w:rPr>
      </w:pPr>
      <w:r>
        <w:rPr>
          <w:bCs/>
        </w:rPr>
        <w:t xml:space="preserve">Gobierno de Chile. Guía de herramientas para el desarrollo de recursos personales en equipos directivos. División Educación General. Ministerio de Educación. Herramienta 2. </w:t>
      </w:r>
      <w:hyperlink r:id="rId18" w:anchor=":~:text=El%20liderazgo%20educativo%20se%20define,%2C%20en%20Mineduc%2C%202015" w:history="1">
        <w:r w:rsidR="006806AF" w:rsidRPr="00250429">
          <w:rPr>
            <w:rStyle w:val="Hipervnculo"/>
            <w:bCs/>
          </w:rPr>
          <w:t>https://bibliotecadigital.mineduc.cl/bitstream/handle/20.500.12365/14511/HERRAMIENTA2_final.pdf?sequence=1&amp;isAllowed=y#:~:text=El%20liderazgo%20educativo%20se%20define,%2C%20en%20Mineduc%2C%202015</w:t>
        </w:r>
      </w:hyperlink>
      <w:r w:rsidRPr="00227E13">
        <w:rPr>
          <w:bCs/>
        </w:rPr>
        <w:t>)</w:t>
      </w:r>
      <w:r>
        <w:rPr>
          <w:bCs/>
        </w:rPr>
        <w:t>.</w:t>
      </w:r>
    </w:p>
    <w:p w14:paraId="0252E62E" w14:textId="2FA24A9D" w:rsidR="00F56642" w:rsidRDefault="00F56642" w:rsidP="00B97B62">
      <w:pPr>
        <w:tabs>
          <w:tab w:val="left" w:pos="426"/>
        </w:tabs>
        <w:spacing w:line="480" w:lineRule="auto"/>
        <w:ind w:left="567" w:hanging="709"/>
        <w:jc w:val="both"/>
        <w:rPr>
          <w:bCs/>
        </w:rPr>
      </w:pPr>
      <w:r>
        <w:rPr>
          <w:bCs/>
        </w:rPr>
        <w:lastRenderedPageBreak/>
        <w:t xml:space="preserve">Goleman, Daniel. Inteligencia emocional en el trabajo: qué es y por qué desarrollarla. Equipo de redacción de INTERIM GROUP. 2 nov, 2022. Formación empresas. </w:t>
      </w:r>
      <w:hyperlink r:id="rId19" w:history="1">
        <w:r w:rsidRPr="004D3D7F">
          <w:rPr>
            <w:rStyle w:val="Hipervnculo"/>
            <w:bCs/>
          </w:rPr>
          <w:t>https://interimgrouphr.com/blog/inteligencia-emocional-en-el-trabajo/</w:t>
        </w:r>
      </w:hyperlink>
    </w:p>
    <w:p w14:paraId="3BE21854" w14:textId="47CC050B" w:rsidR="00BA4A9E" w:rsidRDefault="00BA4A9E" w:rsidP="00B97B62">
      <w:pPr>
        <w:tabs>
          <w:tab w:val="left" w:pos="426"/>
        </w:tabs>
        <w:spacing w:line="480" w:lineRule="auto"/>
        <w:ind w:left="567" w:hanging="709"/>
        <w:jc w:val="both"/>
        <w:rPr>
          <w:bCs/>
          <w:lang w:val="en-US"/>
        </w:rPr>
      </w:pPr>
      <w:r>
        <w:rPr>
          <w:bCs/>
          <w:lang w:val="es-CR"/>
        </w:rPr>
        <w:t>Hasek de Barbúdez</w:t>
      </w:r>
      <w:r w:rsidR="00563DF4">
        <w:rPr>
          <w:bCs/>
          <w:lang w:val="es-CR"/>
        </w:rPr>
        <w:t xml:space="preserve">, Sirle R/ Ortiz Jiménez, Luis. Liderazgo: Una oportunidad de Gestión Educativa. Revista Internacional de Investigación en Ciencias Sociales. Universidad autónoma de Asunción, Paraguay y la Universidad de Almería, España. </w:t>
      </w:r>
      <w:r w:rsidR="00563DF4" w:rsidRPr="00C40033">
        <w:rPr>
          <w:bCs/>
          <w:lang w:val="en-US"/>
        </w:rPr>
        <w:t>Sitio web</w:t>
      </w:r>
      <w:r w:rsidR="00563DF4" w:rsidRPr="00C40033">
        <w:rPr>
          <w:lang w:val="en-US"/>
        </w:rPr>
        <w:t xml:space="preserve"> </w:t>
      </w:r>
      <w:hyperlink r:id="rId20" w:anchor=":~:text=El%20liderazgo%20debe%20favorecer%20la,acciones%20en%20pos%20de%20mejoras" w:history="1">
        <w:r w:rsidR="00563DF4" w:rsidRPr="00C40033">
          <w:rPr>
            <w:rStyle w:val="Hipervnculo"/>
            <w:bCs/>
            <w:lang w:val="en-US"/>
          </w:rPr>
          <w:t>https://scielo.iics.una.py/scielo.php?script=sci_arttext&amp;pid=S2226-40002021000200405#:~:text=El%20liderazgo%20debe%20favorecer%20la,acciones%20en%20pos%20de%20mejoras</w:t>
        </w:r>
      </w:hyperlink>
      <w:r w:rsidR="00563DF4" w:rsidRPr="00C40033">
        <w:rPr>
          <w:bCs/>
          <w:lang w:val="en-US"/>
        </w:rPr>
        <w:t>.</w:t>
      </w:r>
    </w:p>
    <w:p w14:paraId="443E199E" w14:textId="7E7A7B88" w:rsidR="00B97B62" w:rsidRDefault="00B97B62" w:rsidP="00B97B62">
      <w:pPr>
        <w:tabs>
          <w:tab w:val="left" w:pos="426"/>
        </w:tabs>
        <w:spacing w:line="480" w:lineRule="auto"/>
        <w:ind w:left="567" w:hanging="709"/>
        <w:jc w:val="both"/>
        <w:rPr>
          <w:bCs/>
          <w:lang w:val="es-CR"/>
        </w:rPr>
      </w:pPr>
      <w:r w:rsidRPr="00B97B62">
        <w:rPr>
          <w:bCs/>
          <w:lang w:val="es-CR"/>
        </w:rPr>
        <w:t xml:space="preserve">Hernández-Sampieri, R. y Mendoza Torres, C. (2018). </w:t>
      </w:r>
      <w:r w:rsidRPr="00B97B62">
        <w:rPr>
          <w:bCs/>
          <w:i/>
          <w:iCs/>
          <w:lang w:val="es-CR"/>
        </w:rPr>
        <w:t xml:space="preserve">METODOLOGÍA DE LA INVESTIGACIÓN: LAS RUTAS CUANTITATIVA, CUALITATIVA Y MIXTA. </w:t>
      </w:r>
      <w:r w:rsidRPr="00B97B62">
        <w:rPr>
          <w:bCs/>
          <w:lang w:val="es-CR"/>
        </w:rPr>
        <w:t xml:space="preserve">McGRAW-HILL INTERAMERICANA EDITORES, S.A. de C. V. ISBN: 978-1-4562-6096-5. </w:t>
      </w:r>
      <w:hyperlink r:id="rId21" w:history="1">
        <w:r w:rsidR="0098090A" w:rsidRPr="000732C9">
          <w:rPr>
            <w:rStyle w:val="Hipervnculo"/>
            <w:bCs/>
            <w:lang w:val="es-CR"/>
          </w:rPr>
          <w:t>https://bellasartes.upn.edu.co/wp-content/uploads/2024/11/METODOLOGIA-DE-LA-INVESTIGACION-Sampieri-Mendoza-2018.pdf</w:t>
        </w:r>
      </w:hyperlink>
    </w:p>
    <w:p w14:paraId="7AB3954B" w14:textId="66D26066" w:rsidR="00BA4A9E" w:rsidRDefault="00B97B62" w:rsidP="00BA4A9E">
      <w:pPr>
        <w:tabs>
          <w:tab w:val="left" w:pos="426"/>
        </w:tabs>
        <w:spacing w:line="480" w:lineRule="auto"/>
        <w:ind w:left="567" w:hanging="709"/>
        <w:jc w:val="both"/>
        <w:rPr>
          <w:rStyle w:val="Hipervnculo"/>
          <w:bCs/>
          <w:lang w:val="es-CR"/>
        </w:rPr>
      </w:pPr>
      <w:r w:rsidRPr="00B97B62">
        <w:rPr>
          <w:bCs/>
          <w:lang w:val="es-CR"/>
        </w:rPr>
        <w:t xml:space="preserve">Medina Romero, M., Rojas León, C., Bustamante Hoces, W., Loaiza Carrasco, R., Martel Carranza, C. y Castillo Acobo, R. (2023). </w:t>
      </w:r>
      <w:r w:rsidRPr="00B97B62">
        <w:rPr>
          <w:bCs/>
          <w:i/>
          <w:iCs/>
          <w:lang w:val="es-CR"/>
        </w:rPr>
        <w:t xml:space="preserve">Metodología de la investigación: Técnicas e instrumentos de investigación. </w:t>
      </w:r>
      <w:r w:rsidRPr="00B97B62">
        <w:rPr>
          <w:bCs/>
          <w:lang w:val="es-CR"/>
        </w:rPr>
        <w:t xml:space="preserve">ISBN: 978-612-5069-70-2 (PDF) Hecho el depósito legal en la Biblioteca Nacional del Perú N° 2023-01275. Primera edición digital Puno, febrero de 2023. </w:t>
      </w:r>
      <w:hyperlink r:id="rId22" w:history="1">
        <w:r w:rsidRPr="000732C9">
          <w:rPr>
            <w:rStyle w:val="Hipervnculo"/>
            <w:bCs/>
            <w:lang w:val="es-CR"/>
          </w:rPr>
          <w:t>https://editorial.inudi.edu.pe/index.php/editorialinudi/catalog/download/90/133/157?inline=1</w:t>
        </w:r>
      </w:hyperlink>
    </w:p>
    <w:p w14:paraId="4496C601" w14:textId="25AF7EBD" w:rsidR="000B1807" w:rsidRDefault="000B1807" w:rsidP="00B97B62">
      <w:pPr>
        <w:tabs>
          <w:tab w:val="left" w:pos="426"/>
        </w:tabs>
        <w:spacing w:line="480" w:lineRule="auto"/>
        <w:ind w:left="567" w:hanging="709"/>
        <w:jc w:val="both"/>
        <w:rPr>
          <w:bCs/>
        </w:rPr>
      </w:pPr>
      <w:r>
        <w:rPr>
          <w:bCs/>
        </w:rPr>
        <w:t xml:space="preserve">Navarro-Corona, Claudia. Consideraciones teóricas sobre el liderazgo y su aplicación en la investigación educativa. Revista Educación. Universidad de Costa Rica, San Pedro, Montes de Oca, Costa Rica. Sitio Web </w:t>
      </w:r>
      <w:hyperlink r:id="rId23" w:history="1">
        <w:r w:rsidRPr="00FD2938">
          <w:rPr>
            <w:rStyle w:val="Hipervnculo"/>
            <w:bCs/>
          </w:rPr>
          <w:t>https://www.redalyc.org/pdf/440/44043204004.pdf</w:t>
        </w:r>
      </w:hyperlink>
    </w:p>
    <w:p w14:paraId="0F126E28" w14:textId="65D8ADF7" w:rsidR="00BC4705" w:rsidRDefault="00BC4705" w:rsidP="00B97B62">
      <w:pPr>
        <w:tabs>
          <w:tab w:val="left" w:pos="426"/>
        </w:tabs>
        <w:spacing w:line="480" w:lineRule="auto"/>
        <w:ind w:left="567" w:hanging="709"/>
        <w:jc w:val="both"/>
        <w:rPr>
          <w:rStyle w:val="Hipervnculo"/>
          <w:bCs/>
        </w:rPr>
      </w:pPr>
      <w:r>
        <w:rPr>
          <w:bCs/>
        </w:rPr>
        <w:lastRenderedPageBreak/>
        <w:t xml:space="preserve">Serrano Orellana, Bill / Portalanza Ch, Alexandra. Influencia del liderazgo sobre el clima organizacional. </w:t>
      </w:r>
      <w:hyperlink r:id="rId24" w:history="1">
        <w:r w:rsidRPr="008500CC">
          <w:rPr>
            <w:rStyle w:val="Hipervnculo"/>
            <w:bCs/>
          </w:rPr>
          <w:t>Influencia del liderazgo sobre el clima organizacional - ScienceDirect</w:t>
        </w:r>
      </w:hyperlink>
    </w:p>
    <w:p w14:paraId="37EA3F4E" w14:textId="57CAE8DB" w:rsidR="00B97B62" w:rsidRDefault="00BC4705" w:rsidP="00B97B62">
      <w:pPr>
        <w:tabs>
          <w:tab w:val="left" w:pos="426"/>
        </w:tabs>
        <w:spacing w:line="360" w:lineRule="auto"/>
        <w:ind w:left="567" w:hanging="709"/>
        <w:jc w:val="both"/>
        <w:rPr>
          <w:bCs/>
        </w:rPr>
      </w:pPr>
      <w:r>
        <w:rPr>
          <w:bCs/>
        </w:rPr>
        <w:t xml:space="preserve">Zamora Gutiérrez, Myrna. La Toma de decisiones organizacionales. Universidad San Marcos. </w:t>
      </w:r>
      <w:hyperlink r:id="rId25" w:history="1">
        <w:r w:rsidRPr="000732C9">
          <w:rPr>
            <w:rStyle w:val="Hipervnculo"/>
            <w:bCs/>
          </w:rPr>
          <w:t>https://repositorio.usam.ac.cr/xmlui/bitstream/handle/11506/2566/LEC%20ADM%20EMP%200015%202021.pdf?sequence=1&amp;isAllowed=y</w:t>
        </w:r>
      </w:hyperlink>
    </w:p>
    <w:p w14:paraId="4BE04168" w14:textId="77777777" w:rsidR="00772A25" w:rsidRDefault="00772A25" w:rsidP="00227E13">
      <w:pPr>
        <w:tabs>
          <w:tab w:val="left" w:pos="426"/>
        </w:tabs>
        <w:spacing w:line="360" w:lineRule="auto"/>
        <w:ind w:left="567" w:hanging="709"/>
        <w:jc w:val="both"/>
        <w:rPr>
          <w:bCs/>
        </w:rPr>
      </w:pPr>
    </w:p>
    <w:p w14:paraId="1446A85E" w14:textId="77777777" w:rsidR="008500CC" w:rsidRDefault="008500CC" w:rsidP="00227E13">
      <w:pPr>
        <w:tabs>
          <w:tab w:val="left" w:pos="426"/>
        </w:tabs>
        <w:spacing w:line="360" w:lineRule="auto"/>
        <w:ind w:left="567" w:hanging="709"/>
        <w:jc w:val="both"/>
        <w:rPr>
          <w:bCs/>
        </w:rPr>
      </w:pPr>
    </w:p>
    <w:p w14:paraId="6AEBD932" w14:textId="77777777" w:rsidR="008500CC" w:rsidRDefault="008500CC" w:rsidP="00227E13">
      <w:pPr>
        <w:tabs>
          <w:tab w:val="left" w:pos="426"/>
        </w:tabs>
        <w:spacing w:line="360" w:lineRule="auto"/>
        <w:ind w:left="567" w:hanging="709"/>
        <w:jc w:val="both"/>
        <w:rPr>
          <w:bCs/>
        </w:rPr>
      </w:pPr>
    </w:p>
    <w:p w14:paraId="0531D69F" w14:textId="77777777" w:rsidR="008500CC" w:rsidRDefault="008500CC" w:rsidP="00227E13">
      <w:pPr>
        <w:tabs>
          <w:tab w:val="left" w:pos="426"/>
        </w:tabs>
        <w:spacing w:line="360" w:lineRule="auto"/>
        <w:ind w:left="567" w:hanging="709"/>
        <w:jc w:val="both"/>
        <w:rPr>
          <w:bCs/>
        </w:rPr>
      </w:pPr>
    </w:p>
    <w:p w14:paraId="36F5B54B" w14:textId="77777777" w:rsidR="00227E13" w:rsidRDefault="00227E13" w:rsidP="00227E13">
      <w:pPr>
        <w:tabs>
          <w:tab w:val="left" w:pos="426"/>
        </w:tabs>
        <w:spacing w:line="360" w:lineRule="auto"/>
        <w:ind w:left="567" w:hanging="709"/>
        <w:jc w:val="both"/>
      </w:pPr>
    </w:p>
    <w:p w14:paraId="3B7835E0" w14:textId="77777777" w:rsidR="00227E13" w:rsidRDefault="00227E13" w:rsidP="00227E13">
      <w:pPr>
        <w:tabs>
          <w:tab w:val="left" w:pos="426"/>
        </w:tabs>
        <w:spacing w:line="360" w:lineRule="auto"/>
        <w:ind w:left="567" w:hanging="709"/>
        <w:jc w:val="both"/>
      </w:pPr>
    </w:p>
    <w:p w14:paraId="672CFFE2" w14:textId="77777777" w:rsidR="00227E13" w:rsidRDefault="00227E13" w:rsidP="00104786">
      <w:pPr>
        <w:jc w:val="center"/>
        <w:rPr>
          <w:b/>
        </w:rPr>
      </w:pPr>
    </w:p>
    <w:p w14:paraId="75D038C7" w14:textId="77777777" w:rsidR="00227E13" w:rsidRDefault="00227E13" w:rsidP="00104786">
      <w:pPr>
        <w:jc w:val="center"/>
        <w:rPr>
          <w:b/>
        </w:rPr>
      </w:pPr>
    </w:p>
    <w:p w14:paraId="539D5F43" w14:textId="77777777" w:rsidR="00227E13" w:rsidRDefault="00227E13" w:rsidP="00104786">
      <w:pPr>
        <w:jc w:val="center"/>
        <w:rPr>
          <w:b/>
        </w:rPr>
      </w:pPr>
    </w:p>
    <w:p w14:paraId="12D49483" w14:textId="77777777" w:rsidR="00227E13" w:rsidRDefault="00227E13" w:rsidP="00104786">
      <w:pPr>
        <w:jc w:val="center"/>
        <w:rPr>
          <w:b/>
        </w:rPr>
      </w:pPr>
    </w:p>
    <w:p w14:paraId="66F1E5DB" w14:textId="77777777" w:rsidR="00227E13" w:rsidRDefault="00227E13" w:rsidP="00104786">
      <w:pPr>
        <w:jc w:val="center"/>
        <w:rPr>
          <w:b/>
        </w:rPr>
      </w:pPr>
    </w:p>
    <w:p w14:paraId="5200EF60" w14:textId="77777777" w:rsidR="00227E13" w:rsidRDefault="00227E13" w:rsidP="00104786">
      <w:pPr>
        <w:jc w:val="center"/>
        <w:rPr>
          <w:b/>
        </w:rPr>
      </w:pPr>
    </w:p>
    <w:p w14:paraId="69A671DD" w14:textId="77777777" w:rsidR="006D29F9" w:rsidRDefault="006D29F9" w:rsidP="00104786">
      <w:pPr>
        <w:jc w:val="center"/>
        <w:rPr>
          <w:b/>
        </w:rPr>
      </w:pPr>
    </w:p>
    <w:p w14:paraId="771FAFB3" w14:textId="77777777" w:rsidR="006D29F9" w:rsidRDefault="006D29F9" w:rsidP="00104786">
      <w:pPr>
        <w:jc w:val="center"/>
        <w:rPr>
          <w:b/>
        </w:rPr>
      </w:pPr>
    </w:p>
    <w:p w14:paraId="5EECF770" w14:textId="77777777" w:rsidR="006D29F9" w:rsidRDefault="006D29F9" w:rsidP="00104786">
      <w:pPr>
        <w:jc w:val="center"/>
        <w:rPr>
          <w:b/>
        </w:rPr>
      </w:pPr>
    </w:p>
    <w:p w14:paraId="20901C3D" w14:textId="77777777" w:rsidR="006D29F9" w:rsidRDefault="006D29F9" w:rsidP="00104786">
      <w:pPr>
        <w:jc w:val="center"/>
        <w:rPr>
          <w:b/>
        </w:rPr>
      </w:pPr>
    </w:p>
    <w:p w14:paraId="0E903F2F" w14:textId="77777777" w:rsidR="006D29F9" w:rsidRDefault="006D29F9" w:rsidP="00104786">
      <w:pPr>
        <w:jc w:val="center"/>
        <w:rPr>
          <w:b/>
        </w:rPr>
      </w:pPr>
    </w:p>
    <w:p w14:paraId="516E2B8E" w14:textId="77777777" w:rsidR="006D29F9" w:rsidRDefault="006D29F9" w:rsidP="00104786">
      <w:pPr>
        <w:jc w:val="center"/>
        <w:rPr>
          <w:b/>
        </w:rPr>
      </w:pPr>
    </w:p>
    <w:p w14:paraId="60859454" w14:textId="77777777" w:rsidR="006D29F9" w:rsidRDefault="006D29F9" w:rsidP="00104786">
      <w:pPr>
        <w:jc w:val="center"/>
        <w:rPr>
          <w:b/>
        </w:rPr>
      </w:pPr>
    </w:p>
    <w:p w14:paraId="11EE8141" w14:textId="77777777" w:rsidR="006D29F9" w:rsidRDefault="006D29F9" w:rsidP="00104786">
      <w:pPr>
        <w:jc w:val="center"/>
        <w:rPr>
          <w:b/>
        </w:rPr>
      </w:pPr>
    </w:p>
    <w:p w14:paraId="2EF3A03C" w14:textId="77777777" w:rsidR="006D29F9" w:rsidRDefault="006D29F9" w:rsidP="00104786">
      <w:pPr>
        <w:jc w:val="center"/>
        <w:rPr>
          <w:b/>
        </w:rPr>
      </w:pPr>
    </w:p>
    <w:p w14:paraId="4B3BB051" w14:textId="77777777" w:rsidR="006D29F9" w:rsidRDefault="006D29F9" w:rsidP="00104786">
      <w:pPr>
        <w:jc w:val="center"/>
        <w:rPr>
          <w:b/>
        </w:rPr>
      </w:pPr>
    </w:p>
    <w:p w14:paraId="1BBF98CA" w14:textId="77777777" w:rsidR="006D29F9" w:rsidRDefault="006D29F9" w:rsidP="00104786">
      <w:pPr>
        <w:jc w:val="center"/>
        <w:rPr>
          <w:b/>
        </w:rPr>
      </w:pPr>
    </w:p>
    <w:p w14:paraId="041441FD" w14:textId="77777777" w:rsidR="006D29F9" w:rsidRDefault="006D29F9" w:rsidP="00104786">
      <w:pPr>
        <w:jc w:val="center"/>
        <w:rPr>
          <w:b/>
        </w:rPr>
      </w:pPr>
    </w:p>
    <w:p w14:paraId="616EC4CF" w14:textId="77777777" w:rsidR="00227E13" w:rsidRDefault="00227E13" w:rsidP="00104786">
      <w:pPr>
        <w:jc w:val="center"/>
        <w:rPr>
          <w:b/>
        </w:rPr>
      </w:pPr>
    </w:p>
    <w:p w14:paraId="1A1F350B" w14:textId="77777777" w:rsidR="000E5528" w:rsidRDefault="000E5528" w:rsidP="00104786">
      <w:pPr>
        <w:jc w:val="center"/>
        <w:rPr>
          <w:b/>
        </w:rPr>
      </w:pPr>
    </w:p>
    <w:p w14:paraId="2B37E295" w14:textId="77777777" w:rsidR="000E5528" w:rsidRDefault="000E5528" w:rsidP="00104786">
      <w:pPr>
        <w:jc w:val="center"/>
        <w:rPr>
          <w:b/>
        </w:rPr>
      </w:pPr>
    </w:p>
    <w:p w14:paraId="7F604CCF" w14:textId="77777777" w:rsidR="002A7910" w:rsidRDefault="002A7910" w:rsidP="00104786">
      <w:pPr>
        <w:jc w:val="center"/>
        <w:rPr>
          <w:b/>
        </w:rPr>
      </w:pPr>
    </w:p>
    <w:p w14:paraId="50424D2A" w14:textId="77777777" w:rsidR="002A7910" w:rsidRDefault="002A7910" w:rsidP="00104786">
      <w:pPr>
        <w:jc w:val="center"/>
        <w:rPr>
          <w:b/>
        </w:rPr>
      </w:pPr>
    </w:p>
    <w:p w14:paraId="533D9717" w14:textId="77777777" w:rsidR="00F56642" w:rsidRDefault="00F56642" w:rsidP="00104786">
      <w:pPr>
        <w:jc w:val="center"/>
        <w:rPr>
          <w:b/>
        </w:rPr>
      </w:pPr>
    </w:p>
    <w:p w14:paraId="581E7AD6" w14:textId="77777777" w:rsidR="00F56642" w:rsidRDefault="00F56642" w:rsidP="00104786">
      <w:pPr>
        <w:jc w:val="center"/>
        <w:rPr>
          <w:b/>
        </w:rPr>
      </w:pPr>
    </w:p>
    <w:p w14:paraId="5B4ACF51" w14:textId="77777777" w:rsidR="00F56642" w:rsidRDefault="00F56642" w:rsidP="00104786">
      <w:pPr>
        <w:jc w:val="center"/>
        <w:rPr>
          <w:b/>
        </w:rPr>
      </w:pPr>
    </w:p>
    <w:p w14:paraId="04AF96B4" w14:textId="77777777" w:rsidR="00F56642" w:rsidRDefault="00F56642" w:rsidP="00104786">
      <w:pPr>
        <w:jc w:val="center"/>
        <w:rPr>
          <w:b/>
        </w:rPr>
      </w:pPr>
    </w:p>
    <w:p w14:paraId="15BA5853" w14:textId="77777777" w:rsidR="00F56642" w:rsidRDefault="00F56642" w:rsidP="00104786">
      <w:pPr>
        <w:jc w:val="center"/>
        <w:rPr>
          <w:b/>
        </w:rPr>
      </w:pPr>
    </w:p>
    <w:p w14:paraId="78AE81EF" w14:textId="77777777" w:rsidR="00F56642" w:rsidRDefault="00F56642" w:rsidP="00104786">
      <w:pPr>
        <w:jc w:val="center"/>
        <w:rPr>
          <w:b/>
        </w:rPr>
      </w:pPr>
    </w:p>
    <w:p w14:paraId="0DF3AC9B" w14:textId="77777777" w:rsidR="00F56642" w:rsidRDefault="00F56642" w:rsidP="00104786">
      <w:pPr>
        <w:jc w:val="center"/>
        <w:rPr>
          <w:b/>
        </w:rPr>
      </w:pPr>
    </w:p>
    <w:p w14:paraId="7CCD9D81" w14:textId="77777777" w:rsidR="00F56642" w:rsidRDefault="00F56642" w:rsidP="00104786">
      <w:pPr>
        <w:jc w:val="center"/>
        <w:rPr>
          <w:b/>
        </w:rPr>
      </w:pPr>
    </w:p>
    <w:p w14:paraId="2F32EA72" w14:textId="77777777" w:rsidR="00F56642" w:rsidRDefault="00F56642" w:rsidP="00104786">
      <w:pPr>
        <w:jc w:val="center"/>
        <w:rPr>
          <w:b/>
        </w:rPr>
      </w:pPr>
    </w:p>
    <w:p w14:paraId="1F1E3F77" w14:textId="77777777" w:rsidR="00F56642" w:rsidRDefault="00F56642" w:rsidP="00104786">
      <w:pPr>
        <w:jc w:val="center"/>
        <w:rPr>
          <w:b/>
        </w:rPr>
      </w:pPr>
    </w:p>
    <w:p w14:paraId="42E282B8" w14:textId="77777777" w:rsidR="00F56642" w:rsidRDefault="00F56642" w:rsidP="00104786">
      <w:pPr>
        <w:jc w:val="center"/>
        <w:rPr>
          <w:b/>
        </w:rPr>
      </w:pPr>
    </w:p>
    <w:p w14:paraId="3265F3A1" w14:textId="77777777" w:rsidR="00F56642" w:rsidRDefault="00F56642" w:rsidP="00104786">
      <w:pPr>
        <w:jc w:val="center"/>
        <w:rPr>
          <w:b/>
        </w:rPr>
      </w:pPr>
    </w:p>
    <w:p w14:paraId="17874BA8" w14:textId="77777777" w:rsidR="00F56642" w:rsidRDefault="00F56642" w:rsidP="00104786">
      <w:pPr>
        <w:jc w:val="center"/>
        <w:rPr>
          <w:b/>
        </w:rPr>
      </w:pPr>
    </w:p>
    <w:p w14:paraId="69CC781A" w14:textId="77777777" w:rsidR="00F56642" w:rsidRDefault="00F56642" w:rsidP="00104786">
      <w:pPr>
        <w:jc w:val="center"/>
        <w:rPr>
          <w:b/>
        </w:rPr>
      </w:pPr>
    </w:p>
    <w:p w14:paraId="7BF10E72" w14:textId="77777777" w:rsidR="00F56642" w:rsidRDefault="00F56642" w:rsidP="00104786">
      <w:pPr>
        <w:jc w:val="center"/>
        <w:rPr>
          <w:b/>
        </w:rPr>
      </w:pPr>
    </w:p>
    <w:p w14:paraId="244EAF38" w14:textId="77777777" w:rsidR="00F56642" w:rsidRDefault="00F56642" w:rsidP="00104786">
      <w:pPr>
        <w:jc w:val="center"/>
        <w:rPr>
          <w:b/>
        </w:rPr>
      </w:pPr>
    </w:p>
    <w:p w14:paraId="3F3C94D0" w14:textId="77777777" w:rsidR="00F56642" w:rsidRDefault="00F56642" w:rsidP="00104786">
      <w:pPr>
        <w:jc w:val="center"/>
        <w:rPr>
          <w:b/>
        </w:rPr>
      </w:pPr>
    </w:p>
    <w:p w14:paraId="4D4D95DE" w14:textId="77777777" w:rsidR="00F56642" w:rsidRDefault="00F56642" w:rsidP="00104786">
      <w:pPr>
        <w:jc w:val="center"/>
        <w:rPr>
          <w:b/>
        </w:rPr>
      </w:pPr>
    </w:p>
    <w:p w14:paraId="77C969DF" w14:textId="77777777" w:rsidR="00F56642" w:rsidRDefault="00F56642" w:rsidP="00104786">
      <w:pPr>
        <w:jc w:val="center"/>
        <w:rPr>
          <w:b/>
        </w:rPr>
      </w:pPr>
    </w:p>
    <w:p w14:paraId="74852AD9" w14:textId="77777777" w:rsidR="00F56642" w:rsidRDefault="00F56642" w:rsidP="00104786">
      <w:pPr>
        <w:jc w:val="center"/>
        <w:rPr>
          <w:b/>
        </w:rPr>
      </w:pPr>
    </w:p>
    <w:p w14:paraId="5B7E7D20" w14:textId="77777777" w:rsidR="00F56642" w:rsidRDefault="00F56642" w:rsidP="00104786">
      <w:pPr>
        <w:jc w:val="center"/>
        <w:rPr>
          <w:b/>
        </w:rPr>
      </w:pPr>
    </w:p>
    <w:p w14:paraId="0DB53957" w14:textId="77777777" w:rsidR="00F56642" w:rsidRDefault="00F56642" w:rsidP="00104786">
      <w:pPr>
        <w:jc w:val="center"/>
        <w:rPr>
          <w:b/>
        </w:rPr>
      </w:pPr>
    </w:p>
    <w:p w14:paraId="5D68A3AF" w14:textId="77777777" w:rsidR="00F56642" w:rsidRDefault="00F56642" w:rsidP="00104786">
      <w:pPr>
        <w:jc w:val="center"/>
        <w:rPr>
          <w:b/>
        </w:rPr>
      </w:pPr>
    </w:p>
    <w:p w14:paraId="7BDE7C50" w14:textId="77777777" w:rsidR="00F56642" w:rsidRDefault="00F56642" w:rsidP="00104786">
      <w:pPr>
        <w:jc w:val="center"/>
        <w:rPr>
          <w:b/>
        </w:rPr>
      </w:pPr>
    </w:p>
    <w:p w14:paraId="2D1A284D" w14:textId="77777777" w:rsidR="00F56642" w:rsidRDefault="00F56642" w:rsidP="00104786">
      <w:pPr>
        <w:jc w:val="center"/>
        <w:rPr>
          <w:b/>
        </w:rPr>
      </w:pPr>
    </w:p>
    <w:p w14:paraId="1FA96052" w14:textId="77777777" w:rsidR="00F56642" w:rsidRDefault="00F56642" w:rsidP="00104786">
      <w:pPr>
        <w:jc w:val="center"/>
        <w:rPr>
          <w:b/>
        </w:rPr>
      </w:pPr>
    </w:p>
    <w:p w14:paraId="12884354" w14:textId="5F88D6E8" w:rsidR="00095371" w:rsidRDefault="009676D4" w:rsidP="00104786">
      <w:pPr>
        <w:jc w:val="center"/>
        <w:rPr>
          <w:b/>
        </w:rPr>
      </w:pPr>
      <w:r>
        <w:rPr>
          <w:b/>
        </w:rPr>
        <w:t>ANEXO</w:t>
      </w:r>
      <w:r w:rsidR="00095371">
        <w:rPr>
          <w:b/>
        </w:rPr>
        <w:t xml:space="preserve"> N°1</w:t>
      </w:r>
    </w:p>
    <w:p w14:paraId="108BA32B" w14:textId="77777777" w:rsidR="00095371" w:rsidRDefault="00095371" w:rsidP="00104786">
      <w:pPr>
        <w:jc w:val="center"/>
        <w:rPr>
          <w:b/>
        </w:rPr>
      </w:pPr>
    </w:p>
    <w:p w14:paraId="57FF5E32" w14:textId="015480DB" w:rsidR="00095371" w:rsidRDefault="00095371" w:rsidP="00273415">
      <w:pPr>
        <w:jc w:val="center"/>
        <w:rPr>
          <w:b/>
        </w:rPr>
      </w:pPr>
      <w:r>
        <w:rPr>
          <w:b/>
        </w:rPr>
        <w:t>INSTRUMENTO</w:t>
      </w:r>
      <w:r w:rsidR="00C93AC2">
        <w:rPr>
          <w:b/>
        </w:rPr>
        <w:t>S</w:t>
      </w:r>
      <w:r w:rsidR="00F267E2">
        <w:rPr>
          <w:b/>
        </w:rPr>
        <w:t xml:space="preserve"> </w:t>
      </w:r>
      <w:r w:rsidR="009676D4">
        <w:rPr>
          <w:b/>
        </w:rPr>
        <w:t>APLICADO</w:t>
      </w:r>
      <w:r w:rsidR="00C93AC2">
        <w:rPr>
          <w:b/>
        </w:rPr>
        <w:t>S</w:t>
      </w:r>
    </w:p>
    <w:p w14:paraId="7ACD7921" w14:textId="77777777" w:rsidR="00095371" w:rsidRDefault="00095371" w:rsidP="00104786">
      <w:pPr>
        <w:jc w:val="center"/>
        <w:rPr>
          <w:b/>
        </w:rPr>
      </w:pPr>
    </w:p>
    <w:p w14:paraId="37ACE671" w14:textId="77777777" w:rsidR="00095371" w:rsidRDefault="00095371" w:rsidP="00104786">
      <w:pPr>
        <w:jc w:val="center"/>
        <w:rPr>
          <w:b/>
        </w:rPr>
      </w:pPr>
    </w:p>
    <w:p w14:paraId="7F1155D6" w14:textId="77777777" w:rsidR="00095371" w:rsidRDefault="00095371" w:rsidP="00104786">
      <w:pPr>
        <w:jc w:val="center"/>
        <w:rPr>
          <w:b/>
        </w:rPr>
      </w:pPr>
    </w:p>
    <w:p w14:paraId="5716FC4F" w14:textId="77777777" w:rsidR="00095371" w:rsidRDefault="00095371" w:rsidP="00104786">
      <w:pPr>
        <w:jc w:val="center"/>
        <w:rPr>
          <w:b/>
        </w:rPr>
      </w:pPr>
    </w:p>
    <w:p w14:paraId="27DA4F6C" w14:textId="77777777" w:rsidR="00095371" w:rsidRDefault="00095371" w:rsidP="00104786">
      <w:pPr>
        <w:jc w:val="center"/>
        <w:rPr>
          <w:b/>
        </w:rPr>
      </w:pPr>
    </w:p>
    <w:p w14:paraId="7D25AB36" w14:textId="77777777" w:rsidR="00095371" w:rsidRDefault="00095371" w:rsidP="00104786">
      <w:pPr>
        <w:jc w:val="center"/>
        <w:rPr>
          <w:b/>
        </w:rPr>
      </w:pPr>
    </w:p>
    <w:p w14:paraId="292633AD" w14:textId="77777777" w:rsidR="00095371" w:rsidRDefault="00095371" w:rsidP="00104786">
      <w:pPr>
        <w:jc w:val="center"/>
        <w:rPr>
          <w:b/>
        </w:rPr>
      </w:pPr>
    </w:p>
    <w:p w14:paraId="6D09728D" w14:textId="77777777" w:rsidR="00D10879" w:rsidRDefault="00D10879" w:rsidP="00104786">
      <w:pPr>
        <w:jc w:val="center"/>
        <w:rPr>
          <w:b/>
        </w:rPr>
      </w:pPr>
    </w:p>
    <w:p w14:paraId="295FB8F8" w14:textId="77777777" w:rsidR="00D10879" w:rsidRDefault="00D10879" w:rsidP="00104786">
      <w:pPr>
        <w:jc w:val="center"/>
        <w:rPr>
          <w:b/>
        </w:rPr>
      </w:pPr>
    </w:p>
    <w:p w14:paraId="55B9696C" w14:textId="77777777" w:rsidR="00D10879" w:rsidRDefault="00D10879" w:rsidP="00104786">
      <w:pPr>
        <w:jc w:val="center"/>
        <w:rPr>
          <w:b/>
        </w:rPr>
      </w:pPr>
    </w:p>
    <w:p w14:paraId="4B3E49C2" w14:textId="77777777" w:rsidR="00D10879" w:rsidRDefault="00D10879" w:rsidP="00104786">
      <w:pPr>
        <w:jc w:val="center"/>
        <w:rPr>
          <w:b/>
        </w:rPr>
      </w:pPr>
    </w:p>
    <w:p w14:paraId="36F1BB93" w14:textId="77777777" w:rsidR="00D10879" w:rsidRDefault="00D10879" w:rsidP="00104786">
      <w:pPr>
        <w:jc w:val="center"/>
        <w:rPr>
          <w:b/>
        </w:rPr>
      </w:pPr>
    </w:p>
    <w:p w14:paraId="44E0023D" w14:textId="77777777" w:rsidR="00D10879" w:rsidRDefault="00D10879" w:rsidP="00104786">
      <w:pPr>
        <w:jc w:val="center"/>
        <w:rPr>
          <w:b/>
        </w:rPr>
      </w:pPr>
    </w:p>
    <w:p w14:paraId="277BBC4C" w14:textId="77777777" w:rsidR="00D10879" w:rsidRDefault="00D10879" w:rsidP="00104786">
      <w:pPr>
        <w:jc w:val="center"/>
        <w:rPr>
          <w:b/>
        </w:rPr>
      </w:pPr>
    </w:p>
    <w:p w14:paraId="26CDB667" w14:textId="77777777" w:rsidR="00D10879" w:rsidRDefault="00D10879" w:rsidP="00104786">
      <w:pPr>
        <w:jc w:val="center"/>
        <w:rPr>
          <w:b/>
        </w:rPr>
      </w:pPr>
    </w:p>
    <w:p w14:paraId="473AAA7A" w14:textId="77777777" w:rsidR="00D10879" w:rsidRDefault="00D10879" w:rsidP="00104786">
      <w:pPr>
        <w:jc w:val="center"/>
        <w:rPr>
          <w:b/>
        </w:rPr>
      </w:pPr>
    </w:p>
    <w:p w14:paraId="39992D78" w14:textId="77777777" w:rsidR="00095371" w:rsidRDefault="00095371" w:rsidP="00104786">
      <w:pPr>
        <w:jc w:val="center"/>
        <w:rPr>
          <w:b/>
        </w:rPr>
      </w:pPr>
    </w:p>
    <w:p w14:paraId="44722238" w14:textId="77777777" w:rsidR="00095371" w:rsidRDefault="00095371" w:rsidP="00104786">
      <w:pPr>
        <w:jc w:val="center"/>
        <w:rPr>
          <w:b/>
        </w:rPr>
      </w:pPr>
    </w:p>
    <w:p w14:paraId="69979F13" w14:textId="77777777" w:rsidR="00095371" w:rsidRDefault="00095371" w:rsidP="00104786">
      <w:pPr>
        <w:jc w:val="center"/>
        <w:rPr>
          <w:b/>
        </w:rPr>
      </w:pPr>
    </w:p>
    <w:p w14:paraId="78BE88D8" w14:textId="77777777" w:rsidR="00095371" w:rsidRDefault="00095371" w:rsidP="00104786">
      <w:pPr>
        <w:jc w:val="center"/>
        <w:rPr>
          <w:b/>
        </w:rPr>
      </w:pPr>
    </w:p>
    <w:p w14:paraId="61E8FA4A" w14:textId="77777777" w:rsidR="00095371" w:rsidRDefault="00095371" w:rsidP="00104786">
      <w:pPr>
        <w:jc w:val="center"/>
        <w:rPr>
          <w:b/>
        </w:rPr>
      </w:pPr>
    </w:p>
    <w:p w14:paraId="762DB776" w14:textId="1A0382A5" w:rsidR="001F388C" w:rsidRPr="001F388C" w:rsidRDefault="001F388C" w:rsidP="00F20405">
      <w:pPr>
        <w:spacing w:line="276" w:lineRule="auto"/>
        <w:jc w:val="both"/>
      </w:pPr>
      <w:r w:rsidRPr="001F388C">
        <w:rPr>
          <w:b/>
          <w:bCs/>
        </w:rPr>
        <w:lastRenderedPageBreak/>
        <w:t>Instrumento Diagnóstico</w:t>
      </w:r>
      <w:r>
        <w:rPr>
          <w:b/>
          <w:bCs/>
        </w:rPr>
        <w:t xml:space="preserve">: </w:t>
      </w:r>
      <w:r>
        <w:t>El presente cuestionario est</w:t>
      </w:r>
      <w:r w:rsidR="00A24BBC">
        <w:t>á</w:t>
      </w:r>
      <w:r>
        <w:t xml:space="preserve"> dirigido </w:t>
      </w:r>
      <w:r w:rsidR="00C93AC2">
        <w:t>a</w:t>
      </w:r>
      <w:r w:rsidR="005D2F29">
        <w:t xml:space="preserve"> los funcionarios tanto del Título</w:t>
      </w:r>
      <w:r w:rsidR="0096455A">
        <w:t xml:space="preserve"> I</w:t>
      </w:r>
      <w:r w:rsidR="005D2F29">
        <w:t>, así como los del Título II</w:t>
      </w:r>
      <w:r>
        <w:t xml:space="preserve"> del Centro Educativo Darizara, Circuito Escolar 10 Paso Canoas, Dirección Regional de Enseñanza Coto, en el I semestre del curso lectivo 202</w:t>
      </w:r>
      <w:r w:rsidR="0096455A">
        <w:t>6</w:t>
      </w:r>
      <w:r>
        <w:t>.</w:t>
      </w:r>
    </w:p>
    <w:tbl>
      <w:tblPr>
        <w:tblpPr w:leftFromText="141" w:rightFromText="141" w:vertAnchor="page" w:horzAnchor="margin" w:tblpY="2761"/>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74"/>
        <w:gridCol w:w="567"/>
        <w:gridCol w:w="567"/>
        <w:gridCol w:w="851"/>
        <w:gridCol w:w="567"/>
        <w:gridCol w:w="567"/>
      </w:tblGrid>
      <w:tr w:rsidR="000A587C" w:rsidRPr="001F388C" w14:paraId="55CE2710" w14:textId="77777777" w:rsidTr="000A587C">
        <w:trPr>
          <w:cantSplit/>
        </w:trPr>
        <w:tc>
          <w:tcPr>
            <w:tcW w:w="6374" w:type="dxa"/>
            <w:vMerge w:val="restart"/>
            <w:tcBorders>
              <w:top w:val="single" w:sz="4" w:space="0" w:color="auto"/>
              <w:left w:val="single" w:sz="4" w:space="0" w:color="auto"/>
              <w:bottom w:val="single" w:sz="4" w:space="0" w:color="auto"/>
              <w:right w:val="single" w:sz="4" w:space="0" w:color="auto"/>
            </w:tcBorders>
            <w:vAlign w:val="center"/>
            <w:hideMark/>
          </w:tcPr>
          <w:p w14:paraId="4FE09593" w14:textId="77777777" w:rsidR="000A587C" w:rsidRPr="000A587C" w:rsidRDefault="000A587C" w:rsidP="000A587C">
            <w:pPr>
              <w:jc w:val="both"/>
              <w:rPr>
                <w:b/>
                <w:bCs/>
              </w:rPr>
            </w:pPr>
            <w:bookmarkStart w:id="9" w:name="_Hlk198407978"/>
            <w:r w:rsidRPr="000A587C">
              <w:rPr>
                <w:b/>
                <w:bCs/>
              </w:rPr>
              <w:t>ITEMES</w:t>
            </w:r>
          </w:p>
        </w:tc>
        <w:tc>
          <w:tcPr>
            <w:tcW w:w="3119" w:type="dxa"/>
            <w:gridSpan w:val="5"/>
            <w:tcBorders>
              <w:top w:val="single" w:sz="4" w:space="0" w:color="auto"/>
              <w:left w:val="single" w:sz="4" w:space="0" w:color="auto"/>
              <w:bottom w:val="single" w:sz="4" w:space="0" w:color="auto"/>
              <w:right w:val="single" w:sz="4" w:space="0" w:color="auto"/>
            </w:tcBorders>
            <w:hideMark/>
          </w:tcPr>
          <w:p w14:paraId="75D70B01" w14:textId="77777777" w:rsidR="000A587C" w:rsidRPr="000A587C" w:rsidRDefault="000A587C" w:rsidP="000A587C">
            <w:pPr>
              <w:jc w:val="center"/>
              <w:rPr>
                <w:b/>
                <w:bCs/>
              </w:rPr>
            </w:pPr>
            <w:r w:rsidRPr="000A587C">
              <w:rPr>
                <w:b/>
                <w:bCs/>
              </w:rPr>
              <w:t>OPCIONES</w:t>
            </w:r>
          </w:p>
        </w:tc>
      </w:tr>
      <w:tr w:rsidR="000A587C" w:rsidRPr="001F388C" w14:paraId="5EB1BC36" w14:textId="77777777" w:rsidTr="000A587C">
        <w:trPr>
          <w:cantSplit/>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60BD7AD6" w14:textId="77777777" w:rsidR="000A587C" w:rsidRPr="000A587C" w:rsidRDefault="000A587C" w:rsidP="000A587C">
            <w:pPr>
              <w:jc w:val="both"/>
              <w:rPr>
                <w:b/>
                <w:bCs/>
              </w:rPr>
            </w:pPr>
          </w:p>
        </w:tc>
        <w:tc>
          <w:tcPr>
            <w:tcW w:w="567" w:type="dxa"/>
            <w:tcBorders>
              <w:top w:val="single" w:sz="4" w:space="0" w:color="auto"/>
              <w:left w:val="single" w:sz="4" w:space="0" w:color="auto"/>
              <w:bottom w:val="single" w:sz="4" w:space="0" w:color="auto"/>
              <w:right w:val="single" w:sz="4" w:space="0" w:color="auto"/>
            </w:tcBorders>
            <w:hideMark/>
          </w:tcPr>
          <w:p w14:paraId="601E3E67" w14:textId="77777777" w:rsidR="000A587C" w:rsidRPr="000A587C" w:rsidRDefault="000A587C" w:rsidP="000A587C">
            <w:pPr>
              <w:jc w:val="center"/>
              <w:rPr>
                <w:b/>
                <w:bCs/>
                <w:lang w:val="en-US"/>
              </w:rPr>
            </w:pPr>
            <w:r w:rsidRPr="000A587C">
              <w:rPr>
                <w:b/>
                <w:bCs/>
                <w:lang w:val="en-US"/>
              </w:rPr>
              <w:t>TA</w:t>
            </w:r>
          </w:p>
        </w:tc>
        <w:tc>
          <w:tcPr>
            <w:tcW w:w="567" w:type="dxa"/>
            <w:tcBorders>
              <w:top w:val="single" w:sz="4" w:space="0" w:color="auto"/>
              <w:left w:val="single" w:sz="4" w:space="0" w:color="auto"/>
              <w:bottom w:val="single" w:sz="4" w:space="0" w:color="auto"/>
              <w:right w:val="single" w:sz="4" w:space="0" w:color="auto"/>
            </w:tcBorders>
            <w:hideMark/>
          </w:tcPr>
          <w:p w14:paraId="034CED62" w14:textId="77777777" w:rsidR="000A587C" w:rsidRPr="000A587C" w:rsidRDefault="000A587C" w:rsidP="000A587C">
            <w:pPr>
              <w:jc w:val="center"/>
              <w:rPr>
                <w:b/>
                <w:bCs/>
                <w:lang w:val="en-US"/>
              </w:rPr>
            </w:pPr>
            <w:r w:rsidRPr="000A587C">
              <w:rPr>
                <w:b/>
                <w:bCs/>
                <w:lang w:val="en-US"/>
              </w:rPr>
              <w:t>DA</w:t>
            </w:r>
          </w:p>
        </w:tc>
        <w:tc>
          <w:tcPr>
            <w:tcW w:w="851" w:type="dxa"/>
            <w:tcBorders>
              <w:top w:val="single" w:sz="4" w:space="0" w:color="auto"/>
              <w:left w:val="single" w:sz="4" w:space="0" w:color="auto"/>
              <w:bottom w:val="single" w:sz="4" w:space="0" w:color="auto"/>
              <w:right w:val="single" w:sz="4" w:space="0" w:color="auto"/>
            </w:tcBorders>
            <w:hideMark/>
          </w:tcPr>
          <w:p w14:paraId="393B74A9" w14:textId="77777777" w:rsidR="000A587C" w:rsidRPr="000A587C" w:rsidRDefault="000A587C" w:rsidP="000A587C">
            <w:pPr>
              <w:jc w:val="center"/>
              <w:rPr>
                <w:b/>
                <w:bCs/>
                <w:lang w:val="en-US"/>
              </w:rPr>
            </w:pPr>
            <w:r w:rsidRPr="000A587C">
              <w:rPr>
                <w:b/>
                <w:bCs/>
                <w:lang w:val="en-US"/>
              </w:rPr>
              <w:t>NAND</w:t>
            </w:r>
          </w:p>
        </w:tc>
        <w:tc>
          <w:tcPr>
            <w:tcW w:w="567" w:type="dxa"/>
            <w:tcBorders>
              <w:top w:val="single" w:sz="4" w:space="0" w:color="auto"/>
              <w:left w:val="single" w:sz="4" w:space="0" w:color="auto"/>
              <w:bottom w:val="single" w:sz="4" w:space="0" w:color="auto"/>
              <w:right w:val="single" w:sz="4" w:space="0" w:color="auto"/>
            </w:tcBorders>
            <w:hideMark/>
          </w:tcPr>
          <w:p w14:paraId="38F749BE" w14:textId="77777777" w:rsidR="000A587C" w:rsidRPr="000A587C" w:rsidRDefault="000A587C" w:rsidP="000A587C">
            <w:pPr>
              <w:jc w:val="center"/>
              <w:rPr>
                <w:b/>
                <w:bCs/>
              </w:rPr>
            </w:pPr>
            <w:r w:rsidRPr="000A587C">
              <w:rPr>
                <w:b/>
                <w:bCs/>
              </w:rPr>
              <w:t>ED</w:t>
            </w:r>
          </w:p>
        </w:tc>
        <w:tc>
          <w:tcPr>
            <w:tcW w:w="567" w:type="dxa"/>
            <w:tcBorders>
              <w:top w:val="single" w:sz="4" w:space="0" w:color="auto"/>
              <w:left w:val="single" w:sz="4" w:space="0" w:color="auto"/>
              <w:bottom w:val="single" w:sz="4" w:space="0" w:color="auto"/>
              <w:right w:val="single" w:sz="4" w:space="0" w:color="auto"/>
            </w:tcBorders>
            <w:hideMark/>
          </w:tcPr>
          <w:p w14:paraId="01D4E069" w14:textId="77777777" w:rsidR="000A587C" w:rsidRPr="000A587C" w:rsidRDefault="000A587C" w:rsidP="000A587C">
            <w:pPr>
              <w:jc w:val="center"/>
              <w:rPr>
                <w:b/>
                <w:bCs/>
              </w:rPr>
            </w:pPr>
            <w:r w:rsidRPr="000A587C">
              <w:rPr>
                <w:b/>
                <w:bCs/>
              </w:rPr>
              <w:t>TD</w:t>
            </w:r>
          </w:p>
        </w:tc>
      </w:tr>
      <w:tr w:rsidR="000A587C" w:rsidRPr="001F388C" w14:paraId="25DE8FA5" w14:textId="77777777" w:rsidTr="000A587C">
        <w:tc>
          <w:tcPr>
            <w:tcW w:w="6374" w:type="dxa"/>
            <w:tcBorders>
              <w:top w:val="single" w:sz="4" w:space="0" w:color="auto"/>
              <w:left w:val="single" w:sz="4" w:space="0" w:color="auto"/>
              <w:bottom w:val="single" w:sz="4" w:space="0" w:color="auto"/>
              <w:right w:val="single" w:sz="4" w:space="0" w:color="auto"/>
            </w:tcBorders>
            <w:hideMark/>
          </w:tcPr>
          <w:p w14:paraId="638E59EE" w14:textId="77777777" w:rsidR="000A587C" w:rsidRPr="005D2F29" w:rsidRDefault="000A587C" w:rsidP="000A587C">
            <w:pPr>
              <w:spacing w:line="276" w:lineRule="auto"/>
              <w:jc w:val="both"/>
            </w:pPr>
            <w:r w:rsidRPr="005D2F29">
              <w:t>1.</w:t>
            </w:r>
            <w:r w:rsidRPr="005D2F29">
              <w:rPr>
                <w:color w:val="474747"/>
                <w:shd w:val="clear" w:color="auto" w:fill="FFFFFF"/>
              </w:rPr>
              <w:t xml:space="preserve"> ¿</w:t>
            </w:r>
            <w:r w:rsidRPr="005D2F29">
              <w:t xml:space="preserve">Tienes claro </w:t>
            </w:r>
            <w:r>
              <w:t>el concepto de</w:t>
            </w:r>
            <w:r w:rsidRPr="005D2F29">
              <w:t xml:space="preserve"> Liderazgo?</w:t>
            </w:r>
          </w:p>
        </w:tc>
        <w:tc>
          <w:tcPr>
            <w:tcW w:w="567" w:type="dxa"/>
            <w:tcBorders>
              <w:top w:val="single" w:sz="4" w:space="0" w:color="auto"/>
              <w:left w:val="single" w:sz="4" w:space="0" w:color="auto"/>
              <w:bottom w:val="single" w:sz="4" w:space="0" w:color="auto"/>
              <w:right w:val="single" w:sz="4" w:space="0" w:color="auto"/>
            </w:tcBorders>
          </w:tcPr>
          <w:p w14:paraId="671CE908"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B24D57C" w14:textId="77777777" w:rsidR="000A587C" w:rsidRPr="005D2F29" w:rsidRDefault="000A587C" w:rsidP="000A587C">
            <w:pPr>
              <w:spacing w:line="276" w:lineRule="auto"/>
              <w:jc w:val="both"/>
            </w:pPr>
          </w:p>
        </w:tc>
        <w:tc>
          <w:tcPr>
            <w:tcW w:w="851" w:type="dxa"/>
            <w:tcBorders>
              <w:top w:val="single" w:sz="4" w:space="0" w:color="auto"/>
              <w:left w:val="single" w:sz="4" w:space="0" w:color="auto"/>
              <w:bottom w:val="single" w:sz="4" w:space="0" w:color="auto"/>
              <w:right w:val="single" w:sz="4" w:space="0" w:color="auto"/>
            </w:tcBorders>
          </w:tcPr>
          <w:p w14:paraId="2F1EE05F"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E926CAF"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62605D0C" w14:textId="77777777" w:rsidR="000A587C" w:rsidRPr="005D2F29" w:rsidRDefault="000A587C" w:rsidP="000A587C">
            <w:pPr>
              <w:spacing w:line="276" w:lineRule="auto"/>
              <w:jc w:val="both"/>
            </w:pPr>
          </w:p>
        </w:tc>
      </w:tr>
      <w:tr w:rsidR="000A587C" w:rsidRPr="001F388C" w14:paraId="5383854B" w14:textId="77777777" w:rsidTr="000A587C">
        <w:tc>
          <w:tcPr>
            <w:tcW w:w="6374" w:type="dxa"/>
            <w:tcBorders>
              <w:top w:val="single" w:sz="4" w:space="0" w:color="auto"/>
              <w:left w:val="single" w:sz="4" w:space="0" w:color="auto"/>
              <w:bottom w:val="single" w:sz="4" w:space="0" w:color="auto"/>
              <w:right w:val="single" w:sz="4" w:space="0" w:color="auto"/>
            </w:tcBorders>
            <w:hideMark/>
          </w:tcPr>
          <w:p w14:paraId="66397133" w14:textId="77777777" w:rsidR="000A587C" w:rsidRPr="005D2F29" w:rsidRDefault="000A587C" w:rsidP="000A587C">
            <w:pPr>
              <w:spacing w:line="276" w:lineRule="auto"/>
              <w:jc w:val="both"/>
            </w:pPr>
            <w:r w:rsidRPr="005D2F29">
              <w:t>2. ¿Te consideras un funcionario con Liderazgo?</w:t>
            </w:r>
          </w:p>
        </w:tc>
        <w:tc>
          <w:tcPr>
            <w:tcW w:w="567" w:type="dxa"/>
            <w:tcBorders>
              <w:top w:val="single" w:sz="4" w:space="0" w:color="auto"/>
              <w:left w:val="single" w:sz="4" w:space="0" w:color="auto"/>
              <w:bottom w:val="single" w:sz="4" w:space="0" w:color="auto"/>
              <w:right w:val="single" w:sz="4" w:space="0" w:color="auto"/>
            </w:tcBorders>
          </w:tcPr>
          <w:p w14:paraId="44B89D93"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7981E764" w14:textId="77777777" w:rsidR="000A587C" w:rsidRPr="005D2F29" w:rsidRDefault="000A587C" w:rsidP="000A587C">
            <w:pPr>
              <w:spacing w:line="276" w:lineRule="auto"/>
              <w:jc w:val="both"/>
            </w:pPr>
          </w:p>
        </w:tc>
        <w:tc>
          <w:tcPr>
            <w:tcW w:w="851" w:type="dxa"/>
            <w:tcBorders>
              <w:top w:val="single" w:sz="4" w:space="0" w:color="auto"/>
              <w:left w:val="single" w:sz="4" w:space="0" w:color="auto"/>
              <w:bottom w:val="single" w:sz="4" w:space="0" w:color="auto"/>
              <w:right w:val="single" w:sz="4" w:space="0" w:color="auto"/>
            </w:tcBorders>
          </w:tcPr>
          <w:p w14:paraId="0796E31D"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29385B5"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307D571B" w14:textId="77777777" w:rsidR="000A587C" w:rsidRPr="005D2F29" w:rsidRDefault="000A587C" w:rsidP="000A587C">
            <w:pPr>
              <w:spacing w:line="276" w:lineRule="auto"/>
              <w:jc w:val="both"/>
            </w:pPr>
          </w:p>
        </w:tc>
      </w:tr>
      <w:tr w:rsidR="000A587C" w:rsidRPr="001F388C" w14:paraId="6925FDD3" w14:textId="77777777" w:rsidTr="000A587C">
        <w:tc>
          <w:tcPr>
            <w:tcW w:w="6374" w:type="dxa"/>
            <w:tcBorders>
              <w:top w:val="single" w:sz="4" w:space="0" w:color="auto"/>
              <w:left w:val="single" w:sz="4" w:space="0" w:color="auto"/>
              <w:bottom w:val="single" w:sz="4" w:space="0" w:color="auto"/>
              <w:right w:val="single" w:sz="4" w:space="0" w:color="auto"/>
            </w:tcBorders>
            <w:hideMark/>
          </w:tcPr>
          <w:p w14:paraId="779D69F5" w14:textId="77777777" w:rsidR="000A587C" w:rsidRPr="005D2F29" w:rsidRDefault="000A587C" w:rsidP="000A587C">
            <w:pPr>
              <w:spacing w:line="276" w:lineRule="auto"/>
              <w:jc w:val="both"/>
            </w:pPr>
            <w:r w:rsidRPr="005D2F29">
              <w:t>3. ¿Piensas que el liderazgo en</w:t>
            </w:r>
            <w:r>
              <w:t xml:space="preserve"> tu ámbito laboral</w:t>
            </w:r>
            <w:r w:rsidRPr="005D2F29">
              <w:t xml:space="preserve"> se centra en inspirar y motivar </w:t>
            </w:r>
            <w:r>
              <w:t>al personal</w:t>
            </w:r>
            <w:r w:rsidRPr="005D2F29">
              <w:t xml:space="preserve"> y estudiantes para alcanzar metas ambiciosas?</w:t>
            </w:r>
          </w:p>
        </w:tc>
        <w:tc>
          <w:tcPr>
            <w:tcW w:w="567" w:type="dxa"/>
            <w:tcBorders>
              <w:top w:val="single" w:sz="4" w:space="0" w:color="auto"/>
              <w:left w:val="single" w:sz="4" w:space="0" w:color="auto"/>
              <w:bottom w:val="single" w:sz="4" w:space="0" w:color="auto"/>
              <w:right w:val="single" w:sz="4" w:space="0" w:color="auto"/>
            </w:tcBorders>
          </w:tcPr>
          <w:p w14:paraId="6CF6C26E"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18DDB7D" w14:textId="77777777" w:rsidR="000A587C" w:rsidRPr="005D2F29" w:rsidRDefault="000A587C" w:rsidP="000A587C">
            <w:pPr>
              <w:spacing w:line="276" w:lineRule="auto"/>
              <w:jc w:val="both"/>
            </w:pPr>
          </w:p>
        </w:tc>
        <w:tc>
          <w:tcPr>
            <w:tcW w:w="851" w:type="dxa"/>
            <w:tcBorders>
              <w:top w:val="single" w:sz="4" w:space="0" w:color="auto"/>
              <w:left w:val="single" w:sz="4" w:space="0" w:color="auto"/>
              <w:bottom w:val="single" w:sz="4" w:space="0" w:color="auto"/>
              <w:right w:val="single" w:sz="4" w:space="0" w:color="auto"/>
            </w:tcBorders>
          </w:tcPr>
          <w:p w14:paraId="4A2A290B"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E7574A5"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0B08BC21" w14:textId="77777777" w:rsidR="000A587C" w:rsidRPr="005D2F29" w:rsidRDefault="000A587C" w:rsidP="000A587C">
            <w:pPr>
              <w:spacing w:line="276" w:lineRule="auto"/>
              <w:jc w:val="both"/>
            </w:pPr>
          </w:p>
        </w:tc>
      </w:tr>
      <w:tr w:rsidR="000A587C" w:rsidRPr="001F388C" w14:paraId="6BB9287E" w14:textId="77777777" w:rsidTr="000A587C">
        <w:tc>
          <w:tcPr>
            <w:tcW w:w="6374" w:type="dxa"/>
            <w:tcBorders>
              <w:top w:val="single" w:sz="4" w:space="0" w:color="auto"/>
              <w:left w:val="single" w:sz="4" w:space="0" w:color="auto"/>
              <w:bottom w:val="single" w:sz="4" w:space="0" w:color="auto"/>
              <w:right w:val="single" w:sz="4" w:space="0" w:color="auto"/>
            </w:tcBorders>
            <w:hideMark/>
          </w:tcPr>
          <w:p w14:paraId="71877E90" w14:textId="77777777" w:rsidR="000A587C" w:rsidRPr="005D2F29" w:rsidRDefault="000A587C" w:rsidP="000A587C">
            <w:pPr>
              <w:spacing w:line="276" w:lineRule="auto"/>
              <w:jc w:val="both"/>
            </w:pPr>
            <w:r w:rsidRPr="005D2F29">
              <w:t>4. ¿Crees que el liderazgo se basa en la supervisión y el cumplimiento de normas?</w:t>
            </w:r>
          </w:p>
        </w:tc>
        <w:tc>
          <w:tcPr>
            <w:tcW w:w="567" w:type="dxa"/>
            <w:tcBorders>
              <w:top w:val="single" w:sz="4" w:space="0" w:color="auto"/>
              <w:left w:val="single" w:sz="4" w:space="0" w:color="auto"/>
              <w:bottom w:val="single" w:sz="4" w:space="0" w:color="auto"/>
              <w:right w:val="single" w:sz="4" w:space="0" w:color="auto"/>
            </w:tcBorders>
          </w:tcPr>
          <w:p w14:paraId="760F3E44"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1D49C88" w14:textId="77777777" w:rsidR="000A587C" w:rsidRPr="005D2F29" w:rsidRDefault="000A587C" w:rsidP="000A587C">
            <w:pPr>
              <w:spacing w:line="276" w:lineRule="auto"/>
              <w:jc w:val="both"/>
            </w:pPr>
          </w:p>
        </w:tc>
        <w:tc>
          <w:tcPr>
            <w:tcW w:w="851" w:type="dxa"/>
            <w:tcBorders>
              <w:top w:val="single" w:sz="4" w:space="0" w:color="auto"/>
              <w:left w:val="single" w:sz="4" w:space="0" w:color="auto"/>
              <w:bottom w:val="single" w:sz="4" w:space="0" w:color="auto"/>
              <w:right w:val="single" w:sz="4" w:space="0" w:color="auto"/>
            </w:tcBorders>
          </w:tcPr>
          <w:p w14:paraId="1485E18E"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6F2AB763"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4CA30A6" w14:textId="77777777" w:rsidR="000A587C" w:rsidRPr="005D2F29" w:rsidRDefault="000A587C" w:rsidP="000A587C">
            <w:pPr>
              <w:spacing w:line="276" w:lineRule="auto"/>
              <w:jc w:val="both"/>
            </w:pPr>
          </w:p>
        </w:tc>
      </w:tr>
      <w:tr w:rsidR="000A587C" w:rsidRPr="001F388C" w14:paraId="60493122" w14:textId="77777777" w:rsidTr="000A587C">
        <w:tc>
          <w:tcPr>
            <w:tcW w:w="6374" w:type="dxa"/>
            <w:tcBorders>
              <w:top w:val="single" w:sz="4" w:space="0" w:color="auto"/>
              <w:left w:val="single" w:sz="4" w:space="0" w:color="auto"/>
              <w:bottom w:val="single" w:sz="4" w:space="0" w:color="auto"/>
              <w:right w:val="single" w:sz="4" w:space="0" w:color="auto"/>
            </w:tcBorders>
            <w:hideMark/>
          </w:tcPr>
          <w:p w14:paraId="395361F6" w14:textId="77777777" w:rsidR="000A587C" w:rsidRPr="005D2F29" w:rsidRDefault="000A587C" w:rsidP="000A587C">
            <w:pPr>
              <w:spacing w:line="276" w:lineRule="auto"/>
              <w:jc w:val="both"/>
            </w:pPr>
            <w:r w:rsidRPr="005D2F29">
              <w:t>5. ¿</w:t>
            </w:r>
            <w:r>
              <w:t xml:space="preserve">Actualmente el </w:t>
            </w:r>
            <w:r w:rsidRPr="005D2F29">
              <w:t>liderazgo promueve la colaboración y el trabajo en equipo?</w:t>
            </w:r>
          </w:p>
        </w:tc>
        <w:tc>
          <w:tcPr>
            <w:tcW w:w="567" w:type="dxa"/>
            <w:tcBorders>
              <w:top w:val="single" w:sz="4" w:space="0" w:color="auto"/>
              <w:left w:val="single" w:sz="4" w:space="0" w:color="auto"/>
              <w:bottom w:val="single" w:sz="4" w:space="0" w:color="auto"/>
              <w:right w:val="single" w:sz="4" w:space="0" w:color="auto"/>
            </w:tcBorders>
          </w:tcPr>
          <w:p w14:paraId="4EE1DB54"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9A811DD" w14:textId="77777777" w:rsidR="000A587C" w:rsidRPr="005D2F29" w:rsidRDefault="000A587C" w:rsidP="000A587C">
            <w:pPr>
              <w:spacing w:line="276" w:lineRule="auto"/>
              <w:jc w:val="both"/>
            </w:pPr>
          </w:p>
        </w:tc>
        <w:tc>
          <w:tcPr>
            <w:tcW w:w="851" w:type="dxa"/>
            <w:tcBorders>
              <w:top w:val="single" w:sz="4" w:space="0" w:color="auto"/>
              <w:left w:val="single" w:sz="4" w:space="0" w:color="auto"/>
              <w:bottom w:val="single" w:sz="4" w:space="0" w:color="auto"/>
              <w:right w:val="single" w:sz="4" w:space="0" w:color="auto"/>
            </w:tcBorders>
          </w:tcPr>
          <w:p w14:paraId="4FC217C9"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64176551"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7096B275" w14:textId="77777777" w:rsidR="000A587C" w:rsidRPr="005D2F29" w:rsidRDefault="000A587C" w:rsidP="000A587C">
            <w:pPr>
              <w:spacing w:line="276" w:lineRule="auto"/>
              <w:jc w:val="both"/>
            </w:pPr>
          </w:p>
        </w:tc>
      </w:tr>
      <w:tr w:rsidR="000A587C" w:rsidRPr="001F388C" w14:paraId="093930EB" w14:textId="77777777" w:rsidTr="000A587C">
        <w:tc>
          <w:tcPr>
            <w:tcW w:w="6374" w:type="dxa"/>
            <w:tcBorders>
              <w:top w:val="single" w:sz="4" w:space="0" w:color="auto"/>
              <w:left w:val="single" w:sz="4" w:space="0" w:color="auto"/>
              <w:bottom w:val="single" w:sz="4" w:space="0" w:color="auto"/>
              <w:right w:val="single" w:sz="4" w:space="0" w:color="auto"/>
            </w:tcBorders>
            <w:hideMark/>
          </w:tcPr>
          <w:p w14:paraId="72EEBE4A" w14:textId="77777777" w:rsidR="000A587C" w:rsidRPr="005D2F29" w:rsidRDefault="000A587C" w:rsidP="000A587C">
            <w:pPr>
              <w:spacing w:line="276" w:lineRule="auto"/>
              <w:jc w:val="both"/>
            </w:pPr>
            <w:r w:rsidRPr="005D2F29">
              <w:t>6. ¿</w:t>
            </w:r>
            <w:r>
              <w:t>Un buen</w:t>
            </w:r>
            <w:r w:rsidRPr="005D2F29">
              <w:t xml:space="preserve"> liderazgo influye significativamente en el éxito?</w:t>
            </w:r>
          </w:p>
        </w:tc>
        <w:tc>
          <w:tcPr>
            <w:tcW w:w="567" w:type="dxa"/>
            <w:tcBorders>
              <w:top w:val="single" w:sz="4" w:space="0" w:color="auto"/>
              <w:left w:val="single" w:sz="4" w:space="0" w:color="auto"/>
              <w:bottom w:val="single" w:sz="4" w:space="0" w:color="auto"/>
              <w:right w:val="single" w:sz="4" w:space="0" w:color="auto"/>
            </w:tcBorders>
          </w:tcPr>
          <w:p w14:paraId="4C070E06"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5B1E0CF" w14:textId="77777777" w:rsidR="000A587C" w:rsidRPr="005D2F29" w:rsidRDefault="000A587C" w:rsidP="000A587C">
            <w:pPr>
              <w:spacing w:line="276" w:lineRule="auto"/>
              <w:jc w:val="both"/>
            </w:pPr>
          </w:p>
        </w:tc>
        <w:tc>
          <w:tcPr>
            <w:tcW w:w="851" w:type="dxa"/>
            <w:tcBorders>
              <w:top w:val="single" w:sz="4" w:space="0" w:color="auto"/>
              <w:left w:val="single" w:sz="4" w:space="0" w:color="auto"/>
              <w:bottom w:val="single" w:sz="4" w:space="0" w:color="auto"/>
              <w:right w:val="single" w:sz="4" w:space="0" w:color="auto"/>
            </w:tcBorders>
          </w:tcPr>
          <w:p w14:paraId="540A3CDD"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27CDD80F"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1EE66EE6" w14:textId="77777777" w:rsidR="000A587C" w:rsidRPr="005D2F29" w:rsidRDefault="000A587C" w:rsidP="000A587C">
            <w:pPr>
              <w:spacing w:line="276" w:lineRule="auto"/>
              <w:jc w:val="both"/>
            </w:pPr>
          </w:p>
        </w:tc>
      </w:tr>
      <w:tr w:rsidR="000A587C" w:rsidRPr="001F388C" w14:paraId="386D6621" w14:textId="77777777" w:rsidTr="000A587C">
        <w:tc>
          <w:tcPr>
            <w:tcW w:w="6374" w:type="dxa"/>
            <w:tcBorders>
              <w:top w:val="single" w:sz="4" w:space="0" w:color="auto"/>
              <w:left w:val="single" w:sz="4" w:space="0" w:color="auto"/>
              <w:bottom w:val="single" w:sz="4" w:space="0" w:color="auto"/>
              <w:right w:val="single" w:sz="4" w:space="0" w:color="auto"/>
            </w:tcBorders>
            <w:hideMark/>
          </w:tcPr>
          <w:p w14:paraId="72166629" w14:textId="77777777" w:rsidR="000A587C" w:rsidRPr="005D2F29" w:rsidRDefault="000A587C" w:rsidP="000A587C">
            <w:pPr>
              <w:spacing w:line="276" w:lineRule="auto"/>
              <w:jc w:val="both"/>
            </w:pPr>
            <w:r w:rsidRPr="005D2F29">
              <w:t>7. ¿Tienes claro lo que implica la Gestión Educativa</w:t>
            </w:r>
            <w:r>
              <w:t xml:space="preserve"> en tu ámbito laboral</w:t>
            </w:r>
            <w:r w:rsidRPr="005D2F29">
              <w:t>?</w:t>
            </w:r>
          </w:p>
        </w:tc>
        <w:tc>
          <w:tcPr>
            <w:tcW w:w="567" w:type="dxa"/>
            <w:tcBorders>
              <w:top w:val="single" w:sz="4" w:space="0" w:color="auto"/>
              <w:left w:val="single" w:sz="4" w:space="0" w:color="auto"/>
              <w:bottom w:val="single" w:sz="4" w:space="0" w:color="auto"/>
              <w:right w:val="single" w:sz="4" w:space="0" w:color="auto"/>
            </w:tcBorders>
          </w:tcPr>
          <w:p w14:paraId="605A14F9"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7AE38BD1" w14:textId="77777777" w:rsidR="000A587C" w:rsidRPr="005D2F29" w:rsidRDefault="000A587C" w:rsidP="000A587C">
            <w:pPr>
              <w:spacing w:line="276" w:lineRule="auto"/>
              <w:jc w:val="both"/>
            </w:pPr>
          </w:p>
        </w:tc>
        <w:tc>
          <w:tcPr>
            <w:tcW w:w="851" w:type="dxa"/>
            <w:tcBorders>
              <w:top w:val="single" w:sz="4" w:space="0" w:color="auto"/>
              <w:left w:val="single" w:sz="4" w:space="0" w:color="auto"/>
              <w:bottom w:val="single" w:sz="4" w:space="0" w:color="auto"/>
              <w:right w:val="single" w:sz="4" w:space="0" w:color="auto"/>
            </w:tcBorders>
          </w:tcPr>
          <w:p w14:paraId="0677B855"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39E73B78"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76E132F9" w14:textId="77777777" w:rsidR="000A587C" w:rsidRPr="005D2F29" w:rsidRDefault="000A587C" w:rsidP="000A587C">
            <w:pPr>
              <w:spacing w:line="276" w:lineRule="auto"/>
              <w:jc w:val="both"/>
            </w:pPr>
          </w:p>
        </w:tc>
      </w:tr>
      <w:tr w:rsidR="000A587C" w:rsidRPr="001F388C" w14:paraId="4D930F7E" w14:textId="77777777" w:rsidTr="000A587C">
        <w:tc>
          <w:tcPr>
            <w:tcW w:w="6374" w:type="dxa"/>
            <w:tcBorders>
              <w:top w:val="single" w:sz="4" w:space="0" w:color="auto"/>
              <w:left w:val="single" w:sz="4" w:space="0" w:color="auto"/>
              <w:bottom w:val="single" w:sz="4" w:space="0" w:color="auto"/>
              <w:right w:val="single" w:sz="4" w:space="0" w:color="auto"/>
            </w:tcBorders>
            <w:hideMark/>
          </w:tcPr>
          <w:p w14:paraId="57F3DA93" w14:textId="77777777" w:rsidR="000A587C" w:rsidRPr="005D2F29" w:rsidRDefault="000A587C" w:rsidP="000A587C">
            <w:pPr>
              <w:spacing w:line="276" w:lineRule="auto"/>
              <w:jc w:val="both"/>
            </w:pPr>
            <w:r w:rsidRPr="005D2F29">
              <w:t xml:space="preserve">8. ¿Crees que en el centro educativo </w:t>
            </w:r>
            <w:r>
              <w:t xml:space="preserve">actualmente </w:t>
            </w:r>
            <w:r w:rsidRPr="005D2F29">
              <w:t>se implementa la Gestión Educativa eficaz?</w:t>
            </w:r>
          </w:p>
        </w:tc>
        <w:tc>
          <w:tcPr>
            <w:tcW w:w="567" w:type="dxa"/>
            <w:tcBorders>
              <w:top w:val="single" w:sz="4" w:space="0" w:color="auto"/>
              <w:left w:val="single" w:sz="4" w:space="0" w:color="auto"/>
              <w:bottom w:val="single" w:sz="4" w:space="0" w:color="auto"/>
              <w:right w:val="single" w:sz="4" w:space="0" w:color="auto"/>
            </w:tcBorders>
          </w:tcPr>
          <w:p w14:paraId="41152A65"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64083B3B" w14:textId="77777777" w:rsidR="000A587C" w:rsidRPr="005D2F29" w:rsidRDefault="000A587C" w:rsidP="000A587C">
            <w:pPr>
              <w:spacing w:line="276" w:lineRule="auto"/>
              <w:jc w:val="both"/>
            </w:pPr>
          </w:p>
        </w:tc>
        <w:tc>
          <w:tcPr>
            <w:tcW w:w="851" w:type="dxa"/>
            <w:tcBorders>
              <w:top w:val="single" w:sz="4" w:space="0" w:color="auto"/>
              <w:left w:val="single" w:sz="4" w:space="0" w:color="auto"/>
              <w:bottom w:val="single" w:sz="4" w:space="0" w:color="auto"/>
              <w:right w:val="single" w:sz="4" w:space="0" w:color="auto"/>
            </w:tcBorders>
          </w:tcPr>
          <w:p w14:paraId="2AD53EC5"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1D5DA77"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142AEB56" w14:textId="77777777" w:rsidR="000A587C" w:rsidRPr="005D2F29" w:rsidRDefault="000A587C" w:rsidP="000A587C">
            <w:pPr>
              <w:spacing w:line="276" w:lineRule="auto"/>
              <w:jc w:val="both"/>
            </w:pPr>
          </w:p>
        </w:tc>
      </w:tr>
      <w:tr w:rsidR="000A587C" w:rsidRPr="001F388C" w14:paraId="41E27B0C" w14:textId="77777777" w:rsidTr="000A587C">
        <w:tc>
          <w:tcPr>
            <w:tcW w:w="6374" w:type="dxa"/>
            <w:tcBorders>
              <w:top w:val="single" w:sz="4" w:space="0" w:color="auto"/>
              <w:left w:val="single" w:sz="4" w:space="0" w:color="auto"/>
              <w:bottom w:val="single" w:sz="4" w:space="0" w:color="auto"/>
              <w:right w:val="single" w:sz="4" w:space="0" w:color="auto"/>
            </w:tcBorders>
          </w:tcPr>
          <w:p w14:paraId="1DC63908" w14:textId="77777777" w:rsidR="000A587C" w:rsidRPr="005D2F29" w:rsidRDefault="000A587C" w:rsidP="000A587C">
            <w:pPr>
              <w:spacing w:line="276" w:lineRule="auto"/>
              <w:jc w:val="both"/>
            </w:pPr>
            <w:r w:rsidRPr="005D2F29">
              <w:t>9. ¿Te consideras un funcionario que aplica la Gestión Educativa?</w:t>
            </w:r>
          </w:p>
        </w:tc>
        <w:tc>
          <w:tcPr>
            <w:tcW w:w="567" w:type="dxa"/>
            <w:tcBorders>
              <w:top w:val="single" w:sz="4" w:space="0" w:color="auto"/>
              <w:left w:val="single" w:sz="4" w:space="0" w:color="auto"/>
              <w:bottom w:val="single" w:sz="4" w:space="0" w:color="auto"/>
              <w:right w:val="single" w:sz="4" w:space="0" w:color="auto"/>
            </w:tcBorders>
          </w:tcPr>
          <w:p w14:paraId="58869CBB"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3F378DF2" w14:textId="77777777" w:rsidR="000A587C" w:rsidRPr="005D2F29" w:rsidRDefault="000A587C" w:rsidP="000A587C">
            <w:pPr>
              <w:spacing w:line="276" w:lineRule="auto"/>
              <w:jc w:val="both"/>
            </w:pPr>
          </w:p>
        </w:tc>
        <w:tc>
          <w:tcPr>
            <w:tcW w:w="851" w:type="dxa"/>
            <w:tcBorders>
              <w:top w:val="single" w:sz="4" w:space="0" w:color="auto"/>
              <w:left w:val="single" w:sz="4" w:space="0" w:color="auto"/>
              <w:bottom w:val="single" w:sz="4" w:space="0" w:color="auto"/>
              <w:right w:val="single" w:sz="4" w:space="0" w:color="auto"/>
            </w:tcBorders>
          </w:tcPr>
          <w:p w14:paraId="514D58DA"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1F56782B"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34CBC59" w14:textId="77777777" w:rsidR="000A587C" w:rsidRPr="005D2F29" w:rsidRDefault="000A587C" w:rsidP="000A587C">
            <w:pPr>
              <w:spacing w:line="276" w:lineRule="auto"/>
              <w:jc w:val="both"/>
            </w:pPr>
          </w:p>
        </w:tc>
      </w:tr>
      <w:tr w:rsidR="000A587C" w:rsidRPr="001F388C" w14:paraId="61EACF2B" w14:textId="77777777" w:rsidTr="000A587C">
        <w:tc>
          <w:tcPr>
            <w:tcW w:w="6374" w:type="dxa"/>
            <w:tcBorders>
              <w:top w:val="single" w:sz="4" w:space="0" w:color="auto"/>
              <w:left w:val="single" w:sz="4" w:space="0" w:color="auto"/>
              <w:bottom w:val="single" w:sz="4" w:space="0" w:color="auto"/>
              <w:right w:val="single" w:sz="4" w:space="0" w:color="auto"/>
            </w:tcBorders>
          </w:tcPr>
          <w:p w14:paraId="28975799" w14:textId="77777777" w:rsidR="000A587C" w:rsidRPr="005D2F29" w:rsidRDefault="000A587C" w:rsidP="000A587C">
            <w:pPr>
              <w:spacing w:line="276" w:lineRule="auto"/>
              <w:jc w:val="both"/>
            </w:pPr>
            <w:r w:rsidRPr="005D2F29">
              <w:t>10. ¿Crees que la gestión educativa favorece para alcanzar niveles de calidad educativa a través de objetivos y planes estratégicos?</w:t>
            </w:r>
          </w:p>
        </w:tc>
        <w:tc>
          <w:tcPr>
            <w:tcW w:w="567" w:type="dxa"/>
            <w:tcBorders>
              <w:top w:val="single" w:sz="4" w:space="0" w:color="auto"/>
              <w:left w:val="single" w:sz="4" w:space="0" w:color="auto"/>
              <w:bottom w:val="single" w:sz="4" w:space="0" w:color="auto"/>
              <w:right w:val="single" w:sz="4" w:space="0" w:color="auto"/>
            </w:tcBorders>
          </w:tcPr>
          <w:p w14:paraId="5108530F"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767556B" w14:textId="77777777" w:rsidR="000A587C" w:rsidRPr="005D2F29" w:rsidRDefault="000A587C" w:rsidP="000A587C">
            <w:pPr>
              <w:spacing w:line="276" w:lineRule="auto"/>
              <w:jc w:val="both"/>
            </w:pPr>
          </w:p>
        </w:tc>
        <w:tc>
          <w:tcPr>
            <w:tcW w:w="851" w:type="dxa"/>
            <w:tcBorders>
              <w:top w:val="single" w:sz="4" w:space="0" w:color="auto"/>
              <w:left w:val="single" w:sz="4" w:space="0" w:color="auto"/>
              <w:bottom w:val="single" w:sz="4" w:space="0" w:color="auto"/>
              <w:right w:val="single" w:sz="4" w:space="0" w:color="auto"/>
            </w:tcBorders>
          </w:tcPr>
          <w:p w14:paraId="6244C415"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03234E25"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7C79A639" w14:textId="77777777" w:rsidR="000A587C" w:rsidRPr="005D2F29" w:rsidRDefault="000A587C" w:rsidP="000A587C">
            <w:pPr>
              <w:spacing w:line="276" w:lineRule="auto"/>
              <w:jc w:val="both"/>
            </w:pPr>
          </w:p>
        </w:tc>
      </w:tr>
      <w:tr w:rsidR="000A587C" w:rsidRPr="001F388C" w14:paraId="0E233908" w14:textId="77777777" w:rsidTr="000A587C">
        <w:tc>
          <w:tcPr>
            <w:tcW w:w="6374" w:type="dxa"/>
            <w:tcBorders>
              <w:top w:val="single" w:sz="4" w:space="0" w:color="auto"/>
              <w:left w:val="single" w:sz="4" w:space="0" w:color="auto"/>
              <w:bottom w:val="single" w:sz="4" w:space="0" w:color="auto"/>
              <w:right w:val="single" w:sz="4" w:space="0" w:color="auto"/>
            </w:tcBorders>
          </w:tcPr>
          <w:p w14:paraId="081A9C23" w14:textId="77777777" w:rsidR="000A587C" w:rsidRPr="005D2F29" w:rsidRDefault="000A587C" w:rsidP="000A587C">
            <w:pPr>
              <w:spacing w:line="276" w:lineRule="auto"/>
              <w:jc w:val="both"/>
            </w:pPr>
            <w:r w:rsidRPr="005D2F29">
              <w:t>11. ¿Como funcionario del centro educativo piensas que actualmente el liderazgo y gestión educativa trae consigo éxitos?</w:t>
            </w:r>
          </w:p>
        </w:tc>
        <w:tc>
          <w:tcPr>
            <w:tcW w:w="567" w:type="dxa"/>
            <w:tcBorders>
              <w:top w:val="single" w:sz="4" w:space="0" w:color="auto"/>
              <w:left w:val="single" w:sz="4" w:space="0" w:color="auto"/>
              <w:bottom w:val="single" w:sz="4" w:space="0" w:color="auto"/>
              <w:right w:val="single" w:sz="4" w:space="0" w:color="auto"/>
            </w:tcBorders>
          </w:tcPr>
          <w:p w14:paraId="7FE49353"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7EF4C239" w14:textId="77777777" w:rsidR="000A587C" w:rsidRPr="005D2F29" w:rsidRDefault="000A587C" w:rsidP="000A587C">
            <w:pPr>
              <w:spacing w:line="276" w:lineRule="auto"/>
              <w:jc w:val="both"/>
            </w:pPr>
          </w:p>
        </w:tc>
        <w:tc>
          <w:tcPr>
            <w:tcW w:w="851" w:type="dxa"/>
            <w:tcBorders>
              <w:top w:val="single" w:sz="4" w:space="0" w:color="auto"/>
              <w:left w:val="single" w:sz="4" w:space="0" w:color="auto"/>
              <w:bottom w:val="single" w:sz="4" w:space="0" w:color="auto"/>
              <w:right w:val="single" w:sz="4" w:space="0" w:color="auto"/>
            </w:tcBorders>
          </w:tcPr>
          <w:p w14:paraId="0ECBF447"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1670D1A"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296E78F6" w14:textId="77777777" w:rsidR="000A587C" w:rsidRPr="005D2F29" w:rsidRDefault="000A587C" w:rsidP="000A587C">
            <w:pPr>
              <w:spacing w:line="276" w:lineRule="auto"/>
              <w:jc w:val="both"/>
            </w:pPr>
          </w:p>
        </w:tc>
      </w:tr>
      <w:tr w:rsidR="000A587C" w:rsidRPr="001F388C" w14:paraId="3C47EDE2" w14:textId="77777777" w:rsidTr="000A587C">
        <w:tc>
          <w:tcPr>
            <w:tcW w:w="6374" w:type="dxa"/>
            <w:tcBorders>
              <w:top w:val="single" w:sz="4" w:space="0" w:color="auto"/>
              <w:left w:val="single" w:sz="4" w:space="0" w:color="auto"/>
              <w:bottom w:val="single" w:sz="4" w:space="0" w:color="auto"/>
              <w:right w:val="single" w:sz="4" w:space="0" w:color="auto"/>
            </w:tcBorders>
          </w:tcPr>
          <w:p w14:paraId="784F9C34" w14:textId="77777777" w:rsidR="000A587C" w:rsidRPr="005D2F29" w:rsidRDefault="000A587C" w:rsidP="000A587C">
            <w:pPr>
              <w:spacing w:line="276" w:lineRule="auto"/>
              <w:jc w:val="both"/>
            </w:pPr>
            <w:r w:rsidRPr="005D2F29">
              <w:t>12. ¿Como funcionario del centro educativo piensas que actualmente el liderazgo y gestión educativa evita conflictos internos?</w:t>
            </w:r>
          </w:p>
        </w:tc>
        <w:tc>
          <w:tcPr>
            <w:tcW w:w="567" w:type="dxa"/>
            <w:tcBorders>
              <w:top w:val="single" w:sz="4" w:space="0" w:color="auto"/>
              <w:left w:val="single" w:sz="4" w:space="0" w:color="auto"/>
              <w:bottom w:val="single" w:sz="4" w:space="0" w:color="auto"/>
              <w:right w:val="single" w:sz="4" w:space="0" w:color="auto"/>
            </w:tcBorders>
          </w:tcPr>
          <w:p w14:paraId="21286EDA"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273173B1" w14:textId="77777777" w:rsidR="000A587C" w:rsidRPr="005D2F29" w:rsidRDefault="000A587C" w:rsidP="000A587C">
            <w:pPr>
              <w:spacing w:line="276" w:lineRule="auto"/>
              <w:jc w:val="both"/>
            </w:pPr>
          </w:p>
        </w:tc>
        <w:tc>
          <w:tcPr>
            <w:tcW w:w="851" w:type="dxa"/>
            <w:tcBorders>
              <w:top w:val="single" w:sz="4" w:space="0" w:color="auto"/>
              <w:left w:val="single" w:sz="4" w:space="0" w:color="auto"/>
              <w:bottom w:val="single" w:sz="4" w:space="0" w:color="auto"/>
              <w:right w:val="single" w:sz="4" w:space="0" w:color="auto"/>
            </w:tcBorders>
          </w:tcPr>
          <w:p w14:paraId="2F30269E"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654642A7" w14:textId="77777777" w:rsidR="000A587C" w:rsidRPr="005D2F29" w:rsidRDefault="000A587C" w:rsidP="000A587C">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377F6E7" w14:textId="77777777" w:rsidR="000A587C" w:rsidRPr="005D2F29" w:rsidRDefault="000A587C" w:rsidP="000A587C">
            <w:pPr>
              <w:spacing w:line="276" w:lineRule="auto"/>
              <w:jc w:val="both"/>
            </w:pPr>
          </w:p>
        </w:tc>
      </w:tr>
      <w:bookmarkEnd w:id="9"/>
    </w:tbl>
    <w:p w14:paraId="2B5CD669" w14:textId="77777777" w:rsidR="001F388C" w:rsidRPr="00F00231" w:rsidRDefault="001F388C" w:rsidP="00F00231">
      <w:pPr>
        <w:spacing w:line="480" w:lineRule="auto"/>
        <w:jc w:val="both"/>
        <w:rPr>
          <w:b/>
        </w:rPr>
      </w:pPr>
    </w:p>
    <w:p w14:paraId="7B95B330" w14:textId="77777777" w:rsidR="001F388C" w:rsidRDefault="001F388C" w:rsidP="00D6314C">
      <w:pPr>
        <w:jc w:val="both"/>
      </w:pPr>
    </w:p>
    <w:p w14:paraId="3B3F879F" w14:textId="77777777" w:rsidR="00C63B81" w:rsidRDefault="00C63B81" w:rsidP="00D6314C">
      <w:pPr>
        <w:jc w:val="both"/>
      </w:pPr>
    </w:p>
    <w:p w14:paraId="118BAA3E" w14:textId="77777777" w:rsidR="00421BFB" w:rsidRDefault="00C63B81" w:rsidP="00D6314C">
      <w:pPr>
        <w:jc w:val="both"/>
      </w:pPr>
      <w:r w:rsidRPr="00C63B81">
        <w:rPr>
          <w:b/>
          <w:bCs/>
        </w:rPr>
        <w:t>Simbología:</w:t>
      </w:r>
      <w:r>
        <w:t xml:space="preserve"> </w:t>
      </w:r>
    </w:p>
    <w:p w14:paraId="722FEBE8" w14:textId="60699D1E" w:rsidR="00421BFB" w:rsidRDefault="00421BFB" w:rsidP="00D6314C">
      <w:pPr>
        <w:jc w:val="both"/>
      </w:pPr>
      <w:r>
        <w:t xml:space="preserve">TA </w:t>
      </w:r>
      <w:r w:rsidR="00C63B81">
        <w:t xml:space="preserve">= </w:t>
      </w:r>
      <w:r>
        <w:t>Totalmente de acuerdo</w:t>
      </w:r>
      <w:r w:rsidR="00C63B81">
        <w:t xml:space="preserve">, </w:t>
      </w:r>
    </w:p>
    <w:p w14:paraId="163B458D" w14:textId="4EBD8421" w:rsidR="00421BFB" w:rsidRDefault="00421BFB" w:rsidP="00D6314C">
      <w:pPr>
        <w:jc w:val="both"/>
      </w:pPr>
      <w:r>
        <w:t xml:space="preserve">DA </w:t>
      </w:r>
      <w:r w:rsidR="00C63B81">
        <w:t>=</w:t>
      </w:r>
      <w:r>
        <w:t xml:space="preserve"> De acuerdo</w:t>
      </w:r>
      <w:r w:rsidR="00C63B81">
        <w:t xml:space="preserve">, </w:t>
      </w:r>
    </w:p>
    <w:p w14:paraId="31ADE44C" w14:textId="28D6995D" w:rsidR="00421BFB" w:rsidRDefault="00C63B81" w:rsidP="00D6314C">
      <w:pPr>
        <w:jc w:val="both"/>
      </w:pPr>
      <w:r>
        <w:t>N</w:t>
      </w:r>
      <w:r w:rsidR="00421BFB">
        <w:t xml:space="preserve">AND </w:t>
      </w:r>
      <w:r>
        <w:t xml:space="preserve">= </w:t>
      </w:r>
      <w:r w:rsidR="00421BFB">
        <w:t>Ni de acuerdo ni en desacuerdo</w:t>
      </w:r>
      <w:r>
        <w:t xml:space="preserve">, </w:t>
      </w:r>
    </w:p>
    <w:p w14:paraId="0A913D8E" w14:textId="4D20AA99" w:rsidR="00421BFB" w:rsidRDefault="00421BFB" w:rsidP="00D6314C">
      <w:pPr>
        <w:jc w:val="both"/>
      </w:pPr>
      <w:r>
        <w:t xml:space="preserve">ED </w:t>
      </w:r>
      <w:r w:rsidR="00C63B81">
        <w:t xml:space="preserve">= </w:t>
      </w:r>
      <w:r>
        <w:t>En desacuerdo</w:t>
      </w:r>
      <w:r w:rsidR="00C63B81">
        <w:t xml:space="preserve">, </w:t>
      </w:r>
    </w:p>
    <w:p w14:paraId="0B271AD9" w14:textId="558613A8" w:rsidR="00C63B81" w:rsidRDefault="00421BFB" w:rsidP="00D6314C">
      <w:pPr>
        <w:jc w:val="both"/>
      </w:pPr>
      <w:r>
        <w:t xml:space="preserve">T.D </w:t>
      </w:r>
      <w:r w:rsidR="00C63B81">
        <w:t xml:space="preserve">= </w:t>
      </w:r>
      <w:r>
        <w:t>Totalmente en desacuerdo.</w:t>
      </w:r>
    </w:p>
    <w:p w14:paraId="2934E561" w14:textId="77777777" w:rsidR="00C93AC2" w:rsidRDefault="00C93AC2" w:rsidP="00D6314C">
      <w:pPr>
        <w:jc w:val="both"/>
      </w:pPr>
    </w:p>
    <w:p w14:paraId="4592E8DB" w14:textId="77777777" w:rsidR="00C93AC2" w:rsidRDefault="00C93AC2" w:rsidP="00D6314C">
      <w:pPr>
        <w:jc w:val="both"/>
      </w:pPr>
    </w:p>
    <w:p w14:paraId="6D0380C3" w14:textId="77777777" w:rsidR="00C93AC2" w:rsidRDefault="00C93AC2" w:rsidP="00D6314C">
      <w:pPr>
        <w:jc w:val="both"/>
      </w:pPr>
    </w:p>
    <w:p w14:paraId="69C77C00" w14:textId="77777777" w:rsidR="00C93AC2" w:rsidRDefault="00C93AC2" w:rsidP="00D6314C">
      <w:pPr>
        <w:jc w:val="both"/>
      </w:pPr>
    </w:p>
    <w:p w14:paraId="3416E2C8" w14:textId="77777777" w:rsidR="00C93AC2" w:rsidRDefault="00C93AC2" w:rsidP="00D6314C">
      <w:pPr>
        <w:jc w:val="both"/>
      </w:pPr>
    </w:p>
    <w:p w14:paraId="3AA65899" w14:textId="77777777" w:rsidR="00C93AC2" w:rsidRDefault="00C93AC2" w:rsidP="00D6314C">
      <w:pPr>
        <w:jc w:val="both"/>
      </w:pPr>
    </w:p>
    <w:p w14:paraId="1AC69704" w14:textId="396A8459" w:rsidR="00C93AC2" w:rsidRPr="001F388C" w:rsidRDefault="00C93AC2" w:rsidP="00C93AC2">
      <w:pPr>
        <w:spacing w:line="276" w:lineRule="auto"/>
        <w:jc w:val="both"/>
      </w:pPr>
      <w:r w:rsidRPr="001F388C">
        <w:rPr>
          <w:b/>
          <w:bCs/>
        </w:rPr>
        <w:lastRenderedPageBreak/>
        <w:t xml:space="preserve">Instrumento </w:t>
      </w:r>
      <w:r>
        <w:rPr>
          <w:b/>
          <w:bCs/>
        </w:rPr>
        <w:t xml:space="preserve">Recolección de datos: </w:t>
      </w:r>
      <w:r>
        <w:t>El presente cuestionario está dirigido a los funcionarios tanto del Título I, así como los del Título II del Centro Educativo Darizara, Circuito Escolar 10 Paso Canoas, Dirección Regional de Enseñanza Coto, en el I semestre del curso lectivo 2026.</w:t>
      </w:r>
    </w:p>
    <w:p w14:paraId="7BCB825A" w14:textId="77777777" w:rsidR="00C93AC2" w:rsidRDefault="00C93AC2" w:rsidP="00C93AC2">
      <w:pPr>
        <w:jc w:val="both"/>
      </w:pPr>
    </w:p>
    <w:tbl>
      <w:tblPr>
        <w:tblpPr w:leftFromText="141" w:rightFromText="141" w:vertAnchor="page" w:horzAnchor="margin" w:tblpY="2665"/>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799"/>
        <w:gridCol w:w="567"/>
        <w:gridCol w:w="567"/>
        <w:gridCol w:w="567"/>
        <w:gridCol w:w="567"/>
        <w:gridCol w:w="426"/>
      </w:tblGrid>
      <w:tr w:rsidR="007A29A9" w:rsidRPr="001F388C" w14:paraId="45064F4F" w14:textId="77777777" w:rsidTr="00D10879">
        <w:trPr>
          <w:cantSplit/>
        </w:trPr>
        <w:tc>
          <w:tcPr>
            <w:tcW w:w="6799" w:type="dxa"/>
            <w:vMerge w:val="restart"/>
            <w:tcBorders>
              <w:top w:val="single" w:sz="4" w:space="0" w:color="auto"/>
              <w:left w:val="single" w:sz="4" w:space="0" w:color="auto"/>
              <w:bottom w:val="single" w:sz="4" w:space="0" w:color="auto"/>
              <w:right w:val="single" w:sz="4" w:space="0" w:color="auto"/>
            </w:tcBorders>
            <w:vAlign w:val="center"/>
            <w:hideMark/>
          </w:tcPr>
          <w:p w14:paraId="224188FE" w14:textId="77777777" w:rsidR="007A29A9" w:rsidRPr="000A587C" w:rsidRDefault="007A29A9" w:rsidP="007A29A9">
            <w:pPr>
              <w:jc w:val="both"/>
              <w:rPr>
                <w:b/>
                <w:bCs/>
              </w:rPr>
            </w:pPr>
            <w:r w:rsidRPr="000A587C">
              <w:rPr>
                <w:b/>
                <w:bCs/>
              </w:rPr>
              <w:t>ITEMES</w:t>
            </w:r>
          </w:p>
        </w:tc>
        <w:tc>
          <w:tcPr>
            <w:tcW w:w="2694" w:type="dxa"/>
            <w:gridSpan w:val="5"/>
            <w:tcBorders>
              <w:top w:val="single" w:sz="4" w:space="0" w:color="auto"/>
              <w:left w:val="single" w:sz="4" w:space="0" w:color="auto"/>
              <w:bottom w:val="single" w:sz="4" w:space="0" w:color="auto"/>
              <w:right w:val="single" w:sz="4" w:space="0" w:color="auto"/>
            </w:tcBorders>
            <w:hideMark/>
          </w:tcPr>
          <w:p w14:paraId="47312FDF" w14:textId="77777777" w:rsidR="007A29A9" w:rsidRPr="000A587C" w:rsidRDefault="007A29A9" w:rsidP="007A29A9">
            <w:pPr>
              <w:jc w:val="center"/>
              <w:rPr>
                <w:b/>
                <w:bCs/>
              </w:rPr>
            </w:pPr>
            <w:r w:rsidRPr="000A587C">
              <w:rPr>
                <w:b/>
                <w:bCs/>
              </w:rPr>
              <w:t>OPCIONES</w:t>
            </w:r>
          </w:p>
        </w:tc>
      </w:tr>
      <w:tr w:rsidR="007A29A9" w:rsidRPr="001F388C" w14:paraId="6296A70E" w14:textId="77777777" w:rsidTr="00D10879">
        <w:trPr>
          <w:cantSplit/>
        </w:trPr>
        <w:tc>
          <w:tcPr>
            <w:tcW w:w="6799" w:type="dxa"/>
            <w:vMerge/>
            <w:tcBorders>
              <w:top w:val="single" w:sz="4" w:space="0" w:color="auto"/>
              <w:left w:val="single" w:sz="4" w:space="0" w:color="auto"/>
              <w:bottom w:val="single" w:sz="4" w:space="0" w:color="auto"/>
              <w:right w:val="single" w:sz="4" w:space="0" w:color="auto"/>
            </w:tcBorders>
            <w:vAlign w:val="center"/>
            <w:hideMark/>
          </w:tcPr>
          <w:p w14:paraId="1E1D669D" w14:textId="77777777" w:rsidR="007A29A9" w:rsidRPr="000A587C" w:rsidRDefault="007A29A9" w:rsidP="007A29A9">
            <w:pPr>
              <w:jc w:val="both"/>
              <w:rPr>
                <w:b/>
                <w:bCs/>
              </w:rPr>
            </w:pPr>
          </w:p>
        </w:tc>
        <w:tc>
          <w:tcPr>
            <w:tcW w:w="567" w:type="dxa"/>
            <w:tcBorders>
              <w:top w:val="single" w:sz="4" w:space="0" w:color="auto"/>
              <w:left w:val="single" w:sz="4" w:space="0" w:color="auto"/>
              <w:bottom w:val="single" w:sz="4" w:space="0" w:color="auto"/>
              <w:right w:val="single" w:sz="4" w:space="0" w:color="auto"/>
            </w:tcBorders>
            <w:hideMark/>
          </w:tcPr>
          <w:p w14:paraId="68F65180" w14:textId="77777777" w:rsidR="007A29A9" w:rsidRPr="000A587C" w:rsidRDefault="007A29A9" w:rsidP="007A29A9">
            <w:pPr>
              <w:jc w:val="center"/>
              <w:rPr>
                <w:b/>
                <w:bCs/>
                <w:lang w:val="en-US"/>
              </w:rPr>
            </w:pPr>
            <w:r>
              <w:rPr>
                <w:b/>
                <w:bCs/>
                <w:lang w:val="en-US"/>
              </w:rPr>
              <w:t>S</w:t>
            </w:r>
          </w:p>
        </w:tc>
        <w:tc>
          <w:tcPr>
            <w:tcW w:w="567" w:type="dxa"/>
            <w:tcBorders>
              <w:top w:val="single" w:sz="4" w:space="0" w:color="auto"/>
              <w:left w:val="single" w:sz="4" w:space="0" w:color="auto"/>
              <w:bottom w:val="single" w:sz="4" w:space="0" w:color="auto"/>
              <w:right w:val="single" w:sz="4" w:space="0" w:color="auto"/>
            </w:tcBorders>
            <w:hideMark/>
          </w:tcPr>
          <w:p w14:paraId="4CA18BBE" w14:textId="77777777" w:rsidR="007A29A9" w:rsidRPr="000A587C" w:rsidRDefault="007A29A9" w:rsidP="007A29A9">
            <w:pPr>
              <w:jc w:val="center"/>
              <w:rPr>
                <w:b/>
                <w:bCs/>
                <w:lang w:val="en-US"/>
              </w:rPr>
            </w:pPr>
            <w:r>
              <w:rPr>
                <w:b/>
                <w:bCs/>
                <w:lang w:val="en-US"/>
              </w:rPr>
              <w:t>CS</w:t>
            </w:r>
          </w:p>
        </w:tc>
        <w:tc>
          <w:tcPr>
            <w:tcW w:w="567" w:type="dxa"/>
            <w:tcBorders>
              <w:top w:val="single" w:sz="4" w:space="0" w:color="auto"/>
              <w:left w:val="single" w:sz="4" w:space="0" w:color="auto"/>
              <w:bottom w:val="single" w:sz="4" w:space="0" w:color="auto"/>
              <w:right w:val="single" w:sz="4" w:space="0" w:color="auto"/>
            </w:tcBorders>
            <w:hideMark/>
          </w:tcPr>
          <w:p w14:paraId="6C7AD59B" w14:textId="77777777" w:rsidR="007A29A9" w:rsidRPr="000A587C" w:rsidRDefault="007A29A9" w:rsidP="007A29A9">
            <w:pPr>
              <w:jc w:val="center"/>
              <w:rPr>
                <w:b/>
                <w:bCs/>
                <w:lang w:val="en-US"/>
              </w:rPr>
            </w:pPr>
            <w:r>
              <w:rPr>
                <w:b/>
                <w:bCs/>
                <w:lang w:val="en-US"/>
              </w:rPr>
              <w:t>AV</w:t>
            </w:r>
          </w:p>
        </w:tc>
        <w:tc>
          <w:tcPr>
            <w:tcW w:w="567" w:type="dxa"/>
            <w:tcBorders>
              <w:top w:val="single" w:sz="4" w:space="0" w:color="auto"/>
              <w:left w:val="single" w:sz="4" w:space="0" w:color="auto"/>
              <w:bottom w:val="single" w:sz="4" w:space="0" w:color="auto"/>
              <w:right w:val="single" w:sz="4" w:space="0" w:color="auto"/>
            </w:tcBorders>
            <w:hideMark/>
          </w:tcPr>
          <w:p w14:paraId="3F61967E" w14:textId="77777777" w:rsidR="007A29A9" w:rsidRPr="000A587C" w:rsidRDefault="007A29A9" w:rsidP="007A29A9">
            <w:pPr>
              <w:jc w:val="center"/>
              <w:rPr>
                <w:b/>
                <w:bCs/>
              </w:rPr>
            </w:pPr>
            <w:r>
              <w:rPr>
                <w:b/>
                <w:bCs/>
              </w:rPr>
              <w:t>CN</w:t>
            </w:r>
          </w:p>
        </w:tc>
        <w:tc>
          <w:tcPr>
            <w:tcW w:w="426" w:type="dxa"/>
            <w:tcBorders>
              <w:top w:val="single" w:sz="4" w:space="0" w:color="auto"/>
              <w:left w:val="single" w:sz="4" w:space="0" w:color="auto"/>
              <w:bottom w:val="single" w:sz="4" w:space="0" w:color="auto"/>
              <w:right w:val="single" w:sz="4" w:space="0" w:color="auto"/>
            </w:tcBorders>
            <w:hideMark/>
          </w:tcPr>
          <w:p w14:paraId="1DD72AEE" w14:textId="77777777" w:rsidR="007A29A9" w:rsidRPr="000A587C" w:rsidRDefault="007A29A9" w:rsidP="007A29A9">
            <w:pPr>
              <w:jc w:val="center"/>
              <w:rPr>
                <w:b/>
                <w:bCs/>
              </w:rPr>
            </w:pPr>
            <w:r>
              <w:rPr>
                <w:b/>
                <w:bCs/>
              </w:rPr>
              <w:t>N</w:t>
            </w:r>
          </w:p>
        </w:tc>
      </w:tr>
      <w:tr w:rsidR="007A29A9" w:rsidRPr="001F388C" w14:paraId="2E7787CA" w14:textId="77777777" w:rsidTr="00D10879">
        <w:tc>
          <w:tcPr>
            <w:tcW w:w="6799" w:type="dxa"/>
            <w:tcBorders>
              <w:top w:val="single" w:sz="4" w:space="0" w:color="auto"/>
              <w:left w:val="single" w:sz="4" w:space="0" w:color="auto"/>
              <w:bottom w:val="single" w:sz="4" w:space="0" w:color="auto"/>
              <w:right w:val="single" w:sz="4" w:space="0" w:color="auto"/>
            </w:tcBorders>
            <w:hideMark/>
          </w:tcPr>
          <w:p w14:paraId="48939F93" w14:textId="53619990" w:rsidR="007A29A9" w:rsidRPr="005D2F29" w:rsidRDefault="007A29A9" w:rsidP="007A29A9">
            <w:pPr>
              <w:spacing w:line="276" w:lineRule="auto"/>
              <w:jc w:val="both"/>
            </w:pPr>
            <w:r w:rsidRPr="005D2F29">
              <w:t>1.</w:t>
            </w:r>
            <w:r w:rsidRPr="005D2F29">
              <w:rPr>
                <w:color w:val="474747"/>
                <w:shd w:val="clear" w:color="auto" w:fill="FFFFFF"/>
              </w:rPr>
              <w:t xml:space="preserve"> ¿</w:t>
            </w:r>
            <w:r w:rsidRPr="00E173E6">
              <w:t xml:space="preserve">El liderazgo </w:t>
            </w:r>
            <w:r w:rsidR="005C0DFF">
              <w:t>en</w:t>
            </w:r>
            <w:r>
              <w:t xml:space="preserve"> la administración </w:t>
            </w:r>
            <w:r w:rsidR="005C0DFF">
              <w:t>del</w:t>
            </w:r>
            <w:r>
              <w:t xml:space="preserve"> </w:t>
            </w:r>
            <w:r w:rsidRPr="00E173E6">
              <w:t xml:space="preserve">centro educativo promueve una visión compartida y metas claras que favorecen el éxito </w:t>
            </w:r>
            <w:r>
              <w:t>institucional</w:t>
            </w:r>
            <w:r w:rsidRPr="005D2F29">
              <w:t>?</w:t>
            </w:r>
          </w:p>
        </w:tc>
        <w:tc>
          <w:tcPr>
            <w:tcW w:w="567" w:type="dxa"/>
            <w:tcBorders>
              <w:top w:val="single" w:sz="4" w:space="0" w:color="auto"/>
              <w:left w:val="single" w:sz="4" w:space="0" w:color="auto"/>
              <w:bottom w:val="single" w:sz="4" w:space="0" w:color="auto"/>
              <w:right w:val="single" w:sz="4" w:space="0" w:color="auto"/>
            </w:tcBorders>
          </w:tcPr>
          <w:p w14:paraId="625D9BEC"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3C339E8D"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23565DB1"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3551A4E" w14:textId="77777777" w:rsidR="007A29A9" w:rsidRPr="005D2F29" w:rsidRDefault="007A29A9" w:rsidP="007A29A9">
            <w:pPr>
              <w:spacing w:line="276" w:lineRule="auto"/>
              <w:jc w:val="both"/>
            </w:pPr>
          </w:p>
        </w:tc>
        <w:tc>
          <w:tcPr>
            <w:tcW w:w="426" w:type="dxa"/>
            <w:tcBorders>
              <w:top w:val="single" w:sz="4" w:space="0" w:color="auto"/>
              <w:left w:val="single" w:sz="4" w:space="0" w:color="auto"/>
              <w:bottom w:val="single" w:sz="4" w:space="0" w:color="auto"/>
              <w:right w:val="single" w:sz="4" w:space="0" w:color="auto"/>
            </w:tcBorders>
          </w:tcPr>
          <w:p w14:paraId="32DEF55C" w14:textId="77777777" w:rsidR="007A29A9" w:rsidRPr="005D2F29" w:rsidRDefault="007A29A9" w:rsidP="007A29A9">
            <w:pPr>
              <w:spacing w:line="276" w:lineRule="auto"/>
              <w:jc w:val="both"/>
            </w:pPr>
          </w:p>
        </w:tc>
      </w:tr>
      <w:tr w:rsidR="007A29A9" w:rsidRPr="001F388C" w14:paraId="06ACA534" w14:textId="77777777" w:rsidTr="00D10879">
        <w:tc>
          <w:tcPr>
            <w:tcW w:w="6799" w:type="dxa"/>
            <w:tcBorders>
              <w:top w:val="single" w:sz="4" w:space="0" w:color="auto"/>
              <w:left w:val="single" w:sz="4" w:space="0" w:color="auto"/>
              <w:bottom w:val="single" w:sz="4" w:space="0" w:color="auto"/>
              <w:right w:val="single" w:sz="4" w:space="0" w:color="auto"/>
            </w:tcBorders>
            <w:hideMark/>
          </w:tcPr>
          <w:p w14:paraId="3AA12128" w14:textId="5899FEE6" w:rsidR="007A29A9" w:rsidRPr="005D2F29" w:rsidRDefault="007A29A9" w:rsidP="007A29A9">
            <w:pPr>
              <w:spacing w:line="276" w:lineRule="auto"/>
              <w:jc w:val="both"/>
            </w:pPr>
            <w:r w:rsidRPr="005D2F29">
              <w:t>2. ¿</w:t>
            </w:r>
            <w:r w:rsidRPr="00987761">
              <w:t xml:space="preserve">Con qué frecuencia </w:t>
            </w:r>
            <w:r>
              <w:t>la dirección escolar</w:t>
            </w:r>
            <w:r w:rsidR="007B1C10">
              <w:t>,</w:t>
            </w:r>
            <w:r>
              <w:t xml:space="preserve"> </w:t>
            </w:r>
            <w:r w:rsidRPr="00987761">
              <w:t xml:space="preserve">toma la iniciativa para proponer soluciones ante </w:t>
            </w:r>
            <w:r w:rsidR="007B1C10">
              <w:t>inconvenientes</w:t>
            </w:r>
            <w:r w:rsidRPr="00987761">
              <w:t xml:space="preserve"> detectados en </w:t>
            </w:r>
            <w:r w:rsidR="007B6642">
              <w:t>el entorno laboral</w:t>
            </w:r>
            <w:r w:rsidRPr="006A19CF">
              <w:t>?</w:t>
            </w:r>
          </w:p>
        </w:tc>
        <w:tc>
          <w:tcPr>
            <w:tcW w:w="567" w:type="dxa"/>
            <w:tcBorders>
              <w:top w:val="single" w:sz="4" w:space="0" w:color="auto"/>
              <w:left w:val="single" w:sz="4" w:space="0" w:color="auto"/>
              <w:bottom w:val="single" w:sz="4" w:space="0" w:color="auto"/>
              <w:right w:val="single" w:sz="4" w:space="0" w:color="auto"/>
            </w:tcBorders>
          </w:tcPr>
          <w:p w14:paraId="5281CE07"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8C9BBDB"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E38AE2E"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6F7EEA95" w14:textId="77777777" w:rsidR="007A29A9" w:rsidRPr="005D2F29" w:rsidRDefault="007A29A9" w:rsidP="007A29A9">
            <w:pPr>
              <w:spacing w:line="276" w:lineRule="auto"/>
              <w:jc w:val="both"/>
            </w:pPr>
          </w:p>
        </w:tc>
        <w:tc>
          <w:tcPr>
            <w:tcW w:w="426" w:type="dxa"/>
            <w:tcBorders>
              <w:top w:val="single" w:sz="4" w:space="0" w:color="auto"/>
              <w:left w:val="single" w:sz="4" w:space="0" w:color="auto"/>
              <w:bottom w:val="single" w:sz="4" w:space="0" w:color="auto"/>
              <w:right w:val="single" w:sz="4" w:space="0" w:color="auto"/>
            </w:tcBorders>
          </w:tcPr>
          <w:p w14:paraId="72FA4818" w14:textId="77777777" w:rsidR="007A29A9" w:rsidRPr="005D2F29" w:rsidRDefault="007A29A9" w:rsidP="007A29A9">
            <w:pPr>
              <w:spacing w:line="276" w:lineRule="auto"/>
              <w:jc w:val="both"/>
            </w:pPr>
          </w:p>
        </w:tc>
      </w:tr>
      <w:tr w:rsidR="007A29A9" w:rsidRPr="001F388C" w14:paraId="7611A75E" w14:textId="77777777" w:rsidTr="00D10879">
        <w:tc>
          <w:tcPr>
            <w:tcW w:w="6799" w:type="dxa"/>
            <w:tcBorders>
              <w:top w:val="single" w:sz="4" w:space="0" w:color="auto"/>
              <w:left w:val="single" w:sz="4" w:space="0" w:color="auto"/>
              <w:bottom w:val="single" w:sz="4" w:space="0" w:color="auto"/>
              <w:right w:val="single" w:sz="4" w:space="0" w:color="auto"/>
            </w:tcBorders>
            <w:hideMark/>
          </w:tcPr>
          <w:p w14:paraId="284A5F55" w14:textId="3733B159" w:rsidR="007A29A9" w:rsidRPr="005D2F29" w:rsidRDefault="007A29A9" w:rsidP="007A29A9">
            <w:pPr>
              <w:spacing w:line="276" w:lineRule="auto"/>
              <w:jc w:val="both"/>
            </w:pPr>
            <w:r w:rsidRPr="005D2F29">
              <w:t>3. ¿</w:t>
            </w:r>
            <w:r w:rsidRPr="006A19CF">
              <w:t xml:space="preserve">El liderazgo </w:t>
            </w:r>
            <w:r>
              <w:t>de</w:t>
            </w:r>
            <w:r w:rsidR="00873FB5">
              <w:t xml:space="preserve"> la dirección escolar</w:t>
            </w:r>
            <w:r>
              <w:t xml:space="preserve"> </w:t>
            </w:r>
            <w:r w:rsidRPr="006A19CF">
              <w:t xml:space="preserve">se </w:t>
            </w:r>
            <w:r>
              <w:t>caracteriza por</w:t>
            </w:r>
            <w:r w:rsidRPr="006A19CF">
              <w:t xml:space="preserve"> la </w:t>
            </w:r>
            <w:r w:rsidRPr="00253778">
              <w:t>inspiración y el apoyo</w:t>
            </w:r>
            <w:r w:rsidRPr="006A19CF">
              <w:t> </w:t>
            </w:r>
            <w:r>
              <w:t>por encima del</w:t>
            </w:r>
            <w:r w:rsidRPr="006A19CF">
              <w:t xml:space="preserve"> control y la supervisión</w:t>
            </w:r>
            <w:r w:rsidRPr="005D2F29">
              <w:t>?</w:t>
            </w:r>
          </w:p>
        </w:tc>
        <w:tc>
          <w:tcPr>
            <w:tcW w:w="567" w:type="dxa"/>
            <w:tcBorders>
              <w:top w:val="single" w:sz="4" w:space="0" w:color="auto"/>
              <w:left w:val="single" w:sz="4" w:space="0" w:color="auto"/>
              <w:bottom w:val="single" w:sz="4" w:space="0" w:color="auto"/>
              <w:right w:val="single" w:sz="4" w:space="0" w:color="auto"/>
            </w:tcBorders>
          </w:tcPr>
          <w:p w14:paraId="4838167F"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2AC3DF14"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3751CD0B"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8340379" w14:textId="77777777" w:rsidR="007A29A9" w:rsidRPr="005D2F29" w:rsidRDefault="007A29A9" w:rsidP="007A29A9">
            <w:pPr>
              <w:spacing w:line="276" w:lineRule="auto"/>
              <w:jc w:val="both"/>
            </w:pPr>
          </w:p>
        </w:tc>
        <w:tc>
          <w:tcPr>
            <w:tcW w:w="426" w:type="dxa"/>
            <w:tcBorders>
              <w:top w:val="single" w:sz="4" w:space="0" w:color="auto"/>
              <w:left w:val="single" w:sz="4" w:space="0" w:color="auto"/>
              <w:bottom w:val="single" w:sz="4" w:space="0" w:color="auto"/>
              <w:right w:val="single" w:sz="4" w:space="0" w:color="auto"/>
            </w:tcBorders>
          </w:tcPr>
          <w:p w14:paraId="5E76290C" w14:textId="77777777" w:rsidR="007A29A9" w:rsidRPr="005D2F29" w:rsidRDefault="007A29A9" w:rsidP="007A29A9">
            <w:pPr>
              <w:spacing w:line="276" w:lineRule="auto"/>
              <w:jc w:val="both"/>
            </w:pPr>
          </w:p>
        </w:tc>
      </w:tr>
      <w:tr w:rsidR="007A29A9" w:rsidRPr="001F388C" w14:paraId="07A7D691" w14:textId="77777777" w:rsidTr="00D10879">
        <w:tc>
          <w:tcPr>
            <w:tcW w:w="6799" w:type="dxa"/>
            <w:tcBorders>
              <w:top w:val="single" w:sz="4" w:space="0" w:color="auto"/>
              <w:left w:val="single" w:sz="4" w:space="0" w:color="auto"/>
              <w:bottom w:val="single" w:sz="4" w:space="0" w:color="auto"/>
              <w:right w:val="single" w:sz="4" w:space="0" w:color="auto"/>
            </w:tcBorders>
            <w:hideMark/>
          </w:tcPr>
          <w:p w14:paraId="1E4EC493" w14:textId="79067292" w:rsidR="007A29A9" w:rsidRPr="005D2F29" w:rsidRDefault="007A29A9" w:rsidP="007A29A9">
            <w:pPr>
              <w:spacing w:line="276" w:lineRule="auto"/>
              <w:jc w:val="both"/>
            </w:pPr>
            <w:r w:rsidRPr="005D2F29">
              <w:t>4. ¿</w:t>
            </w:r>
            <w:r w:rsidRPr="006A19CF">
              <w:t xml:space="preserve">El estilo de liderazgo </w:t>
            </w:r>
            <w:r w:rsidR="007B1C10">
              <w:t xml:space="preserve">de la dirección escolar </w:t>
            </w:r>
            <w:r>
              <w:t>garantiza</w:t>
            </w:r>
            <w:r w:rsidRPr="006A19CF">
              <w:t xml:space="preserve"> que todos los procesos</w:t>
            </w:r>
            <w:r w:rsidR="00D6238D">
              <w:t xml:space="preserve"> curriculares</w:t>
            </w:r>
            <w:r>
              <w:t xml:space="preserve"> </w:t>
            </w:r>
            <w:r w:rsidRPr="006A19CF">
              <w:t>se ajusten a l</w:t>
            </w:r>
            <w:r>
              <w:t>o establecido por el MEP?</w:t>
            </w:r>
          </w:p>
        </w:tc>
        <w:tc>
          <w:tcPr>
            <w:tcW w:w="567" w:type="dxa"/>
            <w:tcBorders>
              <w:top w:val="single" w:sz="4" w:space="0" w:color="auto"/>
              <w:left w:val="single" w:sz="4" w:space="0" w:color="auto"/>
              <w:bottom w:val="single" w:sz="4" w:space="0" w:color="auto"/>
              <w:right w:val="single" w:sz="4" w:space="0" w:color="auto"/>
            </w:tcBorders>
          </w:tcPr>
          <w:p w14:paraId="4ED805F5"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0695794"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74519EDB"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7A482C72" w14:textId="77777777" w:rsidR="007A29A9" w:rsidRPr="005D2F29" w:rsidRDefault="007A29A9" w:rsidP="007A29A9">
            <w:pPr>
              <w:spacing w:line="276" w:lineRule="auto"/>
              <w:jc w:val="both"/>
            </w:pPr>
          </w:p>
        </w:tc>
        <w:tc>
          <w:tcPr>
            <w:tcW w:w="426" w:type="dxa"/>
            <w:tcBorders>
              <w:top w:val="single" w:sz="4" w:space="0" w:color="auto"/>
              <w:left w:val="single" w:sz="4" w:space="0" w:color="auto"/>
              <w:bottom w:val="single" w:sz="4" w:space="0" w:color="auto"/>
              <w:right w:val="single" w:sz="4" w:space="0" w:color="auto"/>
            </w:tcBorders>
          </w:tcPr>
          <w:p w14:paraId="3DDDF90A" w14:textId="77777777" w:rsidR="007A29A9" w:rsidRPr="005D2F29" w:rsidRDefault="007A29A9" w:rsidP="007A29A9">
            <w:pPr>
              <w:spacing w:line="276" w:lineRule="auto"/>
              <w:jc w:val="both"/>
            </w:pPr>
          </w:p>
        </w:tc>
      </w:tr>
      <w:tr w:rsidR="007A29A9" w:rsidRPr="001F388C" w14:paraId="0B886808" w14:textId="77777777" w:rsidTr="00D10879">
        <w:tc>
          <w:tcPr>
            <w:tcW w:w="6799" w:type="dxa"/>
            <w:tcBorders>
              <w:top w:val="single" w:sz="4" w:space="0" w:color="auto"/>
              <w:left w:val="single" w:sz="4" w:space="0" w:color="auto"/>
              <w:bottom w:val="single" w:sz="4" w:space="0" w:color="auto"/>
              <w:right w:val="single" w:sz="4" w:space="0" w:color="auto"/>
            </w:tcBorders>
            <w:hideMark/>
          </w:tcPr>
          <w:p w14:paraId="4CDF3BA9" w14:textId="6DEBAB15" w:rsidR="007A29A9" w:rsidRPr="005D2F29" w:rsidRDefault="007A29A9" w:rsidP="007A29A9">
            <w:pPr>
              <w:spacing w:line="276" w:lineRule="auto"/>
              <w:jc w:val="both"/>
            </w:pPr>
            <w:r w:rsidRPr="005D2F29">
              <w:t>5.</w:t>
            </w:r>
            <w:r>
              <w:t xml:space="preserve"> </w:t>
            </w:r>
            <w:r w:rsidRPr="006A19CF">
              <w:t>¿</w:t>
            </w:r>
            <w:r>
              <w:t>L</w:t>
            </w:r>
            <w:r w:rsidRPr="006A19CF">
              <w:t xml:space="preserve">a dirección </w:t>
            </w:r>
            <w:r w:rsidR="006D78CD">
              <w:t xml:space="preserve">escolar </w:t>
            </w:r>
            <w:r w:rsidRPr="006A19CF">
              <w:t>fomenta una cultura de </w:t>
            </w:r>
            <w:r w:rsidRPr="00253778">
              <w:t>corresponsabilidad</w:t>
            </w:r>
            <w:r w:rsidRPr="006A19CF">
              <w:t xml:space="preserve"> en el logro de los objetivos </w:t>
            </w:r>
            <w:r>
              <w:t>institucional</w:t>
            </w:r>
            <w:r w:rsidRPr="006A19CF">
              <w:t>?</w:t>
            </w:r>
          </w:p>
        </w:tc>
        <w:tc>
          <w:tcPr>
            <w:tcW w:w="567" w:type="dxa"/>
            <w:tcBorders>
              <w:top w:val="single" w:sz="4" w:space="0" w:color="auto"/>
              <w:left w:val="single" w:sz="4" w:space="0" w:color="auto"/>
              <w:bottom w:val="single" w:sz="4" w:space="0" w:color="auto"/>
              <w:right w:val="single" w:sz="4" w:space="0" w:color="auto"/>
            </w:tcBorders>
          </w:tcPr>
          <w:p w14:paraId="2B00AB12"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3AFA1DC"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13E16A56"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9B930EB" w14:textId="77777777" w:rsidR="007A29A9" w:rsidRPr="005D2F29" w:rsidRDefault="007A29A9" w:rsidP="007A29A9">
            <w:pPr>
              <w:spacing w:line="276" w:lineRule="auto"/>
              <w:jc w:val="both"/>
            </w:pPr>
          </w:p>
        </w:tc>
        <w:tc>
          <w:tcPr>
            <w:tcW w:w="426" w:type="dxa"/>
            <w:tcBorders>
              <w:top w:val="single" w:sz="4" w:space="0" w:color="auto"/>
              <w:left w:val="single" w:sz="4" w:space="0" w:color="auto"/>
              <w:bottom w:val="single" w:sz="4" w:space="0" w:color="auto"/>
              <w:right w:val="single" w:sz="4" w:space="0" w:color="auto"/>
            </w:tcBorders>
          </w:tcPr>
          <w:p w14:paraId="609692BE" w14:textId="77777777" w:rsidR="007A29A9" w:rsidRPr="005D2F29" w:rsidRDefault="007A29A9" w:rsidP="007A29A9">
            <w:pPr>
              <w:spacing w:line="276" w:lineRule="auto"/>
              <w:jc w:val="both"/>
            </w:pPr>
          </w:p>
        </w:tc>
      </w:tr>
      <w:tr w:rsidR="007A29A9" w:rsidRPr="001F388C" w14:paraId="6467A413" w14:textId="77777777" w:rsidTr="00D10879">
        <w:tc>
          <w:tcPr>
            <w:tcW w:w="6799" w:type="dxa"/>
            <w:tcBorders>
              <w:top w:val="single" w:sz="4" w:space="0" w:color="auto"/>
              <w:left w:val="single" w:sz="4" w:space="0" w:color="auto"/>
              <w:bottom w:val="single" w:sz="4" w:space="0" w:color="auto"/>
              <w:right w:val="single" w:sz="4" w:space="0" w:color="auto"/>
            </w:tcBorders>
            <w:hideMark/>
          </w:tcPr>
          <w:p w14:paraId="0B0BA8B1" w14:textId="61A855C1" w:rsidR="007A29A9" w:rsidRPr="005D2F29" w:rsidRDefault="007A29A9" w:rsidP="007A29A9">
            <w:pPr>
              <w:spacing w:line="276" w:lineRule="auto"/>
              <w:jc w:val="both"/>
            </w:pPr>
            <w:r w:rsidRPr="005D2F29">
              <w:t xml:space="preserve">6. </w:t>
            </w:r>
            <w:r w:rsidRPr="006A19CF">
              <w:t>¿</w:t>
            </w:r>
            <w:r w:rsidR="006D78CD">
              <w:t xml:space="preserve">La forma como </w:t>
            </w:r>
            <w:r w:rsidRPr="006A19CF">
              <w:t xml:space="preserve">el directivo </w:t>
            </w:r>
            <w:r w:rsidR="006D78CD">
              <w:t xml:space="preserve">escolar propone lograr el éxito de los proyectos institucionales </w:t>
            </w:r>
            <w:r>
              <w:t>es un factor determinante</w:t>
            </w:r>
            <w:r w:rsidR="001D1DD1">
              <w:t xml:space="preserve"> en la Gestión Administrativa</w:t>
            </w:r>
            <w:r w:rsidRPr="006A19CF">
              <w:t>?</w:t>
            </w:r>
          </w:p>
        </w:tc>
        <w:tc>
          <w:tcPr>
            <w:tcW w:w="567" w:type="dxa"/>
            <w:tcBorders>
              <w:top w:val="single" w:sz="4" w:space="0" w:color="auto"/>
              <w:left w:val="single" w:sz="4" w:space="0" w:color="auto"/>
              <w:bottom w:val="single" w:sz="4" w:space="0" w:color="auto"/>
              <w:right w:val="single" w:sz="4" w:space="0" w:color="auto"/>
            </w:tcBorders>
          </w:tcPr>
          <w:p w14:paraId="5953411A"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69F56220"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05C2641C"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0D872AAA" w14:textId="77777777" w:rsidR="007A29A9" w:rsidRPr="005D2F29" w:rsidRDefault="007A29A9" w:rsidP="007A29A9">
            <w:pPr>
              <w:spacing w:line="276" w:lineRule="auto"/>
              <w:jc w:val="both"/>
            </w:pPr>
          </w:p>
        </w:tc>
        <w:tc>
          <w:tcPr>
            <w:tcW w:w="426" w:type="dxa"/>
            <w:tcBorders>
              <w:top w:val="single" w:sz="4" w:space="0" w:color="auto"/>
              <w:left w:val="single" w:sz="4" w:space="0" w:color="auto"/>
              <w:bottom w:val="single" w:sz="4" w:space="0" w:color="auto"/>
              <w:right w:val="single" w:sz="4" w:space="0" w:color="auto"/>
            </w:tcBorders>
          </w:tcPr>
          <w:p w14:paraId="157C80D8" w14:textId="77777777" w:rsidR="007A29A9" w:rsidRPr="005D2F29" w:rsidRDefault="007A29A9" w:rsidP="007A29A9">
            <w:pPr>
              <w:spacing w:line="276" w:lineRule="auto"/>
              <w:jc w:val="both"/>
            </w:pPr>
          </w:p>
        </w:tc>
      </w:tr>
      <w:tr w:rsidR="007A29A9" w:rsidRPr="001F388C" w14:paraId="3480BCFC" w14:textId="77777777" w:rsidTr="00D10879">
        <w:tc>
          <w:tcPr>
            <w:tcW w:w="6799" w:type="dxa"/>
            <w:tcBorders>
              <w:top w:val="single" w:sz="4" w:space="0" w:color="auto"/>
              <w:left w:val="single" w:sz="4" w:space="0" w:color="auto"/>
              <w:bottom w:val="single" w:sz="4" w:space="0" w:color="auto"/>
              <w:right w:val="single" w:sz="4" w:space="0" w:color="auto"/>
            </w:tcBorders>
            <w:hideMark/>
          </w:tcPr>
          <w:p w14:paraId="770E6349" w14:textId="428A3CEE" w:rsidR="007A29A9" w:rsidRPr="005D2F29" w:rsidRDefault="007A29A9" w:rsidP="007A29A9">
            <w:pPr>
              <w:spacing w:line="276" w:lineRule="auto"/>
              <w:jc w:val="both"/>
            </w:pPr>
            <w:r w:rsidRPr="005D2F29">
              <w:t xml:space="preserve">7. </w:t>
            </w:r>
            <w:r w:rsidRPr="002F211D">
              <w:t>¿</w:t>
            </w:r>
            <w:r>
              <w:t xml:space="preserve">La </w:t>
            </w:r>
            <w:r w:rsidR="001D1DD1">
              <w:t>G</w:t>
            </w:r>
            <w:r>
              <w:t xml:space="preserve">estión </w:t>
            </w:r>
            <w:r w:rsidR="001D1DD1">
              <w:t>Administrativa del</w:t>
            </w:r>
            <w:r>
              <w:t xml:space="preserve"> centro</w:t>
            </w:r>
            <w:r w:rsidR="001D1DD1">
              <w:t xml:space="preserve"> educativo</w:t>
            </w:r>
            <w:r>
              <w:t xml:space="preserve"> </w:t>
            </w:r>
            <w:r w:rsidR="004A7701">
              <w:t>brinda al</w:t>
            </w:r>
            <w:r w:rsidR="001D1DD1">
              <w:t xml:space="preserve"> personal a cargo </w:t>
            </w:r>
            <w:r>
              <w:t>rec</w:t>
            </w:r>
            <w:r w:rsidRPr="002F211D">
              <w:t xml:space="preserve">ursos (tecnológicos, materiales, tiempo) </w:t>
            </w:r>
            <w:r>
              <w:t>de manera eficiente para el desarrollo de su labor</w:t>
            </w:r>
            <w:r w:rsidRPr="002F211D">
              <w:t>?</w:t>
            </w:r>
          </w:p>
        </w:tc>
        <w:tc>
          <w:tcPr>
            <w:tcW w:w="567" w:type="dxa"/>
            <w:tcBorders>
              <w:top w:val="single" w:sz="4" w:space="0" w:color="auto"/>
              <w:left w:val="single" w:sz="4" w:space="0" w:color="auto"/>
              <w:bottom w:val="single" w:sz="4" w:space="0" w:color="auto"/>
              <w:right w:val="single" w:sz="4" w:space="0" w:color="auto"/>
            </w:tcBorders>
          </w:tcPr>
          <w:p w14:paraId="7E03E76B"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76D1F678"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6FE94A82"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63DC533D" w14:textId="77777777" w:rsidR="007A29A9" w:rsidRPr="005D2F29" w:rsidRDefault="007A29A9" w:rsidP="007A29A9">
            <w:pPr>
              <w:spacing w:line="276" w:lineRule="auto"/>
              <w:jc w:val="both"/>
            </w:pPr>
          </w:p>
        </w:tc>
        <w:tc>
          <w:tcPr>
            <w:tcW w:w="426" w:type="dxa"/>
            <w:tcBorders>
              <w:top w:val="single" w:sz="4" w:space="0" w:color="auto"/>
              <w:left w:val="single" w:sz="4" w:space="0" w:color="auto"/>
              <w:bottom w:val="single" w:sz="4" w:space="0" w:color="auto"/>
              <w:right w:val="single" w:sz="4" w:space="0" w:color="auto"/>
            </w:tcBorders>
          </w:tcPr>
          <w:p w14:paraId="1672284D" w14:textId="77777777" w:rsidR="007A29A9" w:rsidRPr="005D2F29" w:rsidRDefault="007A29A9" w:rsidP="007A29A9">
            <w:pPr>
              <w:spacing w:line="276" w:lineRule="auto"/>
              <w:jc w:val="both"/>
            </w:pPr>
          </w:p>
        </w:tc>
      </w:tr>
      <w:tr w:rsidR="007A29A9" w:rsidRPr="001F388C" w14:paraId="68038887" w14:textId="77777777" w:rsidTr="00D10879">
        <w:tc>
          <w:tcPr>
            <w:tcW w:w="6799" w:type="dxa"/>
            <w:tcBorders>
              <w:top w:val="single" w:sz="4" w:space="0" w:color="auto"/>
              <w:left w:val="single" w:sz="4" w:space="0" w:color="auto"/>
              <w:bottom w:val="single" w:sz="4" w:space="0" w:color="auto"/>
              <w:right w:val="single" w:sz="4" w:space="0" w:color="auto"/>
            </w:tcBorders>
            <w:hideMark/>
          </w:tcPr>
          <w:p w14:paraId="49DECD10" w14:textId="74D6DEFF" w:rsidR="007A29A9" w:rsidRPr="005D2F29" w:rsidRDefault="007A29A9" w:rsidP="007A29A9">
            <w:pPr>
              <w:spacing w:line="276" w:lineRule="auto"/>
              <w:jc w:val="both"/>
            </w:pPr>
            <w:r w:rsidRPr="005D2F29">
              <w:t xml:space="preserve">8. </w:t>
            </w:r>
            <w:r w:rsidRPr="002F211D">
              <w:t>¿</w:t>
            </w:r>
            <w:r>
              <w:t>L</w:t>
            </w:r>
            <w:r w:rsidR="001D1DD1">
              <w:t>a Gestión</w:t>
            </w:r>
            <w:r w:rsidRPr="002F211D">
              <w:t xml:space="preserve"> </w:t>
            </w:r>
            <w:r w:rsidR="001D1DD1">
              <w:t>A</w:t>
            </w:r>
            <w:r w:rsidRPr="002F211D">
              <w:t>dministra</w:t>
            </w:r>
            <w:r w:rsidR="001D1DD1">
              <w:t>tiva</w:t>
            </w:r>
            <w:r w:rsidRPr="002F211D">
              <w:t xml:space="preserve"> del centro </w:t>
            </w:r>
            <w:r>
              <w:t xml:space="preserve">educativo </w:t>
            </w:r>
            <w:r w:rsidR="001D1DD1">
              <w:t>dificultan</w:t>
            </w:r>
            <w:r w:rsidRPr="002F211D">
              <w:t xml:space="preserve"> su labor diaria?</w:t>
            </w:r>
          </w:p>
        </w:tc>
        <w:tc>
          <w:tcPr>
            <w:tcW w:w="567" w:type="dxa"/>
            <w:tcBorders>
              <w:top w:val="single" w:sz="4" w:space="0" w:color="auto"/>
              <w:left w:val="single" w:sz="4" w:space="0" w:color="auto"/>
              <w:bottom w:val="single" w:sz="4" w:space="0" w:color="auto"/>
              <w:right w:val="single" w:sz="4" w:space="0" w:color="auto"/>
            </w:tcBorders>
          </w:tcPr>
          <w:p w14:paraId="036DBD87"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240C87F0"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0FC7B5E4"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7B99AC0A" w14:textId="77777777" w:rsidR="007A29A9" w:rsidRPr="005D2F29" w:rsidRDefault="007A29A9" w:rsidP="007A29A9">
            <w:pPr>
              <w:spacing w:line="276" w:lineRule="auto"/>
              <w:jc w:val="both"/>
            </w:pPr>
          </w:p>
        </w:tc>
        <w:tc>
          <w:tcPr>
            <w:tcW w:w="426" w:type="dxa"/>
            <w:tcBorders>
              <w:top w:val="single" w:sz="4" w:space="0" w:color="auto"/>
              <w:left w:val="single" w:sz="4" w:space="0" w:color="auto"/>
              <w:bottom w:val="single" w:sz="4" w:space="0" w:color="auto"/>
              <w:right w:val="single" w:sz="4" w:space="0" w:color="auto"/>
            </w:tcBorders>
          </w:tcPr>
          <w:p w14:paraId="5169EF06" w14:textId="77777777" w:rsidR="007A29A9" w:rsidRPr="005D2F29" w:rsidRDefault="007A29A9" w:rsidP="007A29A9">
            <w:pPr>
              <w:spacing w:line="276" w:lineRule="auto"/>
              <w:jc w:val="both"/>
            </w:pPr>
          </w:p>
        </w:tc>
      </w:tr>
      <w:tr w:rsidR="007A29A9" w:rsidRPr="001F388C" w14:paraId="3F873695" w14:textId="77777777" w:rsidTr="00D10879">
        <w:tc>
          <w:tcPr>
            <w:tcW w:w="6799" w:type="dxa"/>
            <w:tcBorders>
              <w:top w:val="single" w:sz="4" w:space="0" w:color="auto"/>
              <w:left w:val="single" w:sz="4" w:space="0" w:color="auto"/>
              <w:bottom w:val="single" w:sz="4" w:space="0" w:color="auto"/>
              <w:right w:val="single" w:sz="4" w:space="0" w:color="auto"/>
            </w:tcBorders>
          </w:tcPr>
          <w:p w14:paraId="6A998A97" w14:textId="36AF5CB2" w:rsidR="007A29A9" w:rsidRPr="003E5228" w:rsidRDefault="007A29A9" w:rsidP="007A29A9">
            <w:pPr>
              <w:spacing w:line="276" w:lineRule="auto"/>
              <w:jc w:val="both"/>
            </w:pPr>
            <w:r w:rsidRPr="003E5228">
              <w:t>9. ¿</w:t>
            </w:r>
            <w:r>
              <w:t>C</w:t>
            </w:r>
            <w:r w:rsidRPr="003E5228">
              <w:t xml:space="preserve">onsidera </w:t>
            </w:r>
            <w:r>
              <w:t xml:space="preserve">a la dirección escolar </w:t>
            </w:r>
            <w:r w:rsidRPr="003E5228">
              <w:t xml:space="preserve">un agente activo </w:t>
            </w:r>
            <w:r w:rsidR="00851253">
              <w:t>de Liderazgo en la</w:t>
            </w:r>
            <w:r w:rsidRPr="003E5228">
              <w:t xml:space="preserve"> </w:t>
            </w:r>
            <w:r w:rsidR="00851253">
              <w:t>G</w:t>
            </w:r>
            <w:r w:rsidRPr="003E5228">
              <w:t>estión</w:t>
            </w:r>
            <w:r w:rsidR="00851253">
              <w:t xml:space="preserve"> Administrativa</w:t>
            </w:r>
            <w:r w:rsidRPr="003E5228">
              <w:t>?</w:t>
            </w:r>
          </w:p>
        </w:tc>
        <w:tc>
          <w:tcPr>
            <w:tcW w:w="567" w:type="dxa"/>
            <w:tcBorders>
              <w:top w:val="single" w:sz="4" w:space="0" w:color="auto"/>
              <w:left w:val="single" w:sz="4" w:space="0" w:color="auto"/>
              <w:bottom w:val="single" w:sz="4" w:space="0" w:color="auto"/>
              <w:right w:val="single" w:sz="4" w:space="0" w:color="auto"/>
            </w:tcBorders>
          </w:tcPr>
          <w:p w14:paraId="1F66C41C"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47E2650"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3690911F"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631C25BB" w14:textId="77777777" w:rsidR="007A29A9" w:rsidRPr="005D2F29" w:rsidRDefault="007A29A9" w:rsidP="007A29A9">
            <w:pPr>
              <w:spacing w:line="276" w:lineRule="auto"/>
              <w:jc w:val="both"/>
            </w:pPr>
          </w:p>
        </w:tc>
        <w:tc>
          <w:tcPr>
            <w:tcW w:w="426" w:type="dxa"/>
            <w:tcBorders>
              <w:top w:val="single" w:sz="4" w:space="0" w:color="auto"/>
              <w:left w:val="single" w:sz="4" w:space="0" w:color="auto"/>
              <w:bottom w:val="single" w:sz="4" w:space="0" w:color="auto"/>
              <w:right w:val="single" w:sz="4" w:space="0" w:color="auto"/>
            </w:tcBorders>
          </w:tcPr>
          <w:p w14:paraId="49E05E1C" w14:textId="77777777" w:rsidR="007A29A9" w:rsidRPr="005D2F29" w:rsidRDefault="007A29A9" w:rsidP="007A29A9">
            <w:pPr>
              <w:spacing w:line="276" w:lineRule="auto"/>
              <w:jc w:val="both"/>
            </w:pPr>
          </w:p>
        </w:tc>
      </w:tr>
      <w:tr w:rsidR="007A29A9" w:rsidRPr="001F388C" w14:paraId="27B27481" w14:textId="77777777" w:rsidTr="00D10879">
        <w:tc>
          <w:tcPr>
            <w:tcW w:w="6799" w:type="dxa"/>
            <w:tcBorders>
              <w:top w:val="single" w:sz="4" w:space="0" w:color="auto"/>
              <w:left w:val="single" w:sz="4" w:space="0" w:color="auto"/>
              <w:bottom w:val="single" w:sz="4" w:space="0" w:color="auto"/>
              <w:right w:val="single" w:sz="4" w:space="0" w:color="auto"/>
            </w:tcBorders>
          </w:tcPr>
          <w:p w14:paraId="4145C6E0" w14:textId="2ED6DE22" w:rsidR="007A29A9" w:rsidRPr="003E5228" w:rsidRDefault="007A29A9" w:rsidP="007A29A9">
            <w:pPr>
              <w:spacing w:line="276" w:lineRule="auto"/>
              <w:jc w:val="both"/>
            </w:pPr>
            <w:r w:rsidRPr="003E5228">
              <w:t>10. ¿</w:t>
            </w:r>
            <w:r>
              <w:t>E</w:t>
            </w:r>
            <w:r w:rsidRPr="003E5228">
              <w:t>l cumplimiento de los </w:t>
            </w:r>
            <w:r w:rsidRPr="00253778">
              <w:t>objetivos institucionales</w:t>
            </w:r>
            <w:r w:rsidRPr="003E5228">
              <w:t> </w:t>
            </w:r>
            <w:r>
              <w:t xml:space="preserve">propuestos por la dirección escolar </w:t>
            </w:r>
            <w:r w:rsidRPr="003E5228">
              <w:t xml:space="preserve">impacta directamente </w:t>
            </w:r>
            <w:r w:rsidR="00851253">
              <w:t xml:space="preserve">por su Liderazgo y </w:t>
            </w:r>
            <w:r w:rsidRPr="003E5228">
              <w:t>en la mejora de</w:t>
            </w:r>
            <w:r>
              <w:t xml:space="preserve"> </w:t>
            </w:r>
            <w:r w:rsidR="00851253">
              <w:t>la Gestión Administrativa</w:t>
            </w:r>
            <w:r w:rsidRPr="003E5228">
              <w:t>?</w:t>
            </w:r>
          </w:p>
        </w:tc>
        <w:tc>
          <w:tcPr>
            <w:tcW w:w="567" w:type="dxa"/>
            <w:tcBorders>
              <w:top w:val="single" w:sz="4" w:space="0" w:color="auto"/>
              <w:left w:val="single" w:sz="4" w:space="0" w:color="auto"/>
              <w:bottom w:val="single" w:sz="4" w:space="0" w:color="auto"/>
              <w:right w:val="single" w:sz="4" w:space="0" w:color="auto"/>
            </w:tcBorders>
          </w:tcPr>
          <w:p w14:paraId="2CEB4390"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88BAA07"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0106A9A9"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77A76712" w14:textId="77777777" w:rsidR="007A29A9" w:rsidRPr="005D2F29" w:rsidRDefault="007A29A9" w:rsidP="007A29A9">
            <w:pPr>
              <w:spacing w:line="276" w:lineRule="auto"/>
              <w:jc w:val="both"/>
            </w:pPr>
          </w:p>
        </w:tc>
        <w:tc>
          <w:tcPr>
            <w:tcW w:w="426" w:type="dxa"/>
            <w:tcBorders>
              <w:top w:val="single" w:sz="4" w:space="0" w:color="auto"/>
              <w:left w:val="single" w:sz="4" w:space="0" w:color="auto"/>
              <w:bottom w:val="single" w:sz="4" w:space="0" w:color="auto"/>
              <w:right w:val="single" w:sz="4" w:space="0" w:color="auto"/>
            </w:tcBorders>
          </w:tcPr>
          <w:p w14:paraId="6C2A23F6" w14:textId="77777777" w:rsidR="007A29A9" w:rsidRPr="005D2F29" w:rsidRDefault="007A29A9" w:rsidP="007A29A9">
            <w:pPr>
              <w:spacing w:line="276" w:lineRule="auto"/>
              <w:jc w:val="both"/>
            </w:pPr>
          </w:p>
        </w:tc>
      </w:tr>
      <w:tr w:rsidR="007A29A9" w:rsidRPr="001F388C" w14:paraId="5F4F1072" w14:textId="77777777" w:rsidTr="00D10879">
        <w:tc>
          <w:tcPr>
            <w:tcW w:w="6799" w:type="dxa"/>
            <w:tcBorders>
              <w:top w:val="single" w:sz="4" w:space="0" w:color="auto"/>
              <w:left w:val="single" w:sz="4" w:space="0" w:color="auto"/>
              <w:bottom w:val="single" w:sz="4" w:space="0" w:color="auto"/>
              <w:right w:val="single" w:sz="4" w:space="0" w:color="auto"/>
            </w:tcBorders>
          </w:tcPr>
          <w:p w14:paraId="042C2E24" w14:textId="7A121D5C" w:rsidR="007A29A9" w:rsidRPr="003E5228" w:rsidRDefault="007A29A9" w:rsidP="007A29A9">
            <w:pPr>
              <w:spacing w:line="276" w:lineRule="auto"/>
              <w:jc w:val="both"/>
            </w:pPr>
            <w:r w:rsidRPr="003E5228">
              <w:t>11. ¿</w:t>
            </w:r>
            <w:r>
              <w:t>L</w:t>
            </w:r>
            <w:r w:rsidRPr="003E5228">
              <w:t xml:space="preserve">os éxitos institucionales son producto de una </w:t>
            </w:r>
            <w:r w:rsidR="00851253">
              <w:t>G</w:t>
            </w:r>
            <w:r w:rsidRPr="003E5228">
              <w:t>estión</w:t>
            </w:r>
            <w:r w:rsidR="00851253">
              <w:t xml:space="preserve"> Administrativa</w:t>
            </w:r>
            <w:r w:rsidRPr="003E5228">
              <w:t xml:space="preserve"> planificada y un liderazgo motivador?</w:t>
            </w:r>
          </w:p>
        </w:tc>
        <w:tc>
          <w:tcPr>
            <w:tcW w:w="567" w:type="dxa"/>
            <w:tcBorders>
              <w:top w:val="single" w:sz="4" w:space="0" w:color="auto"/>
              <w:left w:val="single" w:sz="4" w:space="0" w:color="auto"/>
              <w:bottom w:val="single" w:sz="4" w:space="0" w:color="auto"/>
              <w:right w:val="single" w:sz="4" w:space="0" w:color="auto"/>
            </w:tcBorders>
          </w:tcPr>
          <w:p w14:paraId="2DF2D42D"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7C2858F"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C8A962A"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4BAFB395" w14:textId="77777777" w:rsidR="007A29A9" w:rsidRPr="005D2F29" w:rsidRDefault="007A29A9" w:rsidP="007A29A9">
            <w:pPr>
              <w:spacing w:line="276" w:lineRule="auto"/>
              <w:jc w:val="both"/>
            </w:pPr>
          </w:p>
        </w:tc>
        <w:tc>
          <w:tcPr>
            <w:tcW w:w="426" w:type="dxa"/>
            <w:tcBorders>
              <w:top w:val="single" w:sz="4" w:space="0" w:color="auto"/>
              <w:left w:val="single" w:sz="4" w:space="0" w:color="auto"/>
              <w:bottom w:val="single" w:sz="4" w:space="0" w:color="auto"/>
              <w:right w:val="single" w:sz="4" w:space="0" w:color="auto"/>
            </w:tcBorders>
          </w:tcPr>
          <w:p w14:paraId="2E892B4E" w14:textId="77777777" w:rsidR="007A29A9" w:rsidRPr="005D2F29" w:rsidRDefault="007A29A9" w:rsidP="007A29A9">
            <w:pPr>
              <w:spacing w:line="276" w:lineRule="auto"/>
              <w:jc w:val="both"/>
            </w:pPr>
          </w:p>
        </w:tc>
      </w:tr>
      <w:tr w:rsidR="007A29A9" w:rsidRPr="001F388C" w14:paraId="290F5FD8" w14:textId="77777777" w:rsidTr="00D10879">
        <w:tc>
          <w:tcPr>
            <w:tcW w:w="6799" w:type="dxa"/>
            <w:tcBorders>
              <w:top w:val="single" w:sz="4" w:space="0" w:color="auto"/>
              <w:left w:val="single" w:sz="4" w:space="0" w:color="auto"/>
              <w:bottom w:val="single" w:sz="4" w:space="0" w:color="auto"/>
              <w:right w:val="single" w:sz="4" w:space="0" w:color="auto"/>
            </w:tcBorders>
          </w:tcPr>
          <w:p w14:paraId="7736DFB2" w14:textId="2BB57B64" w:rsidR="007A29A9" w:rsidRPr="003E5228" w:rsidRDefault="007A29A9" w:rsidP="007A29A9">
            <w:pPr>
              <w:spacing w:line="276" w:lineRule="auto"/>
              <w:jc w:val="both"/>
            </w:pPr>
            <w:r w:rsidRPr="003E5228">
              <w:t>12. ¿</w:t>
            </w:r>
            <w:r w:rsidR="00396120">
              <w:t>La forma de Liderazgo y</w:t>
            </w:r>
            <w:r w:rsidRPr="003E5228">
              <w:t xml:space="preserve"> </w:t>
            </w:r>
            <w:r w:rsidR="00851253">
              <w:t>G</w:t>
            </w:r>
            <w:r w:rsidRPr="003E5228">
              <w:t xml:space="preserve">estión </w:t>
            </w:r>
            <w:r w:rsidR="00851253">
              <w:t>Administrativa</w:t>
            </w:r>
            <w:r>
              <w:t xml:space="preserve"> </w:t>
            </w:r>
            <w:r w:rsidRPr="003E5228">
              <w:t xml:space="preserve">minimiza la aparición de </w:t>
            </w:r>
            <w:r w:rsidR="00396120">
              <w:t>estrés laboral</w:t>
            </w:r>
            <w:r w:rsidRPr="003E5228">
              <w:t>?</w:t>
            </w:r>
          </w:p>
        </w:tc>
        <w:tc>
          <w:tcPr>
            <w:tcW w:w="567" w:type="dxa"/>
            <w:tcBorders>
              <w:top w:val="single" w:sz="4" w:space="0" w:color="auto"/>
              <w:left w:val="single" w:sz="4" w:space="0" w:color="auto"/>
              <w:bottom w:val="single" w:sz="4" w:space="0" w:color="auto"/>
              <w:right w:val="single" w:sz="4" w:space="0" w:color="auto"/>
            </w:tcBorders>
          </w:tcPr>
          <w:p w14:paraId="0F309A4A"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569BCEA4"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3253478A" w14:textId="77777777" w:rsidR="007A29A9" w:rsidRPr="005D2F29" w:rsidRDefault="007A29A9" w:rsidP="007A29A9">
            <w:pPr>
              <w:spacing w:line="276" w:lineRule="auto"/>
              <w:jc w:val="both"/>
            </w:pPr>
          </w:p>
        </w:tc>
        <w:tc>
          <w:tcPr>
            <w:tcW w:w="567" w:type="dxa"/>
            <w:tcBorders>
              <w:top w:val="single" w:sz="4" w:space="0" w:color="auto"/>
              <w:left w:val="single" w:sz="4" w:space="0" w:color="auto"/>
              <w:bottom w:val="single" w:sz="4" w:space="0" w:color="auto"/>
              <w:right w:val="single" w:sz="4" w:space="0" w:color="auto"/>
            </w:tcBorders>
          </w:tcPr>
          <w:p w14:paraId="3FEC4A6E" w14:textId="77777777" w:rsidR="007A29A9" w:rsidRPr="005D2F29" w:rsidRDefault="007A29A9" w:rsidP="007A29A9">
            <w:pPr>
              <w:spacing w:line="276" w:lineRule="auto"/>
              <w:jc w:val="both"/>
            </w:pPr>
          </w:p>
        </w:tc>
        <w:tc>
          <w:tcPr>
            <w:tcW w:w="426" w:type="dxa"/>
            <w:tcBorders>
              <w:top w:val="single" w:sz="4" w:space="0" w:color="auto"/>
              <w:left w:val="single" w:sz="4" w:space="0" w:color="auto"/>
              <w:bottom w:val="single" w:sz="4" w:space="0" w:color="auto"/>
              <w:right w:val="single" w:sz="4" w:space="0" w:color="auto"/>
            </w:tcBorders>
          </w:tcPr>
          <w:p w14:paraId="66F03ADF" w14:textId="77777777" w:rsidR="007A29A9" w:rsidRPr="005D2F29" w:rsidRDefault="007A29A9" w:rsidP="007A29A9">
            <w:pPr>
              <w:spacing w:line="276" w:lineRule="auto"/>
              <w:jc w:val="both"/>
            </w:pPr>
          </w:p>
        </w:tc>
      </w:tr>
    </w:tbl>
    <w:p w14:paraId="504FFA71" w14:textId="30AAEA01" w:rsidR="00C93AC2" w:rsidRDefault="00C93AC2" w:rsidP="00C93AC2">
      <w:pPr>
        <w:jc w:val="both"/>
      </w:pPr>
      <w:r w:rsidRPr="00C63B81">
        <w:rPr>
          <w:b/>
          <w:bCs/>
        </w:rPr>
        <w:t>Simbología:</w:t>
      </w:r>
      <w:r>
        <w:t xml:space="preserve"> </w:t>
      </w:r>
    </w:p>
    <w:p w14:paraId="27479D84" w14:textId="65D81502" w:rsidR="00C93AC2" w:rsidRDefault="00E173E6" w:rsidP="00C93AC2">
      <w:pPr>
        <w:jc w:val="both"/>
      </w:pPr>
      <w:r>
        <w:t>S</w:t>
      </w:r>
      <w:r w:rsidR="00C93AC2">
        <w:t xml:space="preserve"> = </w:t>
      </w:r>
      <w:r>
        <w:t>Siempre</w:t>
      </w:r>
      <w:r w:rsidR="00C93AC2">
        <w:t xml:space="preserve">, </w:t>
      </w:r>
    </w:p>
    <w:p w14:paraId="017289FA" w14:textId="00E255AE" w:rsidR="00C93AC2" w:rsidRDefault="00987761" w:rsidP="00C93AC2">
      <w:pPr>
        <w:jc w:val="both"/>
      </w:pPr>
      <w:r>
        <w:t>CS</w:t>
      </w:r>
      <w:r w:rsidR="00C93AC2">
        <w:t xml:space="preserve"> = </w:t>
      </w:r>
      <w:r>
        <w:t>Casi siempre</w:t>
      </w:r>
      <w:r w:rsidR="00C93AC2">
        <w:t xml:space="preserve">, </w:t>
      </w:r>
    </w:p>
    <w:p w14:paraId="2223F811" w14:textId="1DA7075C" w:rsidR="00C93AC2" w:rsidRDefault="00987761" w:rsidP="00C93AC2">
      <w:pPr>
        <w:jc w:val="both"/>
      </w:pPr>
      <w:r>
        <w:t>AV</w:t>
      </w:r>
      <w:r w:rsidR="00C93AC2">
        <w:t xml:space="preserve"> = </w:t>
      </w:r>
      <w:r>
        <w:t>A veces</w:t>
      </w:r>
      <w:r w:rsidR="00C93AC2">
        <w:t xml:space="preserve">, </w:t>
      </w:r>
    </w:p>
    <w:p w14:paraId="58F05926" w14:textId="56A64625" w:rsidR="00C93AC2" w:rsidRDefault="00987761" w:rsidP="00C93AC2">
      <w:pPr>
        <w:jc w:val="both"/>
      </w:pPr>
      <w:r>
        <w:t>CN</w:t>
      </w:r>
      <w:r w:rsidR="00C93AC2">
        <w:t xml:space="preserve"> = </w:t>
      </w:r>
      <w:r>
        <w:t>Casi nunca</w:t>
      </w:r>
      <w:r w:rsidR="00C93AC2">
        <w:t xml:space="preserve">, </w:t>
      </w:r>
    </w:p>
    <w:p w14:paraId="1798FC42" w14:textId="1CB8F915" w:rsidR="00C93AC2" w:rsidRDefault="00987761" w:rsidP="00C93AC2">
      <w:pPr>
        <w:jc w:val="both"/>
      </w:pPr>
      <w:r>
        <w:t>N</w:t>
      </w:r>
      <w:r w:rsidR="00C93AC2">
        <w:t xml:space="preserve"> = </w:t>
      </w:r>
      <w:r>
        <w:t>Nunca</w:t>
      </w:r>
      <w:r w:rsidR="00C93AC2">
        <w:t>.</w:t>
      </w:r>
    </w:p>
    <w:p w14:paraId="4992AB68" w14:textId="77777777" w:rsidR="00C93AC2" w:rsidRDefault="00C93AC2" w:rsidP="00D6314C">
      <w:pPr>
        <w:jc w:val="both"/>
      </w:pPr>
    </w:p>
    <w:p w14:paraId="56494724" w14:textId="77777777" w:rsidR="00917687" w:rsidRDefault="00917687" w:rsidP="00D6314C">
      <w:pPr>
        <w:jc w:val="both"/>
      </w:pPr>
    </w:p>
    <w:p w14:paraId="7BC9A212" w14:textId="77777777" w:rsidR="00917687" w:rsidRDefault="00917687" w:rsidP="00D6314C">
      <w:pPr>
        <w:jc w:val="both"/>
      </w:pPr>
    </w:p>
    <w:p w14:paraId="2D1F8A35" w14:textId="77777777" w:rsidR="00917687" w:rsidRDefault="00917687" w:rsidP="00D6314C">
      <w:pPr>
        <w:jc w:val="both"/>
      </w:pPr>
    </w:p>
    <w:p w14:paraId="321E0925" w14:textId="77777777" w:rsidR="00917687" w:rsidRDefault="00917687" w:rsidP="00D6314C">
      <w:pPr>
        <w:jc w:val="both"/>
      </w:pPr>
    </w:p>
    <w:p w14:paraId="6A02821F" w14:textId="77777777" w:rsidR="00917687" w:rsidRDefault="00917687" w:rsidP="00D6314C">
      <w:pPr>
        <w:jc w:val="both"/>
      </w:pPr>
    </w:p>
    <w:p w14:paraId="21A1994B" w14:textId="77777777" w:rsidR="00917687" w:rsidRDefault="00917687" w:rsidP="00D6314C">
      <w:pPr>
        <w:jc w:val="both"/>
      </w:pPr>
    </w:p>
    <w:p w14:paraId="61C328AA" w14:textId="77777777" w:rsidR="00917687" w:rsidRDefault="00917687" w:rsidP="00D6314C">
      <w:pPr>
        <w:jc w:val="both"/>
      </w:pPr>
    </w:p>
    <w:p w14:paraId="59B97082" w14:textId="77777777" w:rsidR="00917687" w:rsidRDefault="00917687" w:rsidP="00D6314C">
      <w:pPr>
        <w:jc w:val="both"/>
      </w:pPr>
    </w:p>
    <w:p w14:paraId="2E531C3A" w14:textId="77777777" w:rsidR="00917687" w:rsidRDefault="00917687" w:rsidP="00D6314C">
      <w:pPr>
        <w:jc w:val="both"/>
      </w:pPr>
    </w:p>
    <w:p w14:paraId="40A8BA21" w14:textId="77777777" w:rsidR="00917687" w:rsidRDefault="00917687" w:rsidP="00D6314C">
      <w:pPr>
        <w:jc w:val="both"/>
      </w:pPr>
    </w:p>
    <w:p w14:paraId="32F2C446" w14:textId="77777777" w:rsidR="00917687" w:rsidRDefault="00917687" w:rsidP="00D6314C">
      <w:pPr>
        <w:jc w:val="both"/>
      </w:pPr>
    </w:p>
    <w:p w14:paraId="5C481BBA" w14:textId="77777777" w:rsidR="00917687" w:rsidRDefault="00917687" w:rsidP="00D6314C">
      <w:pPr>
        <w:jc w:val="both"/>
      </w:pPr>
    </w:p>
    <w:p w14:paraId="5AE6EA6F" w14:textId="77777777" w:rsidR="00917687" w:rsidRDefault="00917687" w:rsidP="00D6314C">
      <w:pPr>
        <w:jc w:val="both"/>
      </w:pPr>
    </w:p>
    <w:p w14:paraId="48547F7F" w14:textId="77777777" w:rsidR="00917687" w:rsidRDefault="00917687" w:rsidP="00D6314C">
      <w:pPr>
        <w:jc w:val="both"/>
      </w:pPr>
    </w:p>
    <w:p w14:paraId="1BB859FB" w14:textId="77777777" w:rsidR="00917687" w:rsidRDefault="00917687" w:rsidP="00D6314C">
      <w:pPr>
        <w:jc w:val="both"/>
      </w:pPr>
    </w:p>
    <w:p w14:paraId="3B88F5FF" w14:textId="77777777" w:rsidR="00917687" w:rsidRDefault="00917687" w:rsidP="00D6314C">
      <w:pPr>
        <w:jc w:val="both"/>
      </w:pPr>
    </w:p>
    <w:p w14:paraId="60CF2400" w14:textId="77777777" w:rsidR="00917687" w:rsidRDefault="00917687" w:rsidP="00D6314C">
      <w:pPr>
        <w:jc w:val="both"/>
      </w:pPr>
    </w:p>
    <w:p w14:paraId="2481548E" w14:textId="77777777" w:rsidR="00917687" w:rsidRDefault="00917687" w:rsidP="00D6314C">
      <w:pPr>
        <w:jc w:val="both"/>
      </w:pPr>
    </w:p>
    <w:p w14:paraId="10C8C8C2" w14:textId="77777777" w:rsidR="00917687" w:rsidRDefault="00917687" w:rsidP="00D6314C">
      <w:pPr>
        <w:jc w:val="both"/>
      </w:pPr>
    </w:p>
    <w:p w14:paraId="7F36A3FD" w14:textId="5BDBD051" w:rsidR="00917687" w:rsidRDefault="00917687" w:rsidP="00917687">
      <w:pPr>
        <w:jc w:val="center"/>
        <w:rPr>
          <w:b/>
        </w:rPr>
      </w:pPr>
      <w:r>
        <w:rPr>
          <w:b/>
        </w:rPr>
        <w:t>ANEXO N°3</w:t>
      </w:r>
    </w:p>
    <w:p w14:paraId="6E3E25C1" w14:textId="77777777" w:rsidR="00917687" w:rsidRDefault="00917687" w:rsidP="00917687">
      <w:pPr>
        <w:jc w:val="center"/>
        <w:rPr>
          <w:b/>
        </w:rPr>
      </w:pPr>
    </w:p>
    <w:p w14:paraId="613B5F43" w14:textId="2E3E7FC1" w:rsidR="00917687" w:rsidRDefault="00BA6536" w:rsidP="00917687">
      <w:pPr>
        <w:jc w:val="center"/>
        <w:rPr>
          <w:b/>
        </w:rPr>
      </w:pPr>
      <w:r>
        <w:rPr>
          <w:b/>
        </w:rPr>
        <w:t>ENCUESTA</w:t>
      </w:r>
      <w:r w:rsidR="00917687">
        <w:rPr>
          <w:b/>
        </w:rPr>
        <w:t xml:space="preserve"> PARA EL PERSONAL DEL TITULO I Y TITULO II</w:t>
      </w:r>
    </w:p>
    <w:p w14:paraId="3DC27ACF" w14:textId="77777777" w:rsidR="00917687" w:rsidRDefault="00917687" w:rsidP="00917687">
      <w:pPr>
        <w:jc w:val="center"/>
        <w:rPr>
          <w:b/>
        </w:rPr>
      </w:pPr>
    </w:p>
    <w:p w14:paraId="68EE3F7F" w14:textId="77777777" w:rsidR="00917687" w:rsidRDefault="00917687" w:rsidP="00917687">
      <w:pPr>
        <w:jc w:val="center"/>
        <w:rPr>
          <w:b/>
        </w:rPr>
      </w:pPr>
    </w:p>
    <w:p w14:paraId="1706E559" w14:textId="77777777" w:rsidR="00917687" w:rsidRDefault="00917687" w:rsidP="00917687">
      <w:pPr>
        <w:jc w:val="center"/>
        <w:rPr>
          <w:b/>
        </w:rPr>
      </w:pPr>
    </w:p>
    <w:p w14:paraId="7E99449F" w14:textId="77777777" w:rsidR="00917687" w:rsidRDefault="00917687" w:rsidP="00917687">
      <w:pPr>
        <w:jc w:val="center"/>
        <w:rPr>
          <w:b/>
        </w:rPr>
      </w:pPr>
    </w:p>
    <w:p w14:paraId="58EA77EE" w14:textId="77777777" w:rsidR="00917687" w:rsidRDefault="00917687" w:rsidP="00917687">
      <w:pPr>
        <w:jc w:val="center"/>
        <w:rPr>
          <w:b/>
        </w:rPr>
      </w:pPr>
    </w:p>
    <w:p w14:paraId="3607BC27" w14:textId="77777777" w:rsidR="00917687" w:rsidRDefault="00917687" w:rsidP="00917687">
      <w:pPr>
        <w:jc w:val="center"/>
        <w:rPr>
          <w:b/>
        </w:rPr>
      </w:pPr>
    </w:p>
    <w:p w14:paraId="5C9CA619" w14:textId="77777777" w:rsidR="00917687" w:rsidRDefault="00917687" w:rsidP="00917687">
      <w:pPr>
        <w:jc w:val="center"/>
        <w:rPr>
          <w:b/>
        </w:rPr>
      </w:pPr>
    </w:p>
    <w:p w14:paraId="1D8A8676" w14:textId="77777777" w:rsidR="00917687" w:rsidRDefault="00917687" w:rsidP="00917687">
      <w:pPr>
        <w:jc w:val="center"/>
        <w:rPr>
          <w:b/>
        </w:rPr>
      </w:pPr>
    </w:p>
    <w:p w14:paraId="61CA0413" w14:textId="77777777" w:rsidR="00917687" w:rsidRDefault="00917687" w:rsidP="00917687">
      <w:pPr>
        <w:jc w:val="center"/>
        <w:rPr>
          <w:b/>
        </w:rPr>
      </w:pPr>
    </w:p>
    <w:p w14:paraId="1E0B39ED" w14:textId="77777777" w:rsidR="00917687" w:rsidRDefault="00917687" w:rsidP="00917687">
      <w:pPr>
        <w:jc w:val="center"/>
        <w:rPr>
          <w:b/>
        </w:rPr>
      </w:pPr>
    </w:p>
    <w:p w14:paraId="2FB9F797" w14:textId="77777777" w:rsidR="00917687" w:rsidRDefault="00917687" w:rsidP="00917687">
      <w:pPr>
        <w:jc w:val="center"/>
        <w:rPr>
          <w:b/>
        </w:rPr>
      </w:pPr>
    </w:p>
    <w:p w14:paraId="0C5C2211" w14:textId="77777777" w:rsidR="00917687" w:rsidRDefault="00917687" w:rsidP="00917687">
      <w:pPr>
        <w:jc w:val="center"/>
        <w:rPr>
          <w:b/>
        </w:rPr>
      </w:pPr>
    </w:p>
    <w:p w14:paraId="4593A138" w14:textId="77777777" w:rsidR="00917687" w:rsidRDefault="00917687" w:rsidP="00917687">
      <w:pPr>
        <w:jc w:val="center"/>
        <w:rPr>
          <w:b/>
        </w:rPr>
      </w:pPr>
    </w:p>
    <w:p w14:paraId="4B9CC047" w14:textId="77777777" w:rsidR="00917687" w:rsidRDefault="00917687" w:rsidP="00917687">
      <w:pPr>
        <w:jc w:val="center"/>
        <w:rPr>
          <w:b/>
        </w:rPr>
      </w:pPr>
    </w:p>
    <w:p w14:paraId="578942F3" w14:textId="77777777" w:rsidR="00917687" w:rsidRDefault="00917687" w:rsidP="00917687">
      <w:pPr>
        <w:jc w:val="center"/>
        <w:rPr>
          <w:b/>
        </w:rPr>
      </w:pPr>
    </w:p>
    <w:p w14:paraId="47DA5857" w14:textId="77777777" w:rsidR="00917687" w:rsidRDefault="00917687" w:rsidP="00917687">
      <w:pPr>
        <w:jc w:val="center"/>
        <w:rPr>
          <w:b/>
        </w:rPr>
      </w:pPr>
    </w:p>
    <w:p w14:paraId="1E7BE94F" w14:textId="77777777" w:rsidR="00917687" w:rsidRDefault="00917687" w:rsidP="00917687">
      <w:pPr>
        <w:jc w:val="center"/>
        <w:rPr>
          <w:b/>
        </w:rPr>
      </w:pPr>
    </w:p>
    <w:p w14:paraId="12B23E2A" w14:textId="77777777" w:rsidR="00917687" w:rsidRDefault="00917687" w:rsidP="00917687">
      <w:pPr>
        <w:jc w:val="center"/>
        <w:rPr>
          <w:b/>
        </w:rPr>
      </w:pPr>
    </w:p>
    <w:p w14:paraId="5B078927" w14:textId="77777777" w:rsidR="00917687" w:rsidRDefault="00917687" w:rsidP="00917687">
      <w:pPr>
        <w:jc w:val="both"/>
        <w:rPr>
          <w:b/>
        </w:rPr>
      </w:pPr>
    </w:p>
    <w:p w14:paraId="4B258A57" w14:textId="77777777" w:rsidR="00917687" w:rsidRDefault="00917687" w:rsidP="00917687">
      <w:pPr>
        <w:jc w:val="both"/>
        <w:rPr>
          <w:b/>
        </w:rPr>
      </w:pPr>
    </w:p>
    <w:p w14:paraId="7A38F807" w14:textId="77777777" w:rsidR="00917687" w:rsidRDefault="00917687" w:rsidP="00917687">
      <w:pPr>
        <w:jc w:val="both"/>
      </w:pPr>
    </w:p>
    <w:p w14:paraId="76902F3B" w14:textId="19A7D2EA" w:rsidR="00917687" w:rsidRDefault="00917687" w:rsidP="00917687">
      <w:pPr>
        <w:spacing w:line="276" w:lineRule="auto"/>
        <w:jc w:val="both"/>
        <w:rPr>
          <w:b/>
          <w:bCs/>
        </w:rPr>
      </w:pPr>
    </w:p>
    <w:p w14:paraId="4F0B726E" w14:textId="77777777" w:rsidR="00917687" w:rsidRDefault="00917687" w:rsidP="00917687">
      <w:pPr>
        <w:spacing w:line="276" w:lineRule="auto"/>
        <w:jc w:val="both"/>
        <w:rPr>
          <w:b/>
          <w:bCs/>
        </w:rPr>
      </w:pPr>
    </w:p>
    <w:p w14:paraId="6B3DED3A" w14:textId="01B6A41A" w:rsidR="00BA6536" w:rsidRDefault="00BA6536" w:rsidP="00BA6536">
      <w:pPr>
        <w:spacing w:line="360" w:lineRule="auto"/>
        <w:jc w:val="center"/>
        <w:rPr>
          <w:lang w:val="es-CR"/>
        </w:rPr>
      </w:pPr>
      <w:r w:rsidRPr="00BA6536">
        <w:rPr>
          <w:b/>
          <w:bCs/>
          <w:lang w:val="es-CR"/>
        </w:rPr>
        <w:lastRenderedPageBreak/>
        <w:t>ANEXO N°3 ENCUESTA</w:t>
      </w:r>
      <w:r w:rsidR="00A122E6">
        <w:rPr>
          <w:b/>
          <w:bCs/>
          <w:lang w:val="es-CR"/>
        </w:rPr>
        <w:t xml:space="preserve"> PERSONAL TITULO Y TITULO II</w:t>
      </w:r>
    </w:p>
    <w:p w14:paraId="7B552A7B" w14:textId="77777777" w:rsidR="00BA6536" w:rsidRDefault="00BA6536" w:rsidP="00BA6536">
      <w:pPr>
        <w:spacing w:line="360" w:lineRule="auto"/>
      </w:pPr>
    </w:p>
    <w:p w14:paraId="67374E26" w14:textId="77777777" w:rsidR="003E779B" w:rsidRDefault="00BA6536" w:rsidP="00917687">
      <w:pPr>
        <w:spacing w:line="360" w:lineRule="auto"/>
        <w:jc w:val="center"/>
      </w:pPr>
      <w:r>
        <w:t xml:space="preserve">Cuestionario </w:t>
      </w:r>
      <w:r w:rsidR="00917687" w:rsidRPr="00917687">
        <w:t>dirigid</w:t>
      </w:r>
      <w:r>
        <w:t>o</w:t>
      </w:r>
      <w:r w:rsidR="00917687" w:rsidRPr="00917687">
        <w:t xml:space="preserve"> al personal docente y administrativo (</w:t>
      </w:r>
      <w:r w:rsidR="00D10879" w:rsidRPr="00917687">
        <w:t>título</w:t>
      </w:r>
      <w:r w:rsidR="00917687" w:rsidRPr="00917687">
        <w:t xml:space="preserve"> I y II) </w:t>
      </w:r>
    </w:p>
    <w:p w14:paraId="2CFE8204" w14:textId="77777777" w:rsidR="003E779B" w:rsidRDefault="00917687" w:rsidP="00917687">
      <w:pPr>
        <w:spacing w:line="360" w:lineRule="auto"/>
        <w:jc w:val="center"/>
      </w:pPr>
      <w:r w:rsidRPr="00917687">
        <w:t xml:space="preserve">del Centro Educativo Darizara, circuito escolar 10 – Paso Canoas </w:t>
      </w:r>
    </w:p>
    <w:p w14:paraId="5FCBD653" w14:textId="25CC62FE" w:rsidR="00917687" w:rsidRPr="00917687" w:rsidRDefault="00917687" w:rsidP="00917687">
      <w:pPr>
        <w:spacing w:line="360" w:lineRule="auto"/>
        <w:jc w:val="center"/>
      </w:pPr>
      <w:r w:rsidRPr="00917687">
        <w:t>Dirección Regional de Enseñanza Coto, durante el I semestre del curso lectivo 2026.</w:t>
      </w:r>
    </w:p>
    <w:p w14:paraId="3D962CAF" w14:textId="77777777" w:rsidR="00917687" w:rsidRDefault="00917687" w:rsidP="00917687">
      <w:pPr>
        <w:spacing w:line="480" w:lineRule="auto"/>
        <w:jc w:val="both"/>
        <w:rPr>
          <w:b/>
        </w:rPr>
      </w:pPr>
    </w:p>
    <w:p w14:paraId="0119E1C0" w14:textId="2E89E4C4" w:rsidR="00917687" w:rsidRPr="00BA6536" w:rsidRDefault="00917687" w:rsidP="00917687">
      <w:pPr>
        <w:spacing w:line="480" w:lineRule="auto"/>
        <w:jc w:val="both"/>
        <w:rPr>
          <w:bCs/>
        </w:rPr>
      </w:pPr>
      <w:r w:rsidRPr="00BA6536">
        <w:rPr>
          <w:bCs/>
        </w:rPr>
        <w:t>Estimados co</w:t>
      </w:r>
      <w:r w:rsidR="00D76C71" w:rsidRPr="00BA6536">
        <w:rPr>
          <w:bCs/>
        </w:rPr>
        <w:t>legas:</w:t>
      </w:r>
    </w:p>
    <w:p w14:paraId="453D024D" w14:textId="77777777" w:rsidR="00917687" w:rsidRDefault="00917687" w:rsidP="00917687">
      <w:pPr>
        <w:jc w:val="both"/>
      </w:pPr>
    </w:p>
    <w:p w14:paraId="5C63217A" w14:textId="2030BC8D" w:rsidR="00D76C71" w:rsidRPr="00D76C71" w:rsidRDefault="00BA6536" w:rsidP="005D7A60">
      <w:pPr>
        <w:spacing w:line="360" w:lineRule="auto"/>
        <w:ind w:firstLine="708"/>
        <w:jc w:val="both"/>
        <w:rPr>
          <w:sz w:val="28"/>
          <w:szCs w:val="28"/>
        </w:rPr>
      </w:pPr>
      <w:r>
        <w:t>El</w:t>
      </w:r>
      <w:r w:rsidR="00D76C71" w:rsidRPr="00D76C71">
        <w:t xml:space="preserve"> siguiente </w:t>
      </w:r>
      <w:r>
        <w:t>cuestionario</w:t>
      </w:r>
      <w:r w:rsidR="00D76C71" w:rsidRPr="00D76C71">
        <w:t xml:space="preserve"> tiene como finalidad investigar sobre “Diferenciar Liderazgo y Gestión, en la Administración Educativa de los centros educativos: ¿Cómo influye en el equilibrio entre alcanzar metas y mantener la armonía interna?</w:t>
      </w:r>
      <w:r w:rsidR="00D76C71">
        <w:rPr>
          <w:sz w:val="28"/>
          <w:szCs w:val="28"/>
        </w:rPr>
        <w:t xml:space="preserve">, </w:t>
      </w:r>
      <w:r w:rsidR="00D76C71" w:rsidRPr="008F6074">
        <w:t>Centro Educativo Darizara, circuito escolar 10 – Paso Canoas y Dirección Regional de Enseñanza Coto, I Semestre, 2026</w:t>
      </w:r>
      <w:r w:rsidR="00D76C71">
        <w:t>”.</w:t>
      </w:r>
    </w:p>
    <w:p w14:paraId="424941C3" w14:textId="62081AD0" w:rsidR="00917687" w:rsidRDefault="00917687" w:rsidP="00917687">
      <w:pPr>
        <w:jc w:val="both"/>
      </w:pPr>
    </w:p>
    <w:p w14:paraId="3DCD11F4" w14:textId="21EB8EBC" w:rsidR="00917687" w:rsidRDefault="00D76C71" w:rsidP="00D76C71">
      <w:pPr>
        <w:spacing w:line="360" w:lineRule="auto"/>
        <w:ind w:firstLine="708"/>
        <w:jc w:val="both"/>
      </w:pPr>
      <w:r>
        <w:t xml:space="preserve">Sus respuestas serán confidenciales y anónimas. Se considera todo el personal del </w:t>
      </w:r>
      <w:r w:rsidR="00D10879">
        <w:t>Título</w:t>
      </w:r>
      <w:r>
        <w:t xml:space="preserve"> I y Título II del Centro Educativo</w:t>
      </w:r>
      <w:r w:rsidR="00BA6536">
        <w:t xml:space="preserve"> para el estudio</w:t>
      </w:r>
      <w:r>
        <w:t xml:space="preserve">, no </w:t>
      </w:r>
      <w:r w:rsidR="00BA6536">
        <w:t xml:space="preserve">se comunicarán datos individuales. El cuestionario </w:t>
      </w:r>
      <w:r>
        <w:t xml:space="preserve">será </w:t>
      </w:r>
      <w:r w:rsidR="00BA6536">
        <w:t>utilizado</w:t>
      </w:r>
      <w:r>
        <w:t xml:space="preserve"> con fines didácticos, ya que la información recabada servirá de sustento para analizar y evaluar el problema es estudio. Se les solicita responder a cada interrogante con la mayor sinceridad posible</w:t>
      </w:r>
      <w:r w:rsidR="005D7A60">
        <w:t>.</w:t>
      </w:r>
    </w:p>
    <w:p w14:paraId="2371ED2C" w14:textId="77777777" w:rsidR="005D7A60" w:rsidRDefault="005D7A60" w:rsidP="005D7A60">
      <w:pPr>
        <w:spacing w:line="360" w:lineRule="auto"/>
        <w:jc w:val="both"/>
      </w:pPr>
    </w:p>
    <w:p w14:paraId="15498B07" w14:textId="53C86458" w:rsidR="005D7A60" w:rsidRDefault="005D7A60" w:rsidP="005D7A60">
      <w:pPr>
        <w:spacing w:line="360" w:lineRule="auto"/>
        <w:ind w:firstLine="708"/>
        <w:jc w:val="both"/>
      </w:pPr>
      <w:r>
        <w:t>Agradezco de antemano su valiosa colaboración.</w:t>
      </w:r>
    </w:p>
    <w:p w14:paraId="47930025" w14:textId="77777777" w:rsidR="005D7A60" w:rsidRDefault="005D7A60" w:rsidP="005D7A60">
      <w:pPr>
        <w:spacing w:line="360" w:lineRule="auto"/>
        <w:jc w:val="both"/>
      </w:pPr>
    </w:p>
    <w:p w14:paraId="64FB8F27" w14:textId="77777777" w:rsidR="005D7A60" w:rsidRDefault="005D7A60" w:rsidP="005D7A60">
      <w:pPr>
        <w:spacing w:line="360" w:lineRule="auto"/>
        <w:jc w:val="both"/>
      </w:pPr>
    </w:p>
    <w:p w14:paraId="3C6F200A" w14:textId="77777777" w:rsidR="00BA6536" w:rsidRDefault="00BA6536" w:rsidP="005D7A60">
      <w:pPr>
        <w:spacing w:line="360" w:lineRule="auto"/>
        <w:jc w:val="both"/>
      </w:pPr>
    </w:p>
    <w:p w14:paraId="6FA6D25B" w14:textId="77777777" w:rsidR="005D7A60" w:rsidRDefault="005D7A60" w:rsidP="005D7A60">
      <w:pPr>
        <w:spacing w:line="360" w:lineRule="auto"/>
        <w:jc w:val="both"/>
      </w:pPr>
    </w:p>
    <w:p w14:paraId="64DEE46B" w14:textId="77777777" w:rsidR="005D7A60" w:rsidRDefault="005D7A60" w:rsidP="005D7A60">
      <w:pPr>
        <w:spacing w:line="360" w:lineRule="auto"/>
        <w:jc w:val="both"/>
      </w:pPr>
    </w:p>
    <w:p w14:paraId="1E55D576" w14:textId="77777777" w:rsidR="005D7A60" w:rsidRDefault="005D7A60" w:rsidP="005D7A60">
      <w:pPr>
        <w:spacing w:line="360" w:lineRule="auto"/>
        <w:jc w:val="both"/>
      </w:pPr>
    </w:p>
    <w:p w14:paraId="13184FD9" w14:textId="71F219A0" w:rsidR="005D7A60" w:rsidRDefault="005D7A60" w:rsidP="005D7A60">
      <w:pPr>
        <w:spacing w:line="360" w:lineRule="auto"/>
        <w:jc w:val="both"/>
      </w:pPr>
      <w:r>
        <w:t>Maureen Patricia Rojas Jiménez</w:t>
      </w:r>
    </w:p>
    <w:p w14:paraId="4E23875D" w14:textId="79B37CC7" w:rsidR="005D7A60" w:rsidRDefault="005D7A60" w:rsidP="005D7A60">
      <w:pPr>
        <w:spacing w:line="360" w:lineRule="auto"/>
        <w:ind w:firstLine="708"/>
        <w:jc w:val="both"/>
      </w:pPr>
      <w:r>
        <w:t>Investigadora</w:t>
      </w:r>
    </w:p>
    <w:p w14:paraId="5ADB3FEC" w14:textId="77777777" w:rsidR="00F56642" w:rsidRDefault="00F56642" w:rsidP="005D7A60">
      <w:pPr>
        <w:spacing w:line="360" w:lineRule="auto"/>
        <w:ind w:firstLine="708"/>
        <w:jc w:val="both"/>
      </w:pPr>
    </w:p>
    <w:p w14:paraId="59612099" w14:textId="77777777" w:rsidR="00F56642" w:rsidRDefault="00F56642" w:rsidP="005D7A60">
      <w:pPr>
        <w:spacing w:line="360" w:lineRule="auto"/>
        <w:ind w:firstLine="708"/>
        <w:jc w:val="both"/>
      </w:pPr>
    </w:p>
    <w:p w14:paraId="0A2EF8E6" w14:textId="77777777" w:rsidR="00F56642" w:rsidRDefault="00F56642" w:rsidP="005D7A60">
      <w:pPr>
        <w:spacing w:line="360" w:lineRule="auto"/>
        <w:ind w:firstLine="708"/>
        <w:jc w:val="both"/>
      </w:pPr>
    </w:p>
    <w:p w14:paraId="30B08E63" w14:textId="77777777" w:rsidR="00F56642" w:rsidRDefault="00F56642" w:rsidP="005D7A60">
      <w:pPr>
        <w:spacing w:line="360" w:lineRule="auto"/>
        <w:ind w:firstLine="708"/>
        <w:jc w:val="both"/>
      </w:pPr>
    </w:p>
    <w:p w14:paraId="15D7BF71" w14:textId="77777777" w:rsidR="00F56642" w:rsidRDefault="00F56642" w:rsidP="005D7A60">
      <w:pPr>
        <w:spacing w:line="360" w:lineRule="auto"/>
        <w:ind w:firstLine="708"/>
        <w:jc w:val="both"/>
      </w:pPr>
    </w:p>
    <w:p w14:paraId="4BE59A3C" w14:textId="77777777" w:rsidR="00F56642" w:rsidRDefault="00F56642" w:rsidP="005D7A60">
      <w:pPr>
        <w:spacing w:line="360" w:lineRule="auto"/>
        <w:ind w:firstLine="708"/>
        <w:jc w:val="both"/>
      </w:pPr>
    </w:p>
    <w:p w14:paraId="1A39D33E" w14:textId="77777777" w:rsidR="00F56642" w:rsidRDefault="00F56642" w:rsidP="005D7A60">
      <w:pPr>
        <w:spacing w:line="360" w:lineRule="auto"/>
        <w:ind w:firstLine="708"/>
        <w:jc w:val="both"/>
      </w:pPr>
    </w:p>
    <w:p w14:paraId="6F3E70E1" w14:textId="77777777" w:rsidR="00F56642" w:rsidRDefault="00F56642" w:rsidP="005D7A60">
      <w:pPr>
        <w:spacing w:line="360" w:lineRule="auto"/>
        <w:ind w:firstLine="708"/>
        <w:jc w:val="both"/>
      </w:pPr>
    </w:p>
    <w:p w14:paraId="68EA12D0" w14:textId="77777777" w:rsidR="00F56642" w:rsidRDefault="00F56642" w:rsidP="005D7A60">
      <w:pPr>
        <w:spacing w:line="360" w:lineRule="auto"/>
        <w:ind w:firstLine="708"/>
        <w:jc w:val="both"/>
      </w:pPr>
    </w:p>
    <w:p w14:paraId="23AD28C5" w14:textId="77777777" w:rsidR="00F56642" w:rsidRDefault="00F56642" w:rsidP="005D7A60">
      <w:pPr>
        <w:spacing w:line="360" w:lineRule="auto"/>
        <w:ind w:firstLine="708"/>
        <w:jc w:val="both"/>
      </w:pPr>
    </w:p>
    <w:p w14:paraId="6F5D5468" w14:textId="77777777" w:rsidR="00F56642" w:rsidRDefault="00F56642" w:rsidP="005D7A60">
      <w:pPr>
        <w:spacing w:line="360" w:lineRule="auto"/>
        <w:ind w:firstLine="708"/>
        <w:jc w:val="both"/>
      </w:pPr>
    </w:p>
    <w:p w14:paraId="34B0394C" w14:textId="77777777" w:rsidR="00F56642" w:rsidRDefault="00F56642" w:rsidP="005D7A60">
      <w:pPr>
        <w:spacing w:line="360" w:lineRule="auto"/>
        <w:ind w:firstLine="708"/>
        <w:jc w:val="both"/>
      </w:pPr>
    </w:p>
    <w:p w14:paraId="094CAFE5" w14:textId="77777777" w:rsidR="00F56642" w:rsidRDefault="00F56642" w:rsidP="005D7A60">
      <w:pPr>
        <w:spacing w:line="360" w:lineRule="auto"/>
        <w:ind w:firstLine="708"/>
        <w:jc w:val="both"/>
      </w:pPr>
    </w:p>
    <w:p w14:paraId="72E79985" w14:textId="77777777" w:rsidR="00F56642" w:rsidRDefault="00F56642" w:rsidP="005D7A60">
      <w:pPr>
        <w:spacing w:line="360" w:lineRule="auto"/>
        <w:ind w:firstLine="708"/>
        <w:jc w:val="both"/>
      </w:pPr>
    </w:p>
    <w:p w14:paraId="341D784E" w14:textId="77777777" w:rsidR="00F56642" w:rsidRDefault="00F56642" w:rsidP="005D7A60">
      <w:pPr>
        <w:spacing w:line="360" w:lineRule="auto"/>
        <w:ind w:firstLine="708"/>
        <w:jc w:val="both"/>
      </w:pPr>
    </w:p>
    <w:p w14:paraId="4F6A7DFB" w14:textId="5E7BAB13" w:rsidR="00F56642" w:rsidRDefault="00F56642" w:rsidP="00F56642">
      <w:pPr>
        <w:jc w:val="center"/>
        <w:rPr>
          <w:b/>
        </w:rPr>
      </w:pPr>
      <w:r>
        <w:rPr>
          <w:b/>
        </w:rPr>
        <w:t>ANEXO N°4</w:t>
      </w:r>
    </w:p>
    <w:p w14:paraId="436FE604" w14:textId="77777777" w:rsidR="00F56642" w:rsidRDefault="00F56642" w:rsidP="00F56642">
      <w:pPr>
        <w:jc w:val="center"/>
        <w:rPr>
          <w:b/>
        </w:rPr>
      </w:pPr>
    </w:p>
    <w:p w14:paraId="36D80D82" w14:textId="219CB9CE" w:rsidR="00F56642" w:rsidRDefault="00F56642" w:rsidP="00F56642">
      <w:pPr>
        <w:jc w:val="center"/>
        <w:rPr>
          <w:b/>
        </w:rPr>
      </w:pPr>
      <w:r>
        <w:rPr>
          <w:b/>
        </w:rPr>
        <w:t>DECLARACIÓN JURADA</w:t>
      </w:r>
    </w:p>
    <w:p w14:paraId="315CDBC6" w14:textId="77777777" w:rsidR="00F56642" w:rsidRDefault="00F56642" w:rsidP="005D7A60">
      <w:pPr>
        <w:spacing w:line="360" w:lineRule="auto"/>
        <w:ind w:firstLine="708"/>
        <w:jc w:val="both"/>
      </w:pPr>
    </w:p>
    <w:p w14:paraId="1E1ECF15" w14:textId="77777777" w:rsidR="00F11BC0" w:rsidRDefault="00F11BC0" w:rsidP="005D7A60">
      <w:pPr>
        <w:spacing w:line="360" w:lineRule="auto"/>
        <w:ind w:firstLine="708"/>
        <w:jc w:val="both"/>
      </w:pPr>
    </w:p>
    <w:p w14:paraId="1F965EC9" w14:textId="77777777" w:rsidR="00F11BC0" w:rsidRDefault="00F11BC0" w:rsidP="005D7A60">
      <w:pPr>
        <w:spacing w:line="360" w:lineRule="auto"/>
        <w:ind w:firstLine="708"/>
        <w:jc w:val="both"/>
      </w:pPr>
    </w:p>
    <w:p w14:paraId="4991B7D0" w14:textId="77777777" w:rsidR="00F11BC0" w:rsidRDefault="00F11BC0" w:rsidP="005D7A60">
      <w:pPr>
        <w:spacing w:line="360" w:lineRule="auto"/>
        <w:ind w:firstLine="708"/>
        <w:jc w:val="both"/>
      </w:pPr>
    </w:p>
    <w:p w14:paraId="65A346D6" w14:textId="77777777" w:rsidR="00F11BC0" w:rsidRDefault="00F11BC0" w:rsidP="005D7A60">
      <w:pPr>
        <w:spacing w:line="360" w:lineRule="auto"/>
        <w:ind w:firstLine="708"/>
        <w:jc w:val="both"/>
      </w:pPr>
    </w:p>
    <w:p w14:paraId="3844AEA5" w14:textId="77777777" w:rsidR="00F11BC0" w:rsidRDefault="00F11BC0" w:rsidP="005D7A60">
      <w:pPr>
        <w:spacing w:line="360" w:lineRule="auto"/>
        <w:ind w:firstLine="708"/>
        <w:jc w:val="both"/>
      </w:pPr>
    </w:p>
    <w:p w14:paraId="3F64D692" w14:textId="77777777" w:rsidR="00F11BC0" w:rsidRDefault="00F11BC0" w:rsidP="005D7A60">
      <w:pPr>
        <w:spacing w:line="360" w:lineRule="auto"/>
        <w:ind w:firstLine="708"/>
        <w:jc w:val="both"/>
      </w:pPr>
    </w:p>
    <w:p w14:paraId="0097E128" w14:textId="77777777" w:rsidR="00F11BC0" w:rsidRDefault="00F11BC0" w:rsidP="005D7A60">
      <w:pPr>
        <w:spacing w:line="360" w:lineRule="auto"/>
        <w:ind w:firstLine="708"/>
        <w:jc w:val="both"/>
      </w:pPr>
    </w:p>
    <w:p w14:paraId="2D530067" w14:textId="77777777" w:rsidR="00F11BC0" w:rsidRDefault="00F11BC0" w:rsidP="005D7A60">
      <w:pPr>
        <w:spacing w:line="360" w:lineRule="auto"/>
        <w:ind w:firstLine="708"/>
        <w:jc w:val="both"/>
      </w:pPr>
    </w:p>
    <w:p w14:paraId="02EB6B56" w14:textId="77777777" w:rsidR="00F11BC0" w:rsidRDefault="00F11BC0" w:rsidP="005D7A60">
      <w:pPr>
        <w:spacing w:line="360" w:lineRule="auto"/>
        <w:ind w:firstLine="708"/>
        <w:jc w:val="both"/>
      </w:pPr>
    </w:p>
    <w:p w14:paraId="2CAACFBC" w14:textId="77777777" w:rsidR="00F11BC0" w:rsidRDefault="00F11BC0" w:rsidP="005D7A60">
      <w:pPr>
        <w:spacing w:line="360" w:lineRule="auto"/>
        <w:ind w:firstLine="708"/>
        <w:jc w:val="both"/>
      </w:pPr>
    </w:p>
    <w:p w14:paraId="2E3A0079" w14:textId="77777777" w:rsidR="00F11BC0" w:rsidRDefault="00F11BC0" w:rsidP="005D7A60">
      <w:pPr>
        <w:spacing w:line="360" w:lineRule="auto"/>
        <w:ind w:firstLine="708"/>
        <w:jc w:val="both"/>
      </w:pPr>
    </w:p>
    <w:p w14:paraId="2BAE98FE" w14:textId="77777777" w:rsidR="00F11BC0" w:rsidRDefault="00F11BC0" w:rsidP="005D7A60">
      <w:pPr>
        <w:spacing w:line="360" w:lineRule="auto"/>
        <w:ind w:firstLine="708"/>
        <w:jc w:val="both"/>
      </w:pPr>
    </w:p>
    <w:p w14:paraId="20AE93DB" w14:textId="77777777" w:rsidR="00F11BC0" w:rsidRDefault="00F11BC0" w:rsidP="005D7A60">
      <w:pPr>
        <w:spacing w:line="360" w:lineRule="auto"/>
        <w:ind w:firstLine="708"/>
        <w:jc w:val="both"/>
      </w:pPr>
    </w:p>
    <w:p w14:paraId="798B51C9" w14:textId="77777777" w:rsidR="00F11BC0" w:rsidRDefault="00F11BC0" w:rsidP="005D7A60">
      <w:pPr>
        <w:spacing w:line="360" w:lineRule="auto"/>
        <w:ind w:firstLine="708"/>
        <w:jc w:val="both"/>
      </w:pPr>
    </w:p>
    <w:p w14:paraId="58F4E187" w14:textId="77777777" w:rsidR="00560C9E" w:rsidRDefault="00560C9E" w:rsidP="00056FC2">
      <w:pPr>
        <w:spacing w:line="360" w:lineRule="auto"/>
        <w:jc w:val="center"/>
        <w:rPr>
          <w:b/>
          <w:bCs/>
        </w:rPr>
      </w:pPr>
    </w:p>
    <w:p w14:paraId="2A69573E" w14:textId="77777777" w:rsidR="00560C9E" w:rsidRDefault="00560C9E" w:rsidP="00056FC2">
      <w:pPr>
        <w:spacing w:line="360" w:lineRule="auto"/>
        <w:jc w:val="center"/>
        <w:rPr>
          <w:b/>
          <w:bCs/>
        </w:rPr>
      </w:pPr>
      <w:r>
        <w:rPr>
          <w:b/>
          <w:bCs/>
          <w:noProof/>
        </w:rPr>
        <w:lastRenderedPageBreak/>
        <w:drawing>
          <wp:inline distT="0" distB="0" distL="0" distR="0" wp14:anchorId="2EF3797A" wp14:editId="3CE0A172">
            <wp:extent cx="5971540" cy="7630160"/>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26">
                      <a:extLst>
                        <a:ext uri="{28A0092B-C50C-407E-A947-70E740481C1C}">
                          <a14:useLocalDpi xmlns:a14="http://schemas.microsoft.com/office/drawing/2010/main" val="0"/>
                        </a:ext>
                      </a:extLst>
                    </a:blip>
                    <a:stretch>
                      <a:fillRect/>
                    </a:stretch>
                  </pic:blipFill>
                  <pic:spPr>
                    <a:xfrm>
                      <a:off x="0" y="0"/>
                      <a:ext cx="5971540" cy="7630160"/>
                    </a:xfrm>
                    <a:prstGeom prst="rect">
                      <a:avLst/>
                    </a:prstGeom>
                  </pic:spPr>
                </pic:pic>
              </a:graphicData>
            </a:graphic>
          </wp:inline>
        </w:drawing>
      </w:r>
    </w:p>
    <w:p w14:paraId="329FB04D" w14:textId="77777777" w:rsidR="00560C9E" w:rsidRDefault="00560C9E" w:rsidP="00056FC2">
      <w:pPr>
        <w:spacing w:line="360" w:lineRule="auto"/>
        <w:jc w:val="center"/>
        <w:rPr>
          <w:b/>
          <w:bCs/>
        </w:rPr>
      </w:pPr>
    </w:p>
    <w:sectPr w:rsidR="00560C9E" w:rsidSect="00AC7B89">
      <w:headerReference w:type="default" r:id="rId27"/>
      <w:headerReference w:type="first" r:id="rId28"/>
      <w:pgSz w:w="12240" w:h="15840"/>
      <w:pgMar w:top="1418" w:right="1418" w:bottom="1418" w:left="1418"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112FC" w14:textId="77777777" w:rsidR="00587B93" w:rsidRDefault="00587B93" w:rsidP="002E22F3">
      <w:r>
        <w:separator/>
      </w:r>
    </w:p>
  </w:endnote>
  <w:endnote w:type="continuationSeparator" w:id="0">
    <w:p w14:paraId="1E38FB1A" w14:textId="77777777" w:rsidR="00587B93" w:rsidRDefault="00587B93"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2E921" w14:textId="77777777" w:rsidR="00587B93" w:rsidRDefault="00587B93" w:rsidP="002E22F3">
      <w:r>
        <w:separator/>
      </w:r>
    </w:p>
  </w:footnote>
  <w:footnote w:type="continuationSeparator" w:id="0">
    <w:p w14:paraId="7C44ED7B" w14:textId="77777777" w:rsidR="00587B93" w:rsidRDefault="00587B93"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CE38" w14:textId="35F159EE" w:rsidR="00AC7B89" w:rsidRDefault="00AC7B89">
    <w:pPr>
      <w:pStyle w:val="Encabezado"/>
      <w:jc w:val="right"/>
    </w:pPr>
  </w:p>
  <w:p w14:paraId="03A8C9F6" w14:textId="77777777" w:rsidR="00AC7B89" w:rsidRDefault="00AC7B8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DA786" w14:textId="055F54C8" w:rsidR="00AC7B89" w:rsidRDefault="00AC7B89">
    <w:pPr>
      <w:pStyle w:val="Encabezado"/>
      <w:jc w:val="right"/>
    </w:pPr>
  </w:p>
  <w:p w14:paraId="3B460DE3" w14:textId="77777777" w:rsidR="00AC7B89" w:rsidRDefault="00AC7B8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6997675"/>
      <w:docPartObj>
        <w:docPartGallery w:val="Page Numbers (Top of Page)"/>
        <w:docPartUnique/>
      </w:docPartObj>
    </w:sdtPr>
    <w:sdtEndPr/>
    <w:sdtContent>
      <w:p w14:paraId="4E79FFC2" w14:textId="38693661" w:rsidR="00EB7B1E" w:rsidRDefault="00EB7B1E">
        <w:pPr>
          <w:pStyle w:val="Encabezado"/>
          <w:jc w:val="right"/>
        </w:pPr>
        <w:r>
          <w:fldChar w:fldCharType="begin"/>
        </w:r>
        <w:r>
          <w:instrText>PAGE   \* MERGEFORMAT</w:instrText>
        </w:r>
        <w:r>
          <w:fldChar w:fldCharType="separate"/>
        </w:r>
        <w:r>
          <w:t>2</w:t>
        </w:r>
        <w:r>
          <w:fldChar w:fldCharType="end"/>
        </w:r>
      </w:p>
    </w:sdtContent>
  </w:sdt>
  <w:p w14:paraId="45830F13" w14:textId="77777777" w:rsidR="00EB7B1E" w:rsidRDefault="00EB7B1E">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3154826"/>
      <w:docPartObj>
        <w:docPartGallery w:val="Page Numbers (Top of Page)"/>
        <w:docPartUnique/>
      </w:docPartObj>
    </w:sdtPr>
    <w:sdtEndPr/>
    <w:sdtContent>
      <w:p w14:paraId="434B20E5" w14:textId="20427FB0" w:rsidR="00EB7B1E" w:rsidRDefault="00EB7B1E">
        <w:pPr>
          <w:pStyle w:val="Encabezado"/>
          <w:jc w:val="right"/>
        </w:pPr>
        <w:r>
          <w:fldChar w:fldCharType="begin"/>
        </w:r>
        <w:r>
          <w:instrText>PAGE   \* MERGEFORMAT</w:instrText>
        </w:r>
        <w:r>
          <w:fldChar w:fldCharType="separate"/>
        </w:r>
        <w:r>
          <w:t>2</w:t>
        </w:r>
        <w:r>
          <w:fldChar w:fldCharType="end"/>
        </w:r>
      </w:p>
    </w:sdtContent>
  </w:sdt>
  <w:p w14:paraId="7A90C1DB" w14:textId="77777777" w:rsidR="00EB7B1E" w:rsidRDefault="00EB7B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D4740"/>
    <w:multiLevelType w:val="hybridMultilevel"/>
    <w:tmpl w:val="346C7EA6"/>
    <w:lvl w:ilvl="0" w:tplc="4B6CFE5A">
      <w:start w:val="1"/>
      <w:numFmt w:val="bullet"/>
      <w:lvlText w:val="•"/>
      <w:lvlJc w:val="left"/>
      <w:pPr>
        <w:tabs>
          <w:tab w:val="num" w:pos="720"/>
        </w:tabs>
        <w:ind w:left="720" w:hanging="360"/>
      </w:pPr>
      <w:rPr>
        <w:rFonts w:ascii="Times New Roman" w:hAnsi="Times New Roman" w:hint="default"/>
      </w:rPr>
    </w:lvl>
    <w:lvl w:ilvl="1" w:tplc="4AD66AFE" w:tentative="1">
      <w:start w:val="1"/>
      <w:numFmt w:val="bullet"/>
      <w:lvlText w:val="•"/>
      <w:lvlJc w:val="left"/>
      <w:pPr>
        <w:tabs>
          <w:tab w:val="num" w:pos="1440"/>
        </w:tabs>
        <w:ind w:left="1440" w:hanging="360"/>
      </w:pPr>
      <w:rPr>
        <w:rFonts w:ascii="Times New Roman" w:hAnsi="Times New Roman" w:hint="default"/>
      </w:rPr>
    </w:lvl>
    <w:lvl w:ilvl="2" w:tplc="1C761C32" w:tentative="1">
      <w:start w:val="1"/>
      <w:numFmt w:val="bullet"/>
      <w:lvlText w:val="•"/>
      <w:lvlJc w:val="left"/>
      <w:pPr>
        <w:tabs>
          <w:tab w:val="num" w:pos="2160"/>
        </w:tabs>
        <w:ind w:left="2160" w:hanging="360"/>
      </w:pPr>
      <w:rPr>
        <w:rFonts w:ascii="Times New Roman" w:hAnsi="Times New Roman" w:hint="default"/>
      </w:rPr>
    </w:lvl>
    <w:lvl w:ilvl="3" w:tplc="0E1EF730" w:tentative="1">
      <w:start w:val="1"/>
      <w:numFmt w:val="bullet"/>
      <w:lvlText w:val="•"/>
      <w:lvlJc w:val="left"/>
      <w:pPr>
        <w:tabs>
          <w:tab w:val="num" w:pos="2880"/>
        </w:tabs>
        <w:ind w:left="2880" w:hanging="360"/>
      </w:pPr>
      <w:rPr>
        <w:rFonts w:ascii="Times New Roman" w:hAnsi="Times New Roman" w:hint="default"/>
      </w:rPr>
    </w:lvl>
    <w:lvl w:ilvl="4" w:tplc="9F5E8818" w:tentative="1">
      <w:start w:val="1"/>
      <w:numFmt w:val="bullet"/>
      <w:lvlText w:val="•"/>
      <w:lvlJc w:val="left"/>
      <w:pPr>
        <w:tabs>
          <w:tab w:val="num" w:pos="3600"/>
        </w:tabs>
        <w:ind w:left="3600" w:hanging="360"/>
      </w:pPr>
      <w:rPr>
        <w:rFonts w:ascii="Times New Roman" w:hAnsi="Times New Roman" w:hint="default"/>
      </w:rPr>
    </w:lvl>
    <w:lvl w:ilvl="5" w:tplc="624EA21E" w:tentative="1">
      <w:start w:val="1"/>
      <w:numFmt w:val="bullet"/>
      <w:lvlText w:val="•"/>
      <w:lvlJc w:val="left"/>
      <w:pPr>
        <w:tabs>
          <w:tab w:val="num" w:pos="4320"/>
        </w:tabs>
        <w:ind w:left="4320" w:hanging="360"/>
      </w:pPr>
      <w:rPr>
        <w:rFonts w:ascii="Times New Roman" w:hAnsi="Times New Roman" w:hint="default"/>
      </w:rPr>
    </w:lvl>
    <w:lvl w:ilvl="6" w:tplc="E2A2F434" w:tentative="1">
      <w:start w:val="1"/>
      <w:numFmt w:val="bullet"/>
      <w:lvlText w:val="•"/>
      <w:lvlJc w:val="left"/>
      <w:pPr>
        <w:tabs>
          <w:tab w:val="num" w:pos="5040"/>
        </w:tabs>
        <w:ind w:left="5040" w:hanging="360"/>
      </w:pPr>
      <w:rPr>
        <w:rFonts w:ascii="Times New Roman" w:hAnsi="Times New Roman" w:hint="default"/>
      </w:rPr>
    </w:lvl>
    <w:lvl w:ilvl="7" w:tplc="208605F4" w:tentative="1">
      <w:start w:val="1"/>
      <w:numFmt w:val="bullet"/>
      <w:lvlText w:val="•"/>
      <w:lvlJc w:val="left"/>
      <w:pPr>
        <w:tabs>
          <w:tab w:val="num" w:pos="5760"/>
        </w:tabs>
        <w:ind w:left="5760" w:hanging="360"/>
      </w:pPr>
      <w:rPr>
        <w:rFonts w:ascii="Times New Roman" w:hAnsi="Times New Roman" w:hint="default"/>
      </w:rPr>
    </w:lvl>
    <w:lvl w:ilvl="8" w:tplc="9CA4E80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C3024FA"/>
    <w:multiLevelType w:val="hybridMultilevel"/>
    <w:tmpl w:val="A9EC6C90"/>
    <w:lvl w:ilvl="0" w:tplc="3734202E">
      <w:start w:val="1"/>
      <w:numFmt w:val="bullet"/>
      <w:lvlText w:val="•"/>
      <w:lvlJc w:val="left"/>
      <w:pPr>
        <w:tabs>
          <w:tab w:val="num" w:pos="720"/>
        </w:tabs>
        <w:ind w:left="720" w:hanging="360"/>
      </w:pPr>
      <w:rPr>
        <w:rFonts w:ascii="Times New Roman" w:hAnsi="Times New Roman" w:hint="default"/>
      </w:rPr>
    </w:lvl>
    <w:lvl w:ilvl="1" w:tplc="CAC45C76" w:tentative="1">
      <w:start w:val="1"/>
      <w:numFmt w:val="bullet"/>
      <w:lvlText w:val="•"/>
      <w:lvlJc w:val="left"/>
      <w:pPr>
        <w:tabs>
          <w:tab w:val="num" w:pos="1440"/>
        </w:tabs>
        <w:ind w:left="1440" w:hanging="360"/>
      </w:pPr>
      <w:rPr>
        <w:rFonts w:ascii="Times New Roman" w:hAnsi="Times New Roman" w:hint="default"/>
      </w:rPr>
    </w:lvl>
    <w:lvl w:ilvl="2" w:tplc="928C6716" w:tentative="1">
      <w:start w:val="1"/>
      <w:numFmt w:val="bullet"/>
      <w:lvlText w:val="•"/>
      <w:lvlJc w:val="left"/>
      <w:pPr>
        <w:tabs>
          <w:tab w:val="num" w:pos="2160"/>
        </w:tabs>
        <w:ind w:left="2160" w:hanging="360"/>
      </w:pPr>
      <w:rPr>
        <w:rFonts w:ascii="Times New Roman" w:hAnsi="Times New Roman" w:hint="default"/>
      </w:rPr>
    </w:lvl>
    <w:lvl w:ilvl="3" w:tplc="55D8D262" w:tentative="1">
      <w:start w:val="1"/>
      <w:numFmt w:val="bullet"/>
      <w:lvlText w:val="•"/>
      <w:lvlJc w:val="left"/>
      <w:pPr>
        <w:tabs>
          <w:tab w:val="num" w:pos="2880"/>
        </w:tabs>
        <w:ind w:left="2880" w:hanging="360"/>
      </w:pPr>
      <w:rPr>
        <w:rFonts w:ascii="Times New Roman" w:hAnsi="Times New Roman" w:hint="default"/>
      </w:rPr>
    </w:lvl>
    <w:lvl w:ilvl="4" w:tplc="73309994" w:tentative="1">
      <w:start w:val="1"/>
      <w:numFmt w:val="bullet"/>
      <w:lvlText w:val="•"/>
      <w:lvlJc w:val="left"/>
      <w:pPr>
        <w:tabs>
          <w:tab w:val="num" w:pos="3600"/>
        </w:tabs>
        <w:ind w:left="3600" w:hanging="360"/>
      </w:pPr>
      <w:rPr>
        <w:rFonts w:ascii="Times New Roman" w:hAnsi="Times New Roman" w:hint="default"/>
      </w:rPr>
    </w:lvl>
    <w:lvl w:ilvl="5" w:tplc="5D2A66BA" w:tentative="1">
      <w:start w:val="1"/>
      <w:numFmt w:val="bullet"/>
      <w:lvlText w:val="•"/>
      <w:lvlJc w:val="left"/>
      <w:pPr>
        <w:tabs>
          <w:tab w:val="num" w:pos="4320"/>
        </w:tabs>
        <w:ind w:left="4320" w:hanging="360"/>
      </w:pPr>
      <w:rPr>
        <w:rFonts w:ascii="Times New Roman" w:hAnsi="Times New Roman" w:hint="default"/>
      </w:rPr>
    </w:lvl>
    <w:lvl w:ilvl="6" w:tplc="554A7D34" w:tentative="1">
      <w:start w:val="1"/>
      <w:numFmt w:val="bullet"/>
      <w:lvlText w:val="•"/>
      <w:lvlJc w:val="left"/>
      <w:pPr>
        <w:tabs>
          <w:tab w:val="num" w:pos="5040"/>
        </w:tabs>
        <w:ind w:left="5040" w:hanging="360"/>
      </w:pPr>
      <w:rPr>
        <w:rFonts w:ascii="Times New Roman" w:hAnsi="Times New Roman" w:hint="default"/>
      </w:rPr>
    </w:lvl>
    <w:lvl w:ilvl="7" w:tplc="A62C6BFC" w:tentative="1">
      <w:start w:val="1"/>
      <w:numFmt w:val="bullet"/>
      <w:lvlText w:val="•"/>
      <w:lvlJc w:val="left"/>
      <w:pPr>
        <w:tabs>
          <w:tab w:val="num" w:pos="5760"/>
        </w:tabs>
        <w:ind w:left="5760" w:hanging="360"/>
      </w:pPr>
      <w:rPr>
        <w:rFonts w:ascii="Times New Roman" w:hAnsi="Times New Roman" w:hint="default"/>
      </w:rPr>
    </w:lvl>
    <w:lvl w:ilvl="8" w:tplc="2356E7A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C71546A"/>
    <w:multiLevelType w:val="hybridMultilevel"/>
    <w:tmpl w:val="5BFEACD0"/>
    <w:lvl w:ilvl="0" w:tplc="58448654">
      <w:start w:val="1"/>
      <w:numFmt w:val="bullet"/>
      <w:lvlText w:val=""/>
      <w:lvlJc w:val="left"/>
      <w:pPr>
        <w:tabs>
          <w:tab w:val="num" w:pos="720"/>
        </w:tabs>
        <w:ind w:left="720" w:hanging="360"/>
      </w:pPr>
      <w:rPr>
        <w:rFonts w:ascii="Wingdings 3" w:hAnsi="Wingdings 3" w:hint="default"/>
      </w:rPr>
    </w:lvl>
    <w:lvl w:ilvl="1" w:tplc="DEAAB9BA" w:tentative="1">
      <w:start w:val="1"/>
      <w:numFmt w:val="bullet"/>
      <w:lvlText w:val=""/>
      <w:lvlJc w:val="left"/>
      <w:pPr>
        <w:tabs>
          <w:tab w:val="num" w:pos="1440"/>
        </w:tabs>
        <w:ind w:left="1440" w:hanging="360"/>
      </w:pPr>
      <w:rPr>
        <w:rFonts w:ascii="Wingdings 3" w:hAnsi="Wingdings 3" w:hint="default"/>
      </w:rPr>
    </w:lvl>
    <w:lvl w:ilvl="2" w:tplc="C8E2FF62" w:tentative="1">
      <w:start w:val="1"/>
      <w:numFmt w:val="bullet"/>
      <w:lvlText w:val=""/>
      <w:lvlJc w:val="left"/>
      <w:pPr>
        <w:tabs>
          <w:tab w:val="num" w:pos="2160"/>
        </w:tabs>
        <w:ind w:left="2160" w:hanging="360"/>
      </w:pPr>
      <w:rPr>
        <w:rFonts w:ascii="Wingdings 3" w:hAnsi="Wingdings 3" w:hint="default"/>
      </w:rPr>
    </w:lvl>
    <w:lvl w:ilvl="3" w:tplc="07129EB4" w:tentative="1">
      <w:start w:val="1"/>
      <w:numFmt w:val="bullet"/>
      <w:lvlText w:val=""/>
      <w:lvlJc w:val="left"/>
      <w:pPr>
        <w:tabs>
          <w:tab w:val="num" w:pos="2880"/>
        </w:tabs>
        <w:ind w:left="2880" w:hanging="360"/>
      </w:pPr>
      <w:rPr>
        <w:rFonts w:ascii="Wingdings 3" w:hAnsi="Wingdings 3" w:hint="default"/>
      </w:rPr>
    </w:lvl>
    <w:lvl w:ilvl="4" w:tplc="0270F078" w:tentative="1">
      <w:start w:val="1"/>
      <w:numFmt w:val="bullet"/>
      <w:lvlText w:val=""/>
      <w:lvlJc w:val="left"/>
      <w:pPr>
        <w:tabs>
          <w:tab w:val="num" w:pos="3600"/>
        </w:tabs>
        <w:ind w:left="3600" w:hanging="360"/>
      </w:pPr>
      <w:rPr>
        <w:rFonts w:ascii="Wingdings 3" w:hAnsi="Wingdings 3" w:hint="default"/>
      </w:rPr>
    </w:lvl>
    <w:lvl w:ilvl="5" w:tplc="C018F420" w:tentative="1">
      <w:start w:val="1"/>
      <w:numFmt w:val="bullet"/>
      <w:lvlText w:val=""/>
      <w:lvlJc w:val="left"/>
      <w:pPr>
        <w:tabs>
          <w:tab w:val="num" w:pos="4320"/>
        </w:tabs>
        <w:ind w:left="4320" w:hanging="360"/>
      </w:pPr>
      <w:rPr>
        <w:rFonts w:ascii="Wingdings 3" w:hAnsi="Wingdings 3" w:hint="default"/>
      </w:rPr>
    </w:lvl>
    <w:lvl w:ilvl="6" w:tplc="30024124" w:tentative="1">
      <w:start w:val="1"/>
      <w:numFmt w:val="bullet"/>
      <w:lvlText w:val=""/>
      <w:lvlJc w:val="left"/>
      <w:pPr>
        <w:tabs>
          <w:tab w:val="num" w:pos="5040"/>
        </w:tabs>
        <w:ind w:left="5040" w:hanging="360"/>
      </w:pPr>
      <w:rPr>
        <w:rFonts w:ascii="Wingdings 3" w:hAnsi="Wingdings 3" w:hint="default"/>
      </w:rPr>
    </w:lvl>
    <w:lvl w:ilvl="7" w:tplc="7A208D70" w:tentative="1">
      <w:start w:val="1"/>
      <w:numFmt w:val="bullet"/>
      <w:lvlText w:val=""/>
      <w:lvlJc w:val="left"/>
      <w:pPr>
        <w:tabs>
          <w:tab w:val="num" w:pos="5760"/>
        </w:tabs>
        <w:ind w:left="5760" w:hanging="360"/>
      </w:pPr>
      <w:rPr>
        <w:rFonts w:ascii="Wingdings 3" w:hAnsi="Wingdings 3" w:hint="default"/>
      </w:rPr>
    </w:lvl>
    <w:lvl w:ilvl="8" w:tplc="762AAE8C"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1CB039A4"/>
    <w:multiLevelType w:val="hybridMultilevel"/>
    <w:tmpl w:val="EE6AE352"/>
    <w:lvl w:ilvl="0" w:tplc="74FC4890">
      <w:start w:val="1"/>
      <w:numFmt w:val="bullet"/>
      <w:lvlText w:val=""/>
      <w:lvlJc w:val="left"/>
      <w:pPr>
        <w:tabs>
          <w:tab w:val="num" w:pos="720"/>
        </w:tabs>
        <w:ind w:left="720" w:hanging="360"/>
      </w:pPr>
      <w:rPr>
        <w:rFonts w:ascii="Wingdings 3" w:hAnsi="Wingdings 3" w:hint="default"/>
      </w:rPr>
    </w:lvl>
    <w:lvl w:ilvl="1" w:tplc="0BFC3D56" w:tentative="1">
      <w:start w:val="1"/>
      <w:numFmt w:val="bullet"/>
      <w:lvlText w:val=""/>
      <w:lvlJc w:val="left"/>
      <w:pPr>
        <w:tabs>
          <w:tab w:val="num" w:pos="1440"/>
        </w:tabs>
        <w:ind w:left="1440" w:hanging="360"/>
      </w:pPr>
      <w:rPr>
        <w:rFonts w:ascii="Wingdings 3" w:hAnsi="Wingdings 3" w:hint="default"/>
      </w:rPr>
    </w:lvl>
    <w:lvl w:ilvl="2" w:tplc="564AC1B4" w:tentative="1">
      <w:start w:val="1"/>
      <w:numFmt w:val="bullet"/>
      <w:lvlText w:val=""/>
      <w:lvlJc w:val="left"/>
      <w:pPr>
        <w:tabs>
          <w:tab w:val="num" w:pos="2160"/>
        </w:tabs>
        <w:ind w:left="2160" w:hanging="360"/>
      </w:pPr>
      <w:rPr>
        <w:rFonts w:ascii="Wingdings 3" w:hAnsi="Wingdings 3" w:hint="default"/>
      </w:rPr>
    </w:lvl>
    <w:lvl w:ilvl="3" w:tplc="9C56210E" w:tentative="1">
      <w:start w:val="1"/>
      <w:numFmt w:val="bullet"/>
      <w:lvlText w:val=""/>
      <w:lvlJc w:val="left"/>
      <w:pPr>
        <w:tabs>
          <w:tab w:val="num" w:pos="2880"/>
        </w:tabs>
        <w:ind w:left="2880" w:hanging="360"/>
      </w:pPr>
      <w:rPr>
        <w:rFonts w:ascii="Wingdings 3" w:hAnsi="Wingdings 3" w:hint="default"/>
      </w:rPr>
    </w:lvl>
    <w:lvl w:ilvl="4" w:tplc="85EC266E" w:tentative="1">
      <w:start w:val="1"/>
      <w:numFmt w:val="bullet"/>
      <w:lvlText w:val=""/>
      <w:lvlJc w:val="left"/>
      <w:pPr>
        <w:tabs>
          <w:tab w:val="num" w:pos="3600"/>
        </w:tabs>
        <w:ind w:left="3600" w:hanging="360"/>
      </w:pPr>
      <w:rPr>
        <w:rFonts w:ascii="Wingdings 3" w:hAnsi="Wingdings 3" w:hint="default"/>
      </w:rPr>
    </w:lvl>
    <w:lvl w:ilvl="5" w:tplc="B2747D82" w:tentative="1">
      <w:start w:val="1"/>
      <w:numFmt w:val="bullet"/>
      <w:lvlText w:val=""/>
      <w:lvlJc w:val="left"/>
      <w:pPr>
        <w:tabs>
          <w:tab w:val="num" w:pos="4320"/>
        </w:tabs>
        <w:ind w:left="4320" w:hanging="360"/>
      </w:pPr>
      <w:rPr>
        <w:rFonts w:ascii="Wingdings 3" w:hAnsi="Wingdings 3" w:hint="default"/>
      </w:rPr>
    </w:lvl>
    <w:lvl w:ilvl="6" w:tplc="65E0C62C" w:tentative="1">
      <w:start w:val="1"/>
      <w:numFmt w:val="bullet"/>
      <w:lvlText w:val=""/>
      <w:lvlJc w:val="left"/>
      <w:pPr>
        <w:tabs>
          <w:tab w:val="num" w:pos="5040"/>
        </w:tabs>
        <w:ind w:left="5040" w:hanging="360"/>
      </w:pPr>
      <w:rPr>
        <w:rFonts w:ascii="Wingdings 3" w:hAnsi="Wingdings 3" w:hint="default"/>
      </w:rPr>
    </w:lvl>
    <w:lvl w:ilvl="7" w:tplc="3800DECA" w:tentative="1">
      <w:start w:val="1"/>
      <w:numFmt w:val="bullet"/>
      <w:lvlText w:val=""/>
      <w:lvlJc w:val="left"/>
      <w:pPr>
        <w:tabs>
          <w:tab w:val="num" w:pos="5760"/>
        </w:tabs>
        <w:ind w:left="5760" w:hanging="360"/>
      </w:pPr>
      <w:rPr>
        <w:rFonts w:ascii="Wingdings 3" w:hAnsi="Wingdings 3" w:hint="default"/>
      </w:rPr>
    </w:lvl>
    <w:lvl w:ilvl="8" w:tplc="A0E84D88"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21DC1B34"/>
    <w:multiLevelType w:val="hybridMultilevel"/>
    <w:tmpl w:val="A3C8CB5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253923A6"/>
    <w:multiLevelType w:val="hybridMultilevel"/>
    <w:tmpl w:val="A38A6F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3EC1BA5"/>
    <w:multiLevelType w:val="hybridMultilevel"/>
    <w:tmpl w:val="A052FC1A"/>
    <w:lvl w:ilvl="0" w:tplc="04547876">
      <w:start w:val="1"/>
      <w:numFmt w:val="bullet"/>
      <w:lvlText w:val=""/>
      <w:lvlJc w:val="left"/>
      <w:pPr>
        <w:tabs>
          <w:tab w:val="num" w:pos="720"/>
        </w:tabs>
        <w:ind w:left="720" w:hanging="360"/>
      </w:pPr>
      <w:rPr>
        <w:rFonts w:ascii="Wingdings 3" w:hAnsi="Wingdings 3" w:hint="default"/>
      </w:rPr>
    </w:lvl>
    <w:lvl w:ilvl="1" w:tplc="B1A20488" w:tentative="1">
      <w:start w:val="1"/>
      <w:numFmt w:val="bullet"/>
      <w:lvlText w:val=""/>
      <w:lvlJc w:val="left"/>
      <w:pPr>
        <w:tabs>
          <w:tab w:val="num" w:pos="1440"/>
        </w:tabs>
        <w:ind w:left="1440" w:hanging="360"/>
      </w:pPr>
      <w:rPr>
        <w:rFonts w:ascii="Wingdings 3" w:hAnsi="Wingdings 3" w:hint="default"/>
      </w:rPr>
    </w:lvl>
    <w:lvl w:ilvl="2" w:tplc="4AD6673E" w:tentative="1">
      <w:start w:val="1"/>
      <w:numFmt w:val="bullet"/>
      <w:lvlText w:val=""/>
      <w:lvlJc w:val="left"/>
      <w:pPr>
        <w:tabs>
          <w:tab w:val="num" w:pos="2160"/>
        </w:tabs>
        <w:ind w:left="2160" w:hanging="360"/>
      </w:pPr>
      <w:rPr>
        <w:rFonts w:ascii="Wingdings 3" w:hAnsi="Wingdings 3" w:hint="default"/>
      </w:rPr>
    </w:lvl>
    <w:lvl w:ilvl="3" w:tplc="16DC7958" w:tentative="1">
      <w:start w:val="1"/>
      <w:numFmt w:val="bullet"/>
      <w:lvlText w:val=""/>
      <w:lvlJc w:val="left"/>
      <w:pPr>
        <w:tabs>
          <w:tab w:val="num" w:pos="2880"/>
        </w:tabs>
        <w:ind w:left="2880" w:hanging="360"/>
      </w:pPr>
      <w:rPr>
        <w:rFonts w:ascii="Wingdings 3" w:hAnsi="Wingdings 3" w:hint="default"/>
      </w:rPr>
    </w:lvl>
    <w:lvl w:ilvl="4" w:tplc="9B8A6BC4" w:tentative="1">
      <w:start w:val="1"/>
      <w:numFmt w:val="bullet"/>
      <w:lvlText w:val=""/>
      <w:lvlJc w:val="left"/>
      <w:pPr>
        <w:tabs>
          <w:tab w:val="num" w:pos="3600"/>
        </w:tabs>
        <w:ind w:left="3600" w:hanging="360"/>
      </w:pPr>
      <w:rPr>
        <w:rFonts w:ascii="Wingdings 3" w:hAnsi="Wingdings 3" w:hint="default"/>
      </w:rPr>
    </w:lvl>
    <w:lvl w:ilvl="5" w:tplc="B1E2CE8E" w:tentative="1">
      <w:start w:val="1"/>
      <w:numFmt w:val="bullet"/>
      <w:lvlText w:val=""/>
      <w:lvlJc w:val="left"/>
      <w:pPr>
        <w:tabs>
          <w:tab w:val="num" w:pos="4320"/>
        </w:tabs>
        <w:ind w:left="4320" w:hanging="360"/>
      </w:pPr>
      <w:rPr>
        <w:rFonts w:ascii="Wingdings 3" w:hAnsi="Wingdings 3" w:hint="default"/>
      </w:rPr>
    </w:lvl>
    <w:lvl w:ilvl="6" w:tplc="9F146490" w:tentative="1">
      <w:start w:val="1"/>
      <w:numFmt w:val="bullet"/>
      <w:lvlText w:val=""/>
      <w:lvlJc w:val="left"/>
      <w:pPr>
        <w:tabs>
          <w:tab w:val="num" w:pos="5040"/>
        </w:tabs>
        <w:ind w:left="5040" w:hanging="360"/>
      </w:pPr>
      <w:rPr>
        <w:rFonts w:ascii="Wingdings 3" w:hAnsi="Wingdings 3" w:hint="default"/>
      </w:rPr>
    </w:lvl>
    <w:lvl w:ilvl="7" w:tplc="7A662FDC" w:tentative="1">
      <w:start w:val="1"/>
      <w:numFmt w:val="bullet"/>
      <w:lvlText w:val=""/>
      <w:lvlJc w:val="left"/>
      <w:pPr>
        <w:tabs>
          <w:tab w:val="num" w:pos="5760"/>
        </w:tabs>
        <w:ind w:left="5760" w:hanging="360"/>
      </w:pPr>
      <w:rPr>
        <w:rFonts w:ascii="Wingdings 3" w:hAnsi="Wingdings 3" w:hint="default"/>
      </w:rPr>
    </w:lvl>
    <w:lvl w:ilvl="8" w:tplc="5354150E"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374E67F5"/>
    <w:multiLevelType w:val="hybridMultilevel"/>
    <w:tmpl w:val="037CE76C"/>
    <w:lvl w:ilvl="0" w:tplc="9A8EDACE">
      <w:start w:val="1"/>
      <w:numFmt w:val="bullet"/>
      <w:lvlText w:val=""/>
      <w:lvlJc w:val="left"/>
      <w:pPr>
        <w:tabs>
          <w:tab w:val="num" w:pos="720"/>
        </w:tabs>
        <w:ind w:left="720" w:hanging="360"/>
      </w:pPr>
      <w:rPr>
        <w:rFonts w:ascii="Wingdings 3" w:hAnsi="Wingdings 3" w:hint="default"/>
      </w:rPr>
    </w:lvl>
    <w:lvl w:ilvl="1" w:tplc="B728E69A" w:tentative="1">
      <w:start w:val="1"/>
      <w:numFmt w:val="bullet"/>
      <w:lvlText w:val=""/>
      <w:lvlJc w:val="left"/>
      <w:pPr>
        <w:tabs>
          <w:tab w:val="num" w:pos="1440"/>
        </w:tabs>
        <w:ind w:left="1440" w:hanging="360"/>
      </w:pPr>
      <w:rPr>
        <w:rFonts w:ascii="Wingdings 3" w:hAnsi="Wingdings 3" w:hint="default"/>
      </w:rPr>
    </w:lvl>
    <w:lvl w:ilvl="2" w:tplc="4F4EB286" w:tentative="1">
      <w:start w:val="1"/>
      <w:numFmt w:val="bullet"/>
      <w:lvlText w:val=""/>
      <w:lvlJc w:val="left"/>
      <w:pPr>
        <w:tabs>
          <w:tab w:val="num" w:pos="2160"/>
        </w:tabs>
        <w:ind w:left="2160" w:hanging="360"/>
      </w:pPr>
      <w:rPr>
        <w:rFonts w:ascii="Wingdings 3" w:hAnsi="Wingdings 3" w:hint="default"/>
      </w:rPr>
    </w:lvl>
    <w:lvl w:ilvl="3" w:tplc="366A00AC" w:tentative="1">
      <w:start w:val="1"/>
      <w:numFmt w:val="bullet"/>
      <w:lvlText w:val=""/>
      <w:lvlJc w:val="left"/>
      <w:pPr>
        <w:tabs>
          <w:tab w:val="num" w:pos="2880"/>
        </w:tabs>
        <w:ind w:left="2880" w:hanging="360"/>
      </w:pPr>
      <w:rPr>
        <w:rFonts w:ascii="Wingdings 3" w:hAnsi="Wingdings 3" w:hint="default"/>
      </w:rPr>
    </w:lvl>
    <w:lvl w:ilvl="4" w:tplc="21CC18D8" w:tentative="1">
      <w:start w:val="1"/>
      <w:numFmt w:val="bullet"/>
      <w:lvlText w:val=""/>
      <w:lvlJc w:val="left"/>
      <w:pPr>
        <w:tabs>
          <w:tab w:val="num" w:pos="3600"/>
        </w:tabs>
        <w:ind w:left="3600" w:hanging="360"/>
      </w:pPr>
      <w:rPr>
        <w:rFonts w:ascii="Wingdings 3" w:hAnsi="Wingdings 3" w:hint="default"/>
      </w:rPr>
    </w:lvl>
    <w:lvl w:ilvl="5" w:tplc="5B34614E" w:tentative="1">
      <w:start w:val="1"/>
      <w:numFmt w:val="bullet"/>
      <w:lvlText w:val=""/>
      <w:lvlJc w:val="left"/>
      <w:pPr>
        <w:tabs>
          <w:tab w:val="num" w:pos="4320"/>
        </w:tabs>
        <w:ind w:left="4320" w:hanging="360"/>
      </w:pPr>
      <w:rPr>
        <w:rFonts w:ascii="Wingdings 3" w:hAnsi="Wingdings 3" w:hint="default"/>
      </w:rPr>
    </w:lvl>
    <w:lvl w:ilvl="6" w:tplc="422C21BA" w:tentative="1">
      <w:start w:val="1"/>
      <w:numFmt w:val="bullet"/>
      <w:lvlText w:val=""/>
      <w:lvlJc w:val="left"/>
      <w:pPr>
        <w:tabs>
          <w:tab w:val="num" w:pos="5040"/>
        </w:tabs>
        <w:ind w:left="5040" w:hanging="360"/>
      </w:pPr>
      <w:rPr>
        <w:rFonts w:ascii="Wingdings 3" w:hAnsi="Wingdings 3" w:hint="default"/>
      </w:rPr>
    </w:lvl>
    <w:lvl w:ilvl="7" w:tplc="44FA93A0" w:tentative="1">
      <w:start w:val="1"/>
      <w:numFmt w:val="bullet"/>
      <w:lvlText w:val=""/>
      <w:lvlJc w:val="left"/>
      <w:pPr>
        <w:tabs>
          <w:tab w:val="num" w:pos="5760"/>
        </w:tabs>
        <w:ind w:left="5760" w:hanging="360"/>
      </w:pPr>
      <w:rPr>
        <w:rFonts w:ascii="Wingdings 3" w:hAnsi="Wingdings 3" w:hint="default"/>
      </w:rPr>
    </w:lvl>
    <w:lvl w:ilvl="8" w:tplc="CA1C512E"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391466C4"/>
    <w:multiLevelType w:val="multilevel"/>
    <w:tmpl w:val="96909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385E91"/>
    <w:multiLevelType w:val="hybridMultilevel"/>
    <w:tmpl w:val="683EA94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3CE56565"/>
    <w:multiLevelType w:val="hybridMultilevel"/>
    <w:tmpl w:val="83828DC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4D351DAC"/>
    <w:multiLevelType w:val="hybridMultilevel"/>
    <w:tmpl w:val="2564B0A2"/>
    <w:lvl w:ilvl="0" w:tplc="E84C6A58">
      <w:start w:val="1"/>
      <w:numFmt w:val="bullet"/>
      <w:lvlText w:val=""/>
      <w:lvlJc w:val="left"/>
      <w:pPr>
        <w:tabs>
          <w:tab w:val="num" w:pos="720"/>
        </w:tabs>
        <w:ind w:left="720" w:hanging="360"/>
      </w:pPr>
      <w:rPr>
        <w:rFonts w:ascii="Wingdings 3" w:hAnsi="Wingdings 3" w:hint="default"/>
      </w:rPr>
    </w:lvl>
    <w:lvl w:ilvl="1" w:tplc="105CEE34" w:tentative="1">
      <w:start w:val="1"/>
      <w:numFmt w:val="bullet"/>
      <w:lvlText w:val=""/>
      <w:lvlJc w:val="left"/>
      <w:pPr>
        <w:tabs>
          <w:tab w:val="num" w:pos="1440"/>
        </w:tabs>
        <w:ind w:left="1440" w:hanging="360"/>
      </w:pPr>
      <w:rPr>
        <w:rFonts w:ascii="Wingdings 3" w:hAnsi="Wingdings 3" w:hint="default"/>
      </w:rPr>
    </w:lvl>
    <w:lvl w:ilvl="2" w:tplc="E75C489C" w:tentative="1">
      <w:start w:val="1"/>
      <w:numFmt w:val="bullet"/>
      <w:lvlText w:val=""/>
      <w:lvlJc w:val="left"/>
      <w:pPr>
        <w:tabs>
          <w:tab w:val="num" w:pos="2160"/>
        </w:tabs>
        <w:ind w:left="2160" w:hanging="360"/>
      </w:pPr>
      <w:rPr>
        <w:rFonts w:ascii="Wingdings 3" w:hAnsi="Wingdings 3" w:hint="default"/>
      </w:rPr>
    </w:lvl>
    <w:lvl w:ilvl="3" w:tplc="F8C2F21C" w:tentative="1">
      <w:start w:val="1"/>
      <w:numFmt w:val="bullet"/>
      <w:lvlText w:val=""/>
      <w:lvlJc w:val="left"/>
      <w:pPr>
        <w:tabs>
          <w:tab w:val="num" w:pos="2880"/>
        </w:tabs>
        <w:ind w:left="2880" w:hanging="360"/>
      </w:pPr>
      <w:rPr>
        <w:rFonts w:ascii="Wingdings 3" w:hAnsi="Wingdings 3" w:hint="default"/>
      </w:rPr>
    </w:lvl>
    <w:lvl w:ilvl="4" w:tplc="B24CB5C8" w:tentative="1">
      <w:start w:val="1"/>
      <w:numFmt w:val="bullet"/>
      <w:lvlText w:val=""/>
      <w:lvlJc w:val="left"/>
      <w:pPr>
        <w:tabs>
          <w:tab w:val="num" w:pos="3600"/>
        </w:tabs>
        <w:ind w:left="3600" w:hanging="360"/>
      </w:pPr>
      <w:rPr>
        <w:rFonts w:ascii="Wingdings 3" w:hAnsi="Wingdings 3" w:hint="default"/>
      </w:rPr>
    </w:lvl>
    <w:lvl w:ilvl="5" w:tplc="30185E1E" w:tentative="1">
      <w:start w:val="1"/>
      <w:numFmt w:val="bullet"/>
      <w:lvlText w:val=""/>
      <w:lvlJc w:val="left"/>
      <w:pPr>
        <w:tabs>
          <w:tab w:val="num" w:pos="4320"/>
        </w:tabs>
        <w:ind w:left="4320" w:hanging="360"/>
      </w:pPr>
      <w:rPr>
        <w:rFonts w:ascii="Wingdings 3" w:hAnsi="Wingdings 3" w:hint="default"/>
      </w:rPr>
    </w:lvl>
    <w:lvl w:ilvl="6" w:tplc="FE76AF84" w:tentative="1">
      <w:start w:val="1"/>
      <w:numFmt w:val="bullet"/>
      <w:lvlText w:val=""/>
      <w:lvlJc w:val="left"/>
      <w:pPr>
        <w:tabs>
          <w:tab w:val="num" w:pos="5040"/>
        </w:tabs>
        <w:ind w:left="5040" w:hanging="360"/>
      </w:pPr>
      <w:rPr>
        <w:rFonts w:ascii="Wingdings 3" w:hAnsi="Wingdings 3" w:hint="default"/>
      </w:rPr>
    </w:lvl>
    <w:lvl w:ilvl="7" w:tplc="EE2226DC" w:tentative="1">
      <w:start w:val="1"/>
      <w:numFmt w:val="bullet"/>
      <w:lvlText w:val=""/>
      <w:lvlJc w:val="left"/>
      <w:pPr>
        <w:tabs>
          <w:tab w:val="num" w:pos="5760"/>
        </w:tabs>
        <w:ind w:left="5760" w:hanging="360"/>
      </w:pPr>
      <w:rPr>
        <w:rFonts w:ascii="Wingdings 3" w:hAnsi="Wingdings 3" w:hint="default"/>
      </w:rPr>
    </w:lvl>
    <w:lvl w:ilvl="8" w:tplc="1A04624A"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4DE33B5E"/>
    <w:multiLevelType w:val="multilevel"/>
    <w:tmpl w:val="A906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851057"/>
    <w:multiLevelType w:val="hybridMultilevel"/>
    <w:tmpl w:val="06262240"/>
    <w:lvl w:ilvl="0" w:tplc="3F3E9D60">
      <w:start w:val="1"/>
      <w:numFmt w:val="bullet"/>
      <w:lvlText w:val="•"/>
      <w:lvlJc w:val="left"/>
      <w:pPr>
        <w:tabs>
          <w:tab w:val="num" w:pos="720"/>
        </w:tabs>
        <w:ind w:left="720" w:hanging="360"/>
      </w:pPr>
      <w:rPr>
        <w:rFonts w:ascii="Times New Roman" w:hAnsi="Times New Roman" w:hint="default"/>
      </w:rPr>
    </w:lvl>
    <w:lvl w:ilvl="1" w:tplc="D68408A8" w:tentative="1">
      <w:start w:val="1"/>
      <w:numFmt w:val="bullet"/>
      <w:lvlText w:val="•"/>
      <w:lvlJc w:val="left"/>
      <w:pPr>
        <w:tabs>
          <w:tab w:val="num" w:pos="1440"/>
        </w:tabs>
        <w:ind w:left="1440" w:hanging="360"/>
      </w:pPr>
      <w:rPr>
        <w:rFonts w:ascii="Times New Roman" w:hAnsi="Times New Roman" w:hint="default"/>
      </w:rPr>
    </w:lvl>
    <w:lvl w:ilvl="2" w:tplc="8A205868" w:tentative="1">
      <w:start w:val="1"/>
      <w:numFmt w:val="bullet"/>
      <w:lvlText w:val="•"/>
      <w:lvlJc w:val="left"/>
      <w:pPr>
        <w:tabs>
          <w:tab w:val="num" w:pos="2160"/>
        </w:tabs>
        <w:ind w:left="2160" w:hanging="360"/>
      </w:pPr>
      <w:rPr>
        <w:rFonts w:ascii="Times New Roman" w:hAnsi="Times New Roman" w:hint="default"/>
      </w:rPr>
    </w:lvl>
    <w:lvl w:ilvl="3" w:tplc="FBB03F7A" w:tentative="1">
      <w:start w:val="1"/>
      <w:numFmt w:val="bullet"/>
      <w:lvlText w:val="•"/>
      <w:lvlJc w:val="left"/>
      <w:pPr>
        <w:tabs>
          <w:tab w:val="num" w:pos="2880"/>
        </w:tabs>
        <w:ind w:left="2880" w:hanging="360"/>
      </w:pPr>
      <w:rPr>
        <w:rFonts w:ascii="Times New Roman" w:hAnsi="Times New Roman" w:hint="default"/>
      </w:rPr>
    </w:lvl>
    <w:lvl w:ilvl="4" w:tplc="A0A2D7CE" w:tentative="1">
      <w:start w:val="1"/>
      <w:numFmt w:val="bullet"/>
      <w:lvlText w:val="•"/>
      <w:lvlJc w:val="left"/>
      <w:pPr>
        <w:tabs>
          <w:tab w:val="num" w:pos="3600"/>
        </w:tabs>
        <w:ind w:left="3600" w:hanging="360"/>
      </w:pPr>
      <w:rPr>
        <w:rFonts w:ascii="Times New Roman" w:hAnsi="Times New Roman" w:hint="default"/>
      </w:rPr>
    </w:lvl>
    <w:lvl w:ilvl="5" w:tplc="B704861E" w:tentative="1">
      <w:start w:val="1"/>
      <w:numFmt w:val="bullet"/>
      <w:lvlText w:val="•"/>
      <w:lvlJc w:val="left"/>
      <w:pPr>
        <w:tabs>
          <w:tab w:val="num" w:pos="4320"/>
        </w:tabs>
        <w:ind w:left="4320" w:hanging="360"/>
      </w:pPr>
      <w:rPr>
        <w:rFonts w:ascii="Times New Roman" w:hAnsi="Times New Roman" w:hint="default"/>
      </w:rPr>
    </w:lvl>
    <w:lvl w:ilvl="6" w:tplc="B4A256F4" w:tentative="1">
      <w:start w:val="1"/>
      <w:numFmt w:val="bullet"/>
      <w:lvlText w:val="•"/>
      <w:lvlJc w:val="left"/>
      <w:pPr>
        <w:tabs>
          <w:tab w:val="num" w:pos="5040"/>
        </w:tabs>
        <w:ind w:left="5040" w:hanging="360"/>
      </w:pPr>
      <w:rPr>
        <w:rFonts w:ascii="Times New Roman" w:hAnsi="Times New Roman" w:hint="default"/>
      </w:rPr>
    </w:lvl>
    <w:lvl w:ilvl="7" w:tplc="2410FAB4" w:tentative="1">
      <w:start w:val="1"/>
      <w:numFmt w:val="bullet"/>
      <w:lvlText w:val="•"/>
      <w:lvlJc w:val="left"/>
      <w:pPr>
        <w:tabs>
          <w:tab w:val="num" w:pos="5760"/>
        </w:tabs>
        <w:ind w:left="5760" w:hanging="360"/>
      </w:pPr>
      <w:rPr>
        <w:rFonts w:ascii="Times New Roman" w:hAnsi="Times New Roman" w:hint="default"/>
      </w:rPr>
    </w:lvl>
    <w:lvl w:ilvl="8" w:tplc="77A464B6"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51574913"/>
    <w:multiLevelType w:val="multilevel"/>
    <w:tmpl w:val="44944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32733A2"/>
    <w:multiLevelType w:val="hybridMultilevel"/>
    <w:tmpl w:val="3992EEE4"/>
    <w:lvl w:ilvl="0" w:tplc="399C6BAC">
      <w:start w:val="1"/>
      <w:numFmt w:val="bullet"/>
      <w:lvlText w:val=""/>
      <w:lvlJc w:val="left"/>
      <w:pPr>
        <w:tabs>
          <w:tab w:val="num" w:pos="720"/>
        </w:tabs>
        <w:ind w:left="720" w:hanging="360"/>
      </w:pPr>
      <w:rPr>
        <w:rFonts w:ascii="Wingdings 3" w:hAnsi="Wingdings 3" w:hint="default"/>
      </w:rPr>
    </w:lvl>
    <w:lvl w:ilvl="1" w:tplc="131672B8" w:tentative="1">
      <w:start w:val="1"/>
      <w:numFmt w:val="bullet"/>
      <w:lvlText w:val=""/>
      <w:lvlJc w:val="left"/>
      <w:pPr>
        <w:tabs>
          <w:tab w:val="num" w:pos="1440"/>
        </w:tabs>
        <w:ind w:left="1440" w:hanging="360"/>
      </w:pPr>
      <w:rPr>
        <w:rFonts w:ascii="Wingdings 3" w:hAnsi="Wingdings 3" w:hint="default"/>
      </w:rPr>
    </w:lvl>
    <w:lvl w:ilvl="2" w:tplc="5D2E2F7E" w:tentative="1">
      <w:start w:val="1"/>
      <w:numFmt w:val="bullet"/>
      <w:lvlText w:val=""/>
      <w:lvlJc w:val="left"/>
      <w:pPr>
        <w:tabs>
          <w:tab w:val="num" w:pos="2160"/>
        </w:tabs>
        <w:ind w:left="2160" w:hanging="360"/>
      </w:pPr>
      <w:rPr>
        <w:rFonts w:ascii="Wingdings 3" w:hAnsi="Wingdings 3" w:hint="default"/>
      </w:rPr>
    </w:lvl>
    <w:lvl w:ilvl="3" w:tplc="556EB4BA" w:tentative="1">
      <w:start w:val="1"/>
      <w:numFmt w:val="bullet"/>
      <w:lvlText w:val=""/>
      <w:lvlJc w:val="left"/>
      <w:pPr>
        <w:tabs>
          <w:tab w:val="num" w:pos="2880"/>
        </w:tabs>
        <w:ind w:left="2880" w:hanging="360"/>
      </w:pPr>
      <w:rPr>
        <w:rFonts w:ascii="Wingdings 3" w:hAnsi="Wingdings 3" w:hint="default"/>
      </w:rPr>
    </w:lvl>
    <w:lvl w:ilvl="4" w:tplc="EB84A8D8" w:tentative="1">
      <w:start w:val="1"/>
      <w:numFmt w:val="bullet"/>
      <w:lvlText w:val=""/>
      <w:lvlJc w:val="left"/>
      <w:pPr>
        <w:tabs>
          <w:tab w:val="num" w:pos="3600"/>
        </w:tabs>
        <w:ind w:left="3600" w:hanging="360"/>
      </w:pPr>
      <w:rPr>
        <w:rFonts w:ascii="Wingdings 3" w:hAnsi="Wingdings 3" w:hint="default"/>
      </w:rPr>
    </w:lvl>
    <w:lvl w:ilvl="5" w:tplc="15B66A80" w:tentative="1">
      <w:start w:val="1"/>
      <w:numFmt w:val="bullet"/>
      <w:lvlText w:val=""/>
      <w:lvlJc w:val="left"/>
      <w:pPr>
        <w:tabs>
          <w:tab w:val="num" w:pos="4320"/>
        </w:tabs>
        <w:ind w:left="4320" w:hanging="360"/>
      </w:pPr>
      <w:rPr>
        <w:rFonts w:ascii="Wingdings 3" w:hAnsi="Wingdings 3" w:hint="default"/>
      </w:rPr>
    </w:lvl>
    <w:lvl w:ilvl="6" w:tplc="3A4CC370" w:tentative="1">
      <w:start w:val="1"/>
      <w:numFmt w:val="bullet"/>
      <w:lvlText w:val=""/>
      <w:lvlJc w:val="left"/>
      <w:pPr>
        <w:tabs>
          <w:tab w:val="num" w:pos="5040"/>
        </w:tabs>
        <w:ind w:left="5040" w:hanging="360"/>
      </w:pPr>
      <w:rPr>
        <w:rFonts w:ascii="Wingdings 3" w:hAnsi="Wingdings 3" w:hint="default"/>
      </w:rPr>
    </w:lvl>
    <w:lvl w:ilvl="7" w:tplc="5B5E8BF8" w:tentative="1">
      <w:start w:val="1"/>
      <w:numFmt w:val="bullet"/>
      <w:lvlText w:val=""/>
      <w:lvlJc w:val="left"/>
      <w:pPr>
        <w:tabs>
          <w:tab w:val="num" w:pos="5760"/>
        </w:tabs>
        <w:ind w:left="5760" w:hanging="360"/>
      </w:pPr>
      <w:rPr>
        <w:rFonts w:ascii="Wingdings 3" w:hAnsi="Wingdings 3" w:hint="default"/>
      </w:rPr>
    </w:lvl>
    <w:lvl w:ilvl="8" w:tplc="4E5A29D2"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56861375"/>
    <w:multiLevelType w:val="hybridMultilevel"/>
    <w:tmpl w:val="2556D9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FB60A10"/>
    <w:multiLevelType w:val="hybridMultilevel"/>
    <w:tmpl w:val="5EB0E5E6"/>
    <w:lvl w:ilvl="0" w:tplc="5AA280BA">
      <w:start w:val="1"/>
      <w:numFmt w:val="bullet"/>
      <w:lvlText w:val="•"/>
      <w:lvlJc w:val="left"/>
      <w:pPr>
        <w:tabs>
          <w:tab w:val="num" w:pos="720"/>
        </w:tabs>
        <w:ind w:left="720" w:hanging="360"/>
      </w:pPr>
      <w:rPr>
        <w:rFonts w:ascii="Times New Roman" w:hAnsi="Times New Roman" w:hint="default"/>
      </w:rPr>
    </w:lvl>
    <w:lvl w:ilvl="1" w:tplc="F206696C" w:tentative="1">
      <w:start w:val="1"/>
      <w:numFmt w:val="bullet"/>
      <w:lvlText w:val="•"/>
      <w:lvlJc w:val="left"/>
      <w:pPr>
        <w:tabs>
          <w:tab w:val="num" w:pos="1440"/>
        </w:tabs>
        <w:ind w:left="1440" w:hanging="360"/>
      </w:pPr>
      <w:rPr>
        <w:rFonts w:ascii="Times New Roman" w:hAnsi="Times New Roman" w:hint="default"/>
      </w:rPr>
    </w:lvl>
    <w:lvl w:ilvl="2" w:tplc="C52CA4D0" w:tentative="1">
      <w:start w:val="1"/>
      <w:numFmt w:val="bullet"/>
      <w:lvlText w:val="•"/>
      <w:lvlJc w:val="left"/>
      <w:pPr>
        <w:tabs>
          <w:tab w:val="num" w:pos="2160"/>
        </w:tabs>
        <w:ind w:left="2160" w:hanging="360"/>
      </w:pPr>
      <w:rPr>
        <w:rFonts w:ascii="Times New Roman" w:hAnsi="Times New Roman" w:hint="default"/>
      </w:rPr>
    </w:lvl>
    <w:lvl w:ilvl="3" w:tplc="6E60DCC6" w:tentative="1">
      <w:start w:val="1"/>
      <w:numFmt w:val="bullet"/>
      <w:lvlText w:val="•"/>
      <w:lvlJc w:val="left"/>
      <w:pPr>
        <w:tabs>
          <w:tab w:val="num" w:pos="2880"/>
        </w:tabs>
        <w:ind w:left="2880" w:hanging="360"/>
      </w:pPr>
      <w:rPr>
        <w:rFonts w:ascii="Times New Roman" w:hAnsi="Times New Roman" w:hint="default"/>
      </w:rPr>
    </w:lvl>
    <w:lvl w:ilvl="4" w:tplc="2EA0015A" w:tentative="1">
      <w:start w:val="1"/>
      <w:numFmt w:val="bullet"/>
      <w:lvlText w:val="•"/>
      <w:lvlJc w:val="left"/>
      <w:pPr>
        <w:tabs>
          <w:tab w:val="num" w:pos="3600"/>
        </w:tabs>
        <w:ind w:left="3600" w:hanging="360"/>
      </w:pPr>
      <w:rPr>
        <w:rFonts w:ascii="Times New Roman" w:hAnsi="Times New Roman" w:hint="default"/>
      </w:rPr>
    </w:lvl>
    <w:lvl w:ilvl="5" w:tplc="26920744" w:tentative="1">
      <w:start w:val="1"/>
      <w:numFmt w:val="bullet"/>
      <w:lvlText w:val="•"/>
      <w:lvlJc w:val="left"/>
      <w:pPr>
        <w:tabs>
          <w:tab w:val="num" w:pos="4320"/>
        </w:tabs>
        <w:ind w:left="4320" w:hanging="360"/>
      </w:pPr>
      <w:rPr>
        <w:rFonts w:ascii="Times New Roman" w:hAnsi="Times New Roman" w:hint="default"/>
      </w:rPr>
    </w:lvl>
    <w:lvl w:ilvl="6" w:tplc="00AC439A" w:tentative="1">
      <w:start w:val="1"/>
      <w:numFmt w:val="bullet"/>
      <w:lvlText w:val="•"/>
      <w:lvlJc w:val="left"/>
      <w:pPr>
        <w:tabs>
          <w:tab w:val="num" w:pos="5040"/>
        </w:tabs>
        <w:ind w:left="5040" w:hanging="360"/>
      </w:pPr>
      <w:rPr>
        <w:rFonts w:ascii="Times New Roman" w:hAnsi="Times New Roman" w:hint="default"/>
      </w:rPr>
    </w:lvl>
    <w:lvl w:ilvl="7" w:tplc="F8022E40" w:tentative="1">
      <w:start w:val="1"/>
      <w:numFmt w:val="bullet"/>
      <w:lvlText w:val="•"/>
      <w:lvlJc w:val="left"/>
      <w:pPr>
        <w:tabs>
          <w:tab w:val="num" w:pos="5760"/>
        </w:tabs>
        <w:ind w:left="5760" w:hanging="360"/>
      </w:pPr>
      <w:rPr>
        <w:rFonts w:ascii="Times New Roman" w:hAnsi="Times New Roman" w:hint="default"/>
      </w:rPr>
    </w:lvl>
    <w:lvl w:ilvl="8" w:tplc="957A1174"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79808AE"/>
    <w:multiLevelType w:val="multilevel"/>
    <w:tmpl w:val="71D8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696A53EB"/>
    <w:multiLevelType w:val="hybridMultilevel"/>
    <w:tmpl w:val="88801468"/>
    <w:lvl w:ilvl="0" w:tplc="4B6CFE5A">
      <w:start w:val="1"/>
      <w:numFmt w:val="bullet"/>
      <w:lvlText w:val="•"/>
      <w:lvlJc w:val="left"/>
      <w:pPr>
        <w:ind w:left="720" w:hanging="360"/>
      </w:pPr>
      <w:rPr>
        <w:rFonts w:ascii="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6A434B"/>
    <w:multiLevelType w:val="hybridMultilevel"/>
    <w:tmpl w:val="B61E1BE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6AE051A7"/>
    <w:multiLevelType w:val="hybridMultilevel"/>
    <w:tmpl w:val="6E7888B2"/>
    <w:lvl w:ilvl="0" w:tplc="B6BA74FA">
      <w:start w:val="1"/>
      <w:numFmt w:val="bullet"/>
      <w:lvlText w:val=""/>
      <w:lvlJc w:val="left"/>
      <w:pPr>
        <w:tabs>
          <w:tab w:val="num" w:pos="720"/>
        </w:tabs>
        <w:ind w:left="720" w:hanging="360"/>
      </w:pPr>
      <w:rPr>
        <w:rFonts w:ascii="Wingdings 3" w:hAnsi="Wingdings 3" w:hint="default"/>
      </w:rPr>
    </w:lvl>
    <w:lvl w:ilvl="1" w:tplc="399801FA" w:tentative="1">
      <w:start w:val="1"/>
      <w:numFmt w:val="bullet"/>
      <w:lvlText w:val=""/>
      <w:lvlJc w:val="left"/>
      <w:pPr>
        <w:tabs>
          <w:tab w:val="num" w:pos="1440"/>
        </w:tabs>
        <w:ind w:left="1440" w:hanging="360"/>
      </w:pPr>
      <w:rPr>
        <w:rFonts w:ascii="Wingdings 3" w:hAnsi="Wingdings 3" w:hint="default"/>
      </w:rPr>
    </w:lvl>
    <w:lvl w:ilvl="2" w:tplc="2B583DAA" w:tentative="1">
      <w:start w:val="1"/>
      <w:numFmt w:val="bullet"/>
      <w:lvlText w:val=""/>
      <w:lvlJc w:val="left"/>
      <w:pPr>
        <w:tabs>
          <w:tab w:val="num" w:pos="2160"/>
        </w:tabs>
        <w:ind w:left="2160" w:hanging="360"/>
      </w:pPr>
      <w:rPr>
        <w:rFonts w:ascii="Wingdings 3" w:hAnsi="Wingdings 3" w:hint="default"/>
      </w:rPr>
    </w:lvl>
    <w:lvl w:ilvl="3" w:tplc="14D4917A" w:tentative="1">
      <w:start w:val="1"/>
      <w:numFmt w:val="bullet"/>
      <w:lvlText w:val=""/>
      <w:lvlJc w:val="left"/>
      <w:pPr>
        <w:tabs>
          <w:tab w:val="num" w:pos="2880"/>
        </w:tabs>
        <w:ind w:left="2880" w:hanging="360"/>
      </w:pPr>
      <w:rPr>
        <w:rFonts w:ascii="Wingdings 3" w:hAnsi="Wingdings 3" w:hint="default"/>
      </w:rPr>
    </w:lvl>
    <w:lvl w:ilvl="4" w:tplc="91A4EE36" w:tentative="1">
      <w:start w:val="1"/>
      <w:numFmt w:val="bullet"/>
      <w:lvlText w:val=""/>
      <w:lvlJc w:val="left"/>
      <w:pPr>
        <w:tabs>
          <w:tab w:val="num" w:pos="3600"/>
        </w:tabs>
        <w:ind w:left="3600" w:hanging="360"/>
      </w:pPr>
      <w:rPr>
        <w:rFonts w:ascii="Wingdings 3" w:hAnsi="Wingdings 3" w:hint="default"/>
      </w:rPr>
    </w:lvl>
    <w:lvl w:ilvl="5" w:tplc="3BB0300E" w:tentative="1">
      <w:start w:val="1"/>
      <w:numFmt w:val="bullet"/>
      <w:lvlText w:val=""/>
      <w:lvlJc w:val="left"/>
      <w:pPr>
        <w:tabs>
          <w:tab w:val="num" w:pos="4320"/>
        </w:tabs>
        <w:ind w:left="4320" w:hanging="360"/>
      </w:pPr>
      <w:rPr>
        <w:rFonts w:ascii="Wingdings 3" w:hAnsi="Wingdings 3" w:hint="default"/>
      </w:rPr>
    </w:lvl>
    <w:lvl w:ilvl="6" w:tplc="F996BCA2" w:tentative="1">
      <w:start w:val="1"/>
      <w:numFmt w:val="bullet"/>
      <w:lvlText w:val=""/>
      <w:lvlJc w:val="left"/>
      <w:pPr>
        <w:tabs>
          <w:tab w:val="num" w:pos="5040"/>
        </w:tabs>
        <w:ind w:left="5040" w:hanging="360"/>
      </w:pPr>
      <w:rPr>
        <w:rFonts w:ascii="Wingdings 3" w:hAnsi="Wingdings 3" w:hint="default"/>
      </w:rPr>
    </w:lvl>
    <w:lvl w:ilvl="7" w:tplc="17989F66" w:tentative="1">
      <w:start w:val="1"/>
      <w:numFmt w:val="bullet"/>
      <w:lvlText w:val=""/>
      <w:lvlJc w:val="left"/>
      <w:pPr>
        <w:tabs>
          <w:tab w:val="num" w:pos="5760"/>
        </w:tabs>
        <w:ind w:left="5760" w:hanging="360"/>
      </w:pPr>
      <w:rPr>
        <w:rFonts w:ascii="Wingdings 3" w:hAnsi="Wingdings 3" w:hint="default"/>
      </w:rPr>
    </w:lvl>
    <w:lvl w:ilvl="8" w:tplc="AD2CF1E2" w:tentative="1">
      <w:start w:val="1"/>
      <w:numFmt w:val="bullet"/>
      <w:lvlText w:val=""/>
      <w:lvlJc w:val="left"/>
      <w:pPr>
        <w:tabs>
          <w:tab w:val="num" w:pos="6480"/>
        </w:tabs>
        <w:ind w:left="6480" w:hanging="360"/>
      </w:pPr>
      <w:rPr>
        <w:rFonts w:ascii="Wingdings 3" w:hAnsi="Wingdings 3" w:hint="default"/>
      </w:rPr>
    </w:lvl>
  </w:abstractNum>
  <w:abstractNum w:abstractNumId="27" w15:restartNumberingAfterBreak="0">
    <w:nsid w:val="70204DCD"/>
    <w:multiLevelType w:val="multilevel"/>
    <w:tmpl w:val="0D40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29"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30" w15:restartNumberingAfterBreak="0">
    <w:nsid w:val="76BD1440"/>
    <w:multiLevelType w:val="multilevel"/>
    <w:tmpl w:val="0E56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0D6594"/>
    <w:multiLevelType w:val="multilevel"/>
    <w:tmpl w:val="38CAE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32"/>
  </w:num>
  <w:num w:numId="2">
    <w:abstractNumId w:val="12"/>
  </w:num>
  <w:num w:numId="3">
    <w:abstractNumId w:val="13"/>
  </w:num>
  <w:num w:numId="4">
    <w:abstractNumId w:val="21"/>
  </w:num>
  <w:num w:numId="5">
    <w:abstractNumId w:val="28"/>
  </w:num>
  <w:num w:numId="6">
    <w:abstractNumId w:val="5"/>
  </w:num>
  <w:num w:numId="7">
    <w:abstractNumId w:val="29"/>
  </w:num>
  <w:num w:numId="8">
    <w:abstractNumId w:val="23"/>
  </w:num>
  <w:num w:numId="9">
    <w:abstractNumId w:val="14"/>
  </w:num>
  <w:num w:numId="10">
    <w:abstractNumId w:val="7"/>
  </w:num>
  <w:num w:numId="11">
    <w:abstractNumId w:val="8"/>
  </w:num>
  <w:num w:numId="12">
    <w:abstractNumId w:val="2"/>
  </w:num>
  <w:num w:numId="13">
    <w:abstractNumId w:val="18"/>
  </w:num>
  <w:num w:numId="14">
    <w:abstractNumId w:val="3"/>
  </w:num>
  <w:num w:numId="15">
    <w:abstractNumId w:val="16"/>
  </w:num>
  <w:num w:numId="16">
    <w:abstractNumId w:val="1"/>
  </w:num>
  <w:num w:numId="17">
    <w:abstractNumId w:val="20"/>
  </w:num>
  <w:num w:numId="18">
    <w:abstractNumId w:val="26"/>
  </w:num>
  <w:num w:numId="19">
    <w:abstractNumId w:val="0"/>
  </w:num>
  <w:num w:numId="20">
    <w:abstractNumId w:val="24"/>
  </w:num>
  <w:num w:numId="21">
    <w:abstractNumId w:val="15"/>
  </w:num>
  <w:num w:numId="22">
    <w:abstractNumId w:val="17"/>
  </w:num>
  <w:num w:numId="23">
    <w:abstractNumId w:val="9"/>
  </w:num>
  <w:num w:numId="24">
    <w:abstractNumId w:val="6"/>
  </w:num>
  <w:num w:numId="25">
    <w:abstractNumId w:val="19"/>
  </w:num>
  <w:num w:numId="26">
    <w:abstractNumId w:val="27"/>
  </w:num>
  <w:num w:numId="27">
    <w:abstractNumId w:val="31"/>
  </w:num>
  <w:num w:numId="28">
    <w:abstractNumId w:val="22"/>
  </w:num>
  <w:num w:numId="29">
    <w:abstractNumId w:val="4"/>
  </w:num>
  <w:num w:numId="30">
    <w:abstractNumId w:val="10"/>
  </w:num>
  <w:num w:numId="31">
    <w:abstractNumId w:val="19"/>
  </w:num>
  <w:num w:numId="32">
    <w:abstractNumId w:val="25"/>
  </w:num>
  <w:num w:numId="33">
    <w:abstractNumId w:val="11"/>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7012"/>
    <w:rsid w:val="00012910"/>
    <w:rsid w:val="00015BC7"/>
    <w:rsid w:val="00030CAA"/>
    <w:rsid w:val="0003472B"/>
    <w:rsid w:val="00036519"/>
    <w:rsid w:val="000375CE"/>
    <w:rsid w:val="00041DEF"/>
    <w:rsid w:val="00047635"/>
    <w:rsid w:val="00051676"/>
    <w:rsid w:val="00054BE1"/>
    <w:rsid w:val="00056FC2"/>
    <w:rsid w:val="00063411"/>
    <w:rsid w:val="00064C6D"/>
    <w:rsid w:val="00074129"/>
    <w:rsid w:val="00076084"/>
    <w:rsid w:val="00084AC1"/>
    <w:rsid w:val="00084C3E"/>
    <w:rsid w:val="00084CFD"/>
    <w:rsid w:val="00085F1A"/>
    <w:rsid w:val="00086877"/>
    <w:rsid w:val="000925FB"/>
    <w:rsid w:val="00095371"/>
    <w:rsid w:val="00096076"/>
    <w:rsid w:val="00097755"/>
    <w:rsid w:val="000A587C"/>
    <w:rsid w:val="000B08FD"/>
    <w:rsid w:val="000B115B"/>
    <w:rsid w:val="000B1807"/>
    <w:rsid w:val="000B364C"/>
    <w:rsid w:val="000B5A5B"/>
    <w:rsid w:val="000C61F0"/>
    <w:rsid w:val="000D3424"/>
    <w:rsid w:val="000D6785"/>
    <w:rsid w:val="000E0B4C"/>
    <w:rsid w:val="000E5528"/>
    <w:rsid w:val="000E5FA4"/>
    <w:rsid w:val="000F5498"/>
    <w:rsid w:val="001023BC"/>
    <w:rsid w:val="00104786"/>
    <w:rsid w:val="00114181"/>
    <w:rsid w:val="001149DC"/>
    <w:rsid w:val="00120EF4"/>
    <w:rsid w:val="001274B4"/>
    <w:rsid w:val="001308B4"/>
    <w:rsid w:val="00132964"/>
    <w:rsid w:val="00135372"/>
    <w:rsid w:val="001374F3"/>
    <w:rsid w:val="00140000"/>
    <w:rsid w:val="001404C8"/>
    <w:rsid w:val="00140D27"/>
    <w:rsid w:val="00143442"/>
    <w:rsid w:val="001463B1"/>
    <w:rsid w:val="00152CB8"/>
    <w:rsid w:val="001603A6"/>
    <w:rsid w:val="001609DF"/>
    <w:rsid w:val="00161212"/>
    <w:rsid w:val="0016407E"/>
    <w:rsid w:val="001643B4"/>
    <w:rsid w:val="00170B22"/>
    <w:rsid w:val="00170F94"/>
    <w:rsid w:val="00172EBF"/>
    <w:rsid w:val="00174A03"/>
    <w:rsid w:val="00176B31"/>
    <w:rsid w:val="001816F9"/>
    <w:rsid w:val="001839B3"/>
    <w:rsid w:val="00183A7E"/>
    <w:rsid w:val="00186BD5"/>
    <w:rsid w:val="00190AC6"/>
    <w:rsid w:val="00194F92"/>
    <w:rsid w:val="00197D46"/>
    <w:rsid w:val="001A0F21"/>
    <w:rsid w:val="001A2E00"/>
    <w:rsid w:val="001A3E3E"/>
    <w:rsid w:val="001A58FB"/>
    <w:rsid w:val="001B110A"/>
    <w:rsid w:val="001B6684"/>
    <w:rsid w:val="001D1DD1"/>
    <w:rsid w:val="001D4D2E"/>
    <w:rsid w:val="001E35B5"/>
    <w:rsid w:val="001E4E2E"/>
    <w:rsid w:val="001E5648"/>
    <w:rsid w:val="001E6291"/>
    <w:rsid w:val="001E6CDE"/>
    <w:rsid w:val="001F1EBD"/>
    <w:rsid w:val="001F2837"/>
    <w:rsid w:val="001F388C"/>
    <w:rsid w:val="001F60B6"/>
    <w:rsid w:val="001F756C"/>
    <w:rsid w:val="00202D0C"/>
    <w:rsid w:val="00206890"/>
    <w:rsid w:val="002169F9"/>
    <w:rsid w:val="00216DA7"/>
    <w:rsid w:val="00227E13"/>
    <w:rsid w:val="0023105D"/>
    <w:rsid w:val="00236A4B"/>
    <w:rsid w:val="0025064C"/>
    <w:rsid w:val="00253778"/>
    <w:rsid w:val="002538C6"/>
    <w:rsid w:val="00265824"/>
    <w:rsid w:val="002660D5"/>
    <w:rsid w:val="00266CB5"/>
    <w:rsid w:val="00272D64"/>
    <w:rsid w:val="00273415"/>
    <w:rsid w:val="002736B0"/>
    <w:rsid w:val="002830B1"/>
    <w:rsid w:val="00283FAB"/>
    <w:rsid w:val="00285973"/>
    <w:rsid w:val="002944BF"/>
    <w:rsid w:val="00295045"/>
    <w:rsid w:val="00295245"/>
    <w:rsid w:val="002A3709"/>
    <w:rsid w:val="002A61E3"/>
    <w:rsid w:val="002A7108"/>
    <w:rsid w:val="002A7910"/>
    <w:rsid w:val="002B0D60"/>
    <w:rsid w:val="002B1FD6"/>
    <w:rsid w:val="002B5B17"/>
    <w:rsid w:val="002B6A5E"/>
    <w:rsid w:val="002C3850"/>
    <w:rsid w:val="002C45B7"/>
    <w:rsid w:val="002D33F8"/>
    <w:rsid w:val="002D5B40"/>
    <w:rsid w:val="002E0CA1"/>
    <w:rsid w:val="002E0FD8"/>
    <w:rsid w:val="002E2070"/>
    <w:rsid w:val="002E22F3"/>
    <w:rsid w:val="002F06B0"/>
    <w:rsid w:val="002F1456"/>
    <w:rsid w:val="002F211D"/>
    <w:rsid w:val="002F4D06"/>
    <w:rsid w:val="002F4FAB"/>
    <w:rsid w:val="003039A1"/>
    <w:rsid w:val="00310742"/>
    <w:rsid w:val="00313759"/>
    <w:rsid w:val="00326273"/>
    <w:rsid w:val="00330297"/>
    <w:rsid w:val="00336542"/>
    <w:rsid w:val="00350C7A"/>
    <w:rsid w:val="00356565"/>
    <w:rsid w:val="00364A06"/>
    <w:rsid w:val="00375F8A"/>
    <w:rsid w:val="00385936"/>
    <w:rsid w:val="003862EB"/>
    <w:rsid w:val="0039096F"/>
    <w:rsid w:val="00394844"/>
    <w:rsid w:val="00396120"/>
    <w:rsid w:val="003A157C"/>
    <w:rsid w:val="003A41B9"/>
    <w:rsid w:val="003A6ABB"/>
    <w:rsid w:val="003B0F82"/>
    <w:rsid w:val="003B2BE9"/>
    <w:rsid w:val="003B6770"/>
    <w:rsid w:val="003B71EC"/>
    <w:rsid w:val="003C17C3"/>
    <w:rsid w:val="003C7305"/>
    <w:rsid w:val="003D06C6"/>
    <w:rsid w:val="003E070E"/>
    <w:rsid w:val="003E33A5"/>
    <w:rsid w:val="003E4A5A"/>
    <w:rsid w:val="003E5228"/>
    <w:rsid w:val="003E6E40"/>
    <w:rsid w:val="003E779B"/>
    <w:rsid w:val="003F17F3"/>
    <w:rsid w:val="003F4557"/>
    <w:rsid w:val="003F65F8"/>
    <w:rsid w:val="004016AF"/>
    <w:rsid w:val="004031FA"/>
    <w:rsid w:val="00406AC9"/>
    <w:rsid w:val="00412566"/>
    <w:rsid w:val="00412F38"/>
    <w:rsid w:val="00412F8F"/>
    <w:rsid w:val="0041318E"/>
    <w:rsid w:val="00414D2E"/>
    <w:rsid w:val="004168AB"/>
    <w:rsid w:val="00421BFB"/>
    <w:rsid w:val="00425C10"/>
    <w:rsid w:val="00426D19"/>
    <w:rsid w:val="00433641"/>
    <w:rsid w:val="00434C6C"/>
    <w:rsid w:val="0044067A"/>
    <w:rsid w:val="004450DA"/>
    <w:rsid w:val="00450EE9"/>
    <w:rsid w:val="00451A8D"/>
    <w:rsid w:val="00451CEB"/>
    <w:rsid w:val="00451D0D"/>
    <w:rsid w:val="00456B7C"/>
    <w:rsid w:val="004625CF"/>
    <w:rsid w:val="0046341B"/>
    <w:rsid w:val="0046615F"/>
    <w:rsid w:val="00472F33"/>
    <w:rsid w:val="00474A85"/>
    <w:rsid w:val="0048330B"/>
    <w:rsid w:val="00491FDB"/>
    <w:rsid w:val="00493A0A"/>
    <w:rsid w:val="0049411E"/>
    <w:rsid w:val="00496BA9"/>
    <w:rsid w:val="00496DD6"/>
    <w:rsid w:val="0049744C"/>
    <w:rsid w:val="004978C6"/>
    <w:rsid w:val="004A11C0"/>
    <w:rsid w:val="004A2273"/>
    <w:rsid w:val="004A3785"/>
    <w:rsid w:val="004A4C5C"/>
    <w:rsid w:val="004A6121"/>
    <w:rsid w:val="004A7701"/>
    <w:rsid w:val="004B0F88"/>
    <w:rsid w:val="004B6BC9"/>
    <w:rsid w:val="004B736A"/>
    <w:rsid w:val="004C4B2A"/>
    <w:rsid w:val="004D44FF"/>
    <w:rsid w:val="004E17DB"/>
    <w:rsid w:val="004E2391"/>
    <w:rsid w:val="004E249A"/>
    <w:rsid w:val="004E4EB4"/>
    <w:rsid w:val="004E7E21"/>
    <w:rsid w:val="004F6AFA"/>
    <w:rsid w:val="00501440"/>
    <w:rsid w:val="0050353D"/>
    <w:rsid w:val="00506E84"/>
    <w:rsid w:val="00515B18"/>
    <w:rsid w:val="00522144"/>
    <w:rsid w:val="00522EBE"/>
    <w:rsid w:val="00526D2A"/>
    <w:rsid w:val="00530176"/>
    <w:rsid w:val="00533D8B"/>
    <w:rsid w:val="00536BFF"/>
    <w:rsid w:val="00545303"/>
    <w:rsid w:val="00546F9D"/>
    <w:rsid w:val="00546FA9"/>
    <w:rsid w:val="0055464A"/>
    <w:rsid w:val="00560C9E"/>
    <w:rsid w:val="00563DF4"/>
    <w:rsid w:val="00566721"/>
    <w:rsid w:val="0056692D"/>
    <w:rsid w:val="005803A1"/>
    <w:rsid w:val="0058121A"/>
    <w:rsid w:val="00582DF7"/>
    <w:rsid w:val="00583C76"/>
    <w:rsid w:val="00586149"/>
    <w:rsid w:val="0058772A"/>
    <w:rsid w:val="00587B93"/>
    <w:rsid w:val="005902AA"/>
    <w:rsid w:val="005948B3"/>
    <w:rsid w:val="005A0ADC"/>
    <w:rsid w:val="005A5316"/>
    <w:rsid w:val="005A6D41"/>
    <w:rsid w:val="005B0212"/>
    <w:rsid w:val="005B0517"/>
    <w:rsid w:val="005B2D04"/>
    <w:rsid w:val="005C0DFF"/>
    <w:rsid w:val="005C3B26"/>
    <w:rsid w:val="005C4442"/>
    <w:rsid w:val="005C476B"/>
    <w:rsid w:val="005D148F"/>
    <w:rsid w:val="005D2F29"/>
    <w:rsid w:val="005D67E2"/>
    <w:rsid w:val="005D7A60"/>
    <w:rsid w:val="005E31DA"/>
    <w:rsid w:val="005E332D"/>
    <w:rsid w:val="005F5EDC"/>
    <w:rsid w:val="006034AA"/>
    <w:rsid w:val="00613989"/>
    <w:rsid w:val="00615FB3"/>
    <w:rsid w:val="006227F8"/>
    <w:rsid w:val="006234BC"/>
    <w:rsid w:val="00623F18"/>
    <w:rsid w:val="0062516C"/>
    <w:rsid w:val="0062588B"/>
    <w:rsid w:val="00640A4C"/>
    <w:rsid w:val="006417D0"/>
    <w:rsid w:val="00647F2E"/>
    <w:rsid w:val="00650993"/>
    <w:rsid w:val="00653445"/>
    <w:rsid w:val="00653C18"/>
    <w:rsid w:val="00657B0F"/>
    <w:rsid w:val="00667F75"/>
    <w:rsid w:val="00674808"/>
    <w:rsid w:val="0068041C"/>
    <w:rsid w:val="006806AF"/>
    <w:rsid w:val="00683763"/>
    <w:rsid w:val="006909FE"/>
    <w:rsid w:val="00691FB3"/>
    <w:rsid w:val="0069625A"/>
    <w:rsid w:val="006A19CF"/>
    <w:rsid w:val="006B7780"/>
    <w:rsid w:val="006D29F9"/>
    <w:rsid w:val="006D2E05"/>
    <w:rsid w:val="006D78CD"/>
    <w:rsid w:val="006E0DC6"/>
    <w:rsid w:val="006E25E4"/>
    <w:rsid w:val="006E2CA7"/>
    <w:rsid w:val="006E4760"/>
    <w:rsid w:val="006E6AB9"/>
    <w:rsid w:val="006F0540"/>
    <w:rsid w:val="006F12ED"/>
    <w:rsid w:val="006F38F9"/>
    <w:rsid w:val="00701AD0"/>
    <w:rsid w:val="007035D2"/>
    <w:rsid w:val="00707865"/>
    <w:rsid w:val="007143B9"/>
    <w:rsid w:val="007161E9"/>
    <w:rsid w:val="007252A0"/>
    <w:rsid w:val="00726135"/>
    <w:rsid w:val="007340C6"/>
    <w:rsid w:val="0073585E"/>
    <w:rsid w:val="00745CDA"/>
    <w:rsid w:val="00747356"/>
    <w:rsid w:val="007551B4"/>
    <w:rsid w:val="00755A5E"/>
    <w:rsid w:val="00756748"/>
    <w:rsid w:val="00757086"/>
    <w:rsid w:val="00763174"/>
    <w:rsid w:val="0076484D"/>
    <w:rsid w:val="00765B7C"/>
    <w:rsid w:val="00766EE2"/>
    <w:rsid w:val="00767AAA"/>
    <w:rsid w:val="00772A25"/>
    <w:rsid w:val="00775B0D"/>
    <w:rsid w:val="00783657"/>
    <w:rsid w:val="007A29A9"/>
    <w:rsid w:val="007A31AF"/>
    <w:rsid w:val="007B0883"/>
    <w:rsid w:val="007B1C10"/>
    <w:rsid w:val="007B34B6"/>
    <w:rsid w:val="007B53C5"/>
    <w:rsid w:val="007B6642"/>
    <w:rsid w:val="007B66AB"/>
    <w:rsid w:val="007C0FFE"/>
    <w:rsid w:val="007C2807"/>
    <w:rsid w:val="007C3AE8"/>
    <w:rsid w:val="007D6424"/>
    <w:rsid w:val="007E026B"/>
    <w:rsid w:val="007E08BF"/>
    <w:rsid w:val="007E48AB"/>
    <w:rsid w:val="007E5080"/>
    <w:rsid w:val="007E711E"/>
    <w:rsid w:val="007E7515"/>
    <w:rsid w:val="007F14F1"/>
    <w:rsid w:val="007F30FE"/>
    <w:rsid w:val="007F4031"/>
    <w:rsid w:val="007F470C"/>
    <w:rsid w:val="00802786"/>
    <w:rsid w:val="00802D64"/>
    <w:rsid w:val="00806D10"/>
    <w:rsid w:val="00821AAF"/>
    <w:rsid w:val="00821D78"/>
    <w:rsid w:val="0083202E"/>
    <w:rsid w:val="00836F6A"/>
    <w:rsid w:val="00840A43"/>
    <w:rsid w:val="0084240B"/>
    <w:rsid w:val="008445C4"/>
    <w:rsid w:val="00845CC4"/>
    <w:rsid w:val="00845E56"/>
    <w:rsid w:val="00846D82"/>
    <w:rsid w:val="00847C5A"/>
    <w:rsid w:val="008500CC"/>
    <w:rsid w:val="00851253"/>
    <w:rsid w:val="00853E10"/>
    <w:rsid w:val="008601D8"/>
    <w:rsid w:val="00863889"/>
    <w:rsid w:val="008658CE"/>
    <w:rsid w:val="00867660"/>
    <w:rsid w:val="00867F4F"/>
    <w:rsid w:val="00873B9F"/>
    <w:rsid w:val="00873FB5"/>
    <w:rsid w:val="00877FE4"/>
    <w:rsid w:val="008828A1"/>
    <w:rsid w:val="00882CC8"/>
    <w:rsid w:val="008830BA"/>
    <w:rsid w:val="00895A17"/>
    <w:rsid w:val="008A53DC"/>
    <w:rsid w:val="008B5C3E"/>
    <w:rsid w:val="008C467C"/>
    <w:rsid w:val="008C5812"/>
    <w:rsid w:val="008C607C"/>
    <w:rsid w:val="008C62DC"/>
    <w:rsid w:val="008D2A1A"/>
    <w:rsid w:val="008D497D"/>
    <w:rsid w:val="008E4227"/>
    <w:rsid w:val="008E7395"/>
    <w:rsid w:val="008F23F2"/>
    <w:rsid w:val="008F6074"/>
    <w:rsid w:val="008F7442"/>
    <w:rsid w:val="00900BD3"/>
    <w:rsid w:val="0090108C"/>
    <w:rsid w:val="00901BB3"/>
    <w:rsid w:val="00903171"/>
    <w:rsid w:val="009050DE"/>
    <w:rsid w:val="00906299"/>
    <w:rsid w:val="00916A72"/>
    <w:rsid w:val="00917687"/>
    <w:rsid w:val="00920CE8"/>
    <w:rsid w:val="00922D2A"/>
    <w:rsid w:val="009330C5"/>
    <w:rsid w:val="009332B4"/>
    <w:rsid w:val="009417DA"/>
    <w:rsid w:val="009427F7"/>
    <w:rsid w:val="009444B1"/>
    <w:rsid w:val="009504BF"/>
    <w:rsid w:val="00953344"/>
    <w:rsid w:val="00955F2B"/>
    <w:rsid w:val="0096018F"/>
    <w:rsid w:val="0096233F"/>
    <w:rsid w:val="00962F11"/>
    <w:rsid w:val="0096455A"/>
    <w:rsid w:val="009676D4"/>
    <w:rsid w:val="0098090A"/>
    <w:rsid w:val="00984F7C"/>
    <w:rsid w:val="00985F74"/>
    <w:rsid w:val="009860BB"/>
    <w:rsid w:val="00987761"/>
    <w:rsid w:val="00990CE9"/>
    <w:rsid w:val="009938E6"/>
    <w:rsid w:val="00997DDB"/>
    <w:rsid w:val="009A56C9"/>
    <w:rsid w:val="009A5D54"/>
    <w:rsid w:val="009A7887"/>
    <w:rsid w:val="009B1327"/>
    <w:rsid w:val="009B665A"/>
    <w:rsid w:val="009B7BB2"/>
    <w:rsid w:val="009C20C5"/>
    <w:rsid w:val="009C23D0"/>
    <w:rsid w:val="009C24CA"/>
    <w:rsid w:val="009C7C92"/>
    <w:rsid w:val="009D0FE1"/>
    <w:rsid w:val="009D23BC"/>
    <w:rsid w:val="009D2C10"/>
    <w:rsid w:val="009D532B"/>
    <w:rsid w:val="009D795C"/>
    <w:rsid w:val="009E1373"/>
    <w:rsid w:val="009F5F4A"/>
    <w:rsid w:val="009F6AAA"/>
    <w:rsid w:val="009F7A78"/>
    <w:rsid w:val="00A05FA8"/>
    <w:rsid w:val="00A10653"/>
    <w:rsid w:val="00A1197E"/>
    <w:rsid w:val="00A122E6"/>
    <w:rsid w:val="00A1272D"/>
    <w:rsid w:val="00A17420"/>
    <w:rsid w:val="00A226D9"/>
    <w:rsid w:val="00A23C9B"/>
    <w:rsid w:val="00A24BBC"/>
    <w:rsid w:val="00A27387"/>
    <w:rsid w:val="00A32F32"/>
    <w:rsid w:val="00A34D11"/>
    <w:rsid w:val="00A36C41"/>
    <w:rsid w:val="00A3778E"/>
    <w:rsid w:val="00A467BA"/>
    <w:rsid w:val="00A5187E"/>
    <w:rsid w:val="00A534DE"/>
    <w:rsid w:val="00A56F03"/>
    <w:rsid w:val="00A56F4B"/>
    <w:rsid w:val="00A63074"/>
    <w:rsid w:val="00A67F9B"/>
    <w:rsid w:val="00A76313"/>
    <w:rsid w:val="00A829C1"/>
    <w:rsid w:val="00A831CC"/>
    <w:rsid w:val="00A906CB"/>
    <w:rsid w:val="00A92DBD"/>
    <w:rsid w:val="00A96222"/>
    <w:rsid w:val="00AA0FF4"/>
    <w:rsid w:val="00AA21E6"/>
    <w:rsid w:val="00AA2FCC"/>
    <w:rsid w:val="00AA6341"/>
    <w:rsid w:val="00AB32A5"/>
    <w:rsid w:val="00AB3551"/>
    <w:rsid w:val="00AC429F"/>
    <w:rsid w:val="00AC56D9"/>
    <w:rsid w:val="00AC7B89"/>
    <w:rsid w:val="00AD1FF8"/>
    <w:rsid w:val="00AD2547"/>
    <w:rsid w:val="00AE0D08"/>
    <w:rsid w:val="00AE13DD"/>
    <w:rsid w:val="00AE1746"/>
    <w:rsid w:val="00AE2A68"/>
    <w:rsid w:val="00AE31B1"/>
    <w:rsid w:val="00AE565F"/>
    <w:rsid w:val="00AE6D7B"/>
    <w:rsid w:val="00AF42C9"/>
    <w:rsid w:val="00B06A50"/>
    <w:rsid w:val="00B108B3"/>
    <w:rsid w:val="00B11F73"/>
    <w:rsid w:val="00B12DD2"/>
    <w:rsid w:val="00B273C7"/>
    <w:rsid w:val="00B31171"/>
    <w:rsid w:val="00B32C3B"/>
    <w:rsid w:val="00B34B30"/>
    <w:rsid w:val="00B47FE0"/>
    <w:rsid w:val="00B51E0A"/>
    <w:rsid w:val="00B531ED"/>
    <w:rsid w:val="00B533C1"/>
    <w:rsid w:val="00B5773A"/>
    <w:rsid w:val="00B61F60"/>
    <w:rsid w:val="00B622B9"/>
    <w:rsid w:val="00B6242C"/>
    <w:rsid w:val="00B712B0"/>
    <w:rsid w:val="00B73158"/>
    <w:rsid w:val="00B731A5"/>
    <w:rsid w:val="00B77A01"/>
    <w:rsid w:val="00B87D51"/>
    <w:rsid w:val="00B92532"/>
    <w:rsid w:val="00B933B1"/>
    <w:rsid w:val="00B936ED"/>
    <w:rsid w:val="00B955EA"/>
    <w:rsid w:val="00B97B62"/>
    <w:rsid w:val="00BA2F67"/>
    <w:rsid w:val="00BA4A9E"/>
    <w:rsid w:val="00BA4F95"/>
    <w:rsid w:val="00BA6536"/>
    <w:rsid w:val="00BA7C68"/>
    <w:rsid w:val="00BB1C95"/>
    <w:rsid w:val="00BC1894"/>
    <w:rsid w:val="00BC3967"/>
    <w:rsid w:val="00BC4705"/>
    <w:rsid w:val="00BD66DB"/>
    <w:rsid w:val="00BE02C0"/>
    <w:rsid w:val="00BE1F1C"/>
    <w:rsid w:val="00BE2934"/>
    <w:rsid w:val="00BE3608"/>
    <w:rsid w:val="00BE65C3"/>
    <w:rsid w:val="00BF49A6"/>
    <w:rsid w:val="00BF4CB3"/>
    <w:rsid w:val="00BF61A6"/>
    <w:rsid w:val="00C00D48"/>
    <w:rsid w:val="00C03D5C"/>
    <w:rsid w:val="00C156C5"/>
    <w:rsid w:val="00C1753B"/>
    <w:rsid w:val="00C35D57"/>
    <w:rsid w:val="00C40033"/>
    <w:rsid w:val="00C415F6"/>
    <w:rsid w:val="00C436E7"/>
    <w:rsid w:val="00C43B56"/>
    <w:rsid w:val="00C47D5A"/>
    <w:rsid w:val="00C50909"/>
    <w:rsid w:val="00C51816"/>
    <w:rsid w:val="00C5641F"/>
    <w:rsid w:val="00C57D84"/>
    <w:rsid w:val="00C62347"/>
    <w:rsid w:val="00C63B81"/>
    <w:rsid w:val="00C76077"/>
    <w:rsid w:val="00C82604"/>
    <w:rsid w:val="00C83A5B"/>
    <w:rsid w:val="00C902E9"/>
    <w:rsid w:val="00C913B1"/>
    <w:rsid w:val="00C930AB"/>
    <w:rsid w:val="00C93AC2"/>
    <w:rsid w:val="00C94497"/>
    <w:rsid w:val="00C9472D"/>
    <w:rsid w:val="00CA38A9"/>
    <w:rsid w:val="00CA3E3E"/>
    <w:rsid w:val="00CA488C"/>
    <w:rsid w:val="00CB2054"/>
    <w:rsid w:val="00CB2608"/>
    <w:rsid w:val="00CB4E3E"/>
    <w:rsid w:val="00CC0280"/>
    <w:rsid w:val="00CC0916"/>
    <w:rsid w:val="00CD1E7E"/>
    <w:rsid w:val="00CD3BAF"/>
    <w:rsid w:val="00CD505A"/>
    <w:rsid w:val="00CD6AEB"/>
    <w:rsid w:val="00CD7C39"/>
    <w:rsid w:val="00CE4023"/>
    <w:rsid w:val="00CF5AB1"/>
    <w:rsid w:val="00CF7B72"/>
    <w:rsid w:val="00D017B8"/>
    <w:rsid w:val="00D03052"/>
    <w:rsid w:val="00D04266"/>
    <w:rsid w:val="00D0527F"/>
    <w:rsid w:val="00D05994"/>
    <w:rsid w:val="00D101A1"/>
    <w:rsid w:val="00D10879"/>
    <w:rsid w:val="00D125C2"/>
    <w:rsid w:val="00D1417D"/>
    <w:rsid w:val="00D15AEF"/>
    <w:rsid w:val="00D20E85"/>
    <w:rsid w:val="00D22403"/>
    <w:rsid w:val="00D229DB"/>
    <w:rsid w:val="00D37A18"/>
    <w:rsid w:val="00D40BC4"/>
    <w:rsid w:val="00D40DBA"/>
    <w:rsid w:val="00D41565"/>
    <w:rsid w:val="00D46538"/>
    <w:rsid w:val="00D50190"/>
    <w:rsid w:val="00D52949"/>
    <w:rsid w:val="00D553F7"/>
    <w:rsid w:val="00D577E4"/>
    <w:rsid w:val="00D620F2"/>
    <w:rsid w:val="00D6238D"/>
    <w:rsid w:val="00D62C0A"/>
    <w:rsid w:val="00D6314C"/>
    <w:rsid w:val="00D63401"/>
    <w:rsid w:val="00D64E2C"/>
    <w:rsid w:val="00D67EDD"/>
    <w:rsid w:val="00D75DE7"/>
    <w:rsid w:val="00D76C71"/>
    <w:rsid w:val="00D7717A"/>
    <w:rsid w:val="00D82216"/>
    <w:rsid w:val="00D874BC"/>
    <w:rsid w:val="00D91E16"/>
    <w:rsid w:val="00D92CEA"/>
    <w:rsid w:val="00D9501F"/>
    <w:rsid w:val="00D978C4"/>
    <w:rsid w:val="00D97CA4"/>
    <w:rsid w:val="00DA5800"/>
    <w:rsid w:val="00DB4011"/>
    <w:rsid w:val="00DB4EE4"/>
    <w:rsid w:val="00DC0FE9"/>
    <w:rsid w:val="00DC12CB"/>
    <w:rsid w:val="00DC2C3B"/>
    <w:rsid w:val="00DC3DC5"/>
    <w:rsid w:val="00DC7D65"/>
    <w:rsid w:val="00DD1F41"/>
    <w:rsid w:val="00DD7EB2"/>
    <w:rsid w:val="00DE13BC"/>
    <w:rsid w:val="00DE1F7B"/>
    <w:rsid w:val="00DE66DE"/>
    <w:rsid w:val="00DF744A"/>
    <w:rsid w:val="00DF749A"/>
    <w:rsid w:val="00DF7CCF"/>
    <w:rsid w:val="00E01A00"/>
    <w:rsid w:val="00E01D65"/>
    <w:rsid w:val="00E051CA"/>
    <w:rsid w:val="00E0656D"/>
    <w:rsid w:val="00E06FC2"/>
    <w:rsid w:val="00E07958"/>
    <w:rsid w:val="00E1006B"/>
    <w:rsid w:val="00E10C9D"/>
    <w:rsid w:val="00E13D39"/>
    <w:rsid w:val="00E173E6"/>
    <w:rsid w:val="00E23DB2"/>
    <w:rsid w:val="00E2423E"/>
    <w:rsid w:val="00E27883"/>
    <w:rsid w:val="00E27DF9"/>
    <w:rsid w:val="00E35FC9"/>
    <w:rsid w:val="00E404B9"/>
    <w:rsid w:val="00E42764"/>
    <w:rsid w:val="00E42932"/>
    <w:rsid w:val="00E430F8"/>
    <w:rsid w:val="00E44268"/>
    <w:rsid w:val="00E4501E"/>
    <w:rsid w:val="00E4573D"/>
    <w:rsid w:val="00E509D4"/>
    <w:rsid w:val="00E53CC8"/>
    <w:rsid w:val="00E54ADF"/>
    <w:rsid w:val="00E55CE3"/>
    <w:rsid w:val="00E61FC1"/>
    <w:rsid w:val="00E62FEA"/>
    <w:rsid w:val="00E64192"/>
    <w:rsid w:val="00E64607"/>
    <w:rsid w:val="00E66B38"/>
    <w:rsid w:val="00E718D9"/>
    <w:rsid w:val="00E723CA"/>
    <w:rsid w:val="00E75D2F"/>
    <w:rsid w:val="00E810A4"/>
    <w:rsid w:val="00E8321E"/>
    <w:rsid w:val="00E87F63"/>
    <w:rsid w:val="00E9075C"/>
    <w:rsid w:val="00E91EFC"/>
    <w:rsid w:val="00E95245"/>
    <w:rsid w:val="00E962EB"/>
    <w:rsid w:val="00EB1195"/>
    <w:rsid w:val="00EB7B1E"/>
    <w:rsid w:val="00EC0264"/>
    <w:rsid w:val="00EC0C49"/>
    <w:rsid w:val="00ED3F38"/>
    <w:rsid w:val="00ED5E93"/>
    <w:rsid w:val="00EE083C"/>
    <w:rsid w:val="00EE0A16"/>
    <w:rsid w:val="00EE1159"/>
    <w:rsid w:val="00EE15BF"/>
    <w:rsid w:val="00EE2A2E"/>
    <w:rsid w:val="00EE3CF3"/>
    <w:rsid w:val="00EE6209"/>
    <w:rsid w:val="00EE6728"/>
    <w:rsid w:val="00EF03F9"/>
    <w:rsid w:val="00EF0BC3"/>
    <w:rsid w:val="00EF633D"/>
    <w:rsid w:val="00EF7983"/>
    <w:rsid w:val="00F00231"/>
    <w:rsid w:val="00F01072"/>
    <w:rsid w:val="00F04DB9"/>
    <w:rsid w:val="00F07649"/>
    <w:rsid w:val="00F077D1"/>
    <w:rsid w:val="00F11BC0"/>
    <w:rsid w:val="00F165A3"/>
    <w:rsid w:val="00F20405"/>
    <w:rsid w:val="00F21235"/>
    <w:rsid w:val="00F249E7"/>
    <w:rsid w:val="00F267E2"/>
    <w:rsid w:val="00F32C27"/>
    <w:rsid w:val="00F33B08"/>
    <w:rsid w:val="00F36B2A"/>
    <w:rsid w:val="00F3707D"/>
    <w:rsid w:val="00F37DF0"/>
    <w:rsid w:val="00F409AE"/>
    <w:rsid w:val="00F458D5"/>
    <w:rsid w:val="00F45E67"/>
    <w:rsid w:val="00F46A6C"/>
    <w:rsid w:val="00F5476C"/>
    <w:rsid w:val="00F54D2D"/>
    <w:rsid w:val="00F56642"/>
    <w:rsid w:val="00F64FAE"/>
    <w:rsid w:val="00F7130F"/>
    <w:rsid w:val="00F71D06"/>
    <w:rsid w:val="00F758D9"/>
    <w:rsid w:val="00F8106C"/>
    <w:rsid w:val="00F8215D"/>
    <w:rsid w:val="00F836BE"/>
    <w:rsid w:val="00F90BA6"/>
    <w:rsid w:val="00F95120"/>
    <w:rsid w:val="00FA10D8"/>
    <w:rsid w:val="00FA25F9"/>
    <w:rsid w:val="00FA4494"/>
    <w:rsid w:val="00FA47BD"/>
    <w:rsid w:val="00FA4BD9"/>
    <w:rsid w:val="00FA4D33"/>
    <w:rsid w:val="00FA533E"/>
    <w:rsid w:val="00FB10D7"/>
    <w:rsid w:val="00FD1F72"/>
    <w:rsid w:val="00FD4C7B"/>
    <w:rsid w:val="00FD64F3"/>
    <w:rsid w:val="00FD788B"/>
    <w:rsid w:val="00FE2D7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C05123"/>
  <w15:chartTrackingRefBased/>
  <w15:docId w15:val="{D8B05BEE-8A76-4728-BAF6-B8617FC57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uiPriority w:val="9"/>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DE66D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718D9"/>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uiPriority w:val="9"/>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styleId="Mencinsinresolver">
    <w:name w:val="Unresolved Mention"/>
    <w:basedOn w:val="Fuentedeprrafopredeter"/>
    <w:uiPriority w:val="99"/>
    <w:semiHidden/>
    <w:unhideWhenUsed/>
    <w:rsid w:val="00A32F32"/>
    <w:rPr>
      <w:color w:val="605E5C"/>
      <w:shd w:val="clear" w:color="auto" w:fill="E1DFDD"/>
    </w:rPr>
  </w:style>
  <w:style w:type="paragraph" w:styleId="NormalWeb">
    <w:name w:val="Normal (Web)"/>
    <w:basedOn w:val="Normal"/>
    <w:uiPriority w:val="99"/>
    <w:semiHidden/>
    <w:unhideWhenUsed/>
    <w:rsid w:val="00B11F73"/>
    <w:pPr>
      <w:spacing w:before="100" w:beforeAutospacing="1" w:after="100" w:afterAutospacing="1"/>
    </w:pPr>
    <w:rPr>
      <w:rFonts w:eastAsia="Times New Roman"/>
    </w:rPr>
  </w:style>
  <w:style w:type="character" w:styleId="Hipervnculovisitado">
    <w:name w:val="FollowedHyperlink"/>
    <w:basedOn w:val="Fuentedeprrafopredeter"/>
    <w:uiPriority w:val="99"/>
    <w:semiHidden/>
    <w:unhideWhenUsed/>
    <w:rsid w:val="00863889"/>
    <w:rPr>
      <w:color w:val="954F72" w:themeColor="followedHyperlink"/>
      <w:u w:val="single"/>
    </w:rPr>
  </w:style>
  <w:style w:type="character" w:customStyle="1" w:styleId="Ttulo3Car">
    <w:name w:val="Título 3 Car"/>
    <w:basedOn w:val="Fuentedeprrafopredeter"/>
    <w:link w:val="Ttulo3"/>
    <w:uiPriority w:val="9"/>
    <w:semiHidden/>
    <w:rsid w:val="00E718D9"/>
    <w:rPr>
      <w:rFonts w:asciiTheme="majorHAnsi" w:eastAsiaTheme="majorEastAsia" w:hAnsiTheme="majorHAnsi" w:cstheme="majorBidi"/>
      <w:color w:val="1F3763" w:themeColor="accent1" w:themeShade="7F"/>
      <w:sz w:val="24"/>
      <w:szCs w:val="24"/>
      <w:lang w:val="es-ES" w:eastAsia="es-ES"/>
    </w:rPr>
  </w:style>
  <w:style w:type="paragraph" w:styleId="Sangra2detindependiente">
    <w:name w:val="Body Text Indent 2"/>
    <w:basedOn w:val="Normal"/>
    <w:link w:val="Sangra2detindependienteCar"/>
    <w:uiPriority w:val="99"/>
    <w:semiHidden/>
    <w:unhideWhenUsed/>
    <w:rsid w:val="00E718D9"/>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E718D9"/>
    <w:rPr>
      <w:rFonts w:ascii="Times New Roman" w:eastAsia="Batang" w:hAnsi="Times New Roman" w:cs="Times New Roman"/>
      <w:sz w:val="24"/>
      <w:szCs w:val="24"/>
      <w:lang w:val="es-ES" w:eastAsia="es-ES"/>
    </w:rPr>
  </w:style>
  <w:style w:type="paragraph" w:customStyle="1" w:styleId="Default">
    <w:name w:val="Default"/>
    <w:rsid w:val="00AA21E6"/>
    <w:pPr>
      <w:autoSpaceDE w:val="0"/>
      <w:autoSpaceDN w:val="0"/>
      <w:adjustRightInd w:val="0"/>
      <w:spacing w:after="0" w:line="240" w:lineRule="auto"/>
    </w:pPr>
    <w:rPr>
      <w:rFonts w:ascii="Times New Roman" w:hAnsi="Times New Roman" w:cs="Times New Roman"/>
      <w:color w:val="000000"/>
      <w:sz w:val="24"/>
      <w:szCs w:val="24"/>
      <w:lang w:val="es-ES"/>
    </w:rPr>
  </w:style>
  <w:style w:type="table" w:styleId="Tablaconcuadrcula">
    <w:name w:val="Table Grid"/>
    <w:basedOn w:val="Tablanormal"/>
    <w:uiPriority w:val="39"/>
    <w:rsid w:val="006B7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3">
    <w:name w:val="Plain Table 3"/>
    <w:basedOn w:val="Tablanormal"/>
    <w:uiPriority w:val="43"/>
    <w:rsid w:val="006B778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7concolores-nfasis3">
    <w:name w:val="Grid Table 7 Colorful Accent 3"/>
    <w:basedOn w:val="Tablanormal"/>
    <w:uiPriority w:val="52"/>
    <w:rsid w:val="002A370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normal4">
    <w:name w:val="Plain Table 4"/>
    <w:basedOn w:val="Tablanormal"/>
    <w:uiPriority w:val="44"/>
    <w:rsid w:val="002A370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2A370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Textodelmarcadordeposicin">
    <w:name w:val="Placeholder Text"/>
    <w:basedOn w:val="Fuentedeprrafopredeter"/>
    <w:uiPriority w:val="99"/>
    <w:semiHidden/>
    <w:rsid w:val="001A58FB"/>
    <w:rPr>
      <w:color w:val="666666"/>
    </w:rPr>
  </w:style>
  <w:style w:type="character" w:customStyle="1" w:styleId="Ttulo2Car">
    <w:name w:val="Título 2 Car"/>
    <w:basedOn w:val="Fuentedeprrafopredeter"/>
    <w:link w:val="Ttulo2"/>
    <w:uiPriority w:val="9"/>
    <w:semiHidden/>
    <w:rsid w:val="00DE66DE"/>
    <w:rPr>
      <w:rFonts w:asciiTheme="majorHAnsi" w:eastAsiaTheme="majorEastAsia" w:hAnsiTheme="majorHAnsi" w:cstheme="majorBidi"/>
      <w:color w:val="2F5496" w:themeColor="accent1" w:themeShade="BF"/>
      <w:sz w:val="26"/>
      <w:szCs w:val="26"/>
      <w:lang w:val="es-ES" w:eastAsia="es-ES"/>
    </w:rPr>
  </w:style>
  <w:style w:type="character" w:styleId="Refdecomentario">
    <w:name w:val="annotation reference"/>
    <w:basedOn w:val="Fuentedeprrafopredeter"/>
    <w:uiPriority w:val="99"/>
    <w:semiHidden/>
    <w:unhideWhenUsed/>
    <w:rsid w:val="004450DA"/>
    <w:rPr>
      <w:sz w:val="16"/>
      <w:szCs w:val="16"/>
    </w:rPr>
  </w:style>
  <w:style w:type="paragraph" w:styleId="Textocomentario">
    <w:name w:val="annotation text"/>
    <w:basedOn w:val="Normal"/>
    <w:link w:val="TextocomentarioCar"/>
    <w:uiPriority w:val="99"/>
    <w:semiHidden/>
    <w:unhideWhenUsed/>
    <w:rsid w:val="004450DA"/>
    <w:rPr>
      <w:sz w:val="20"/>
      <w:szCs w:val="20"/>
    </w:rPr>
  </w:style>
  <w:style w:type="character" w:customStyle="1" w:styleId="TextocomentarioCar">
    <w:name w:val="Texto comentario Car"/>
    <w:basedOn w:val="Fuentedeprrafopredeter"/>
    <w:link w:val="Textocomentario"/>
    <w:uiPriority w:val="99"/>
    <w:semiHidden/>
    <w:rsid w:val="004450DA"/>
    <w:rPr>
      <w:rFonts w:ascii="Times New Roman" w:eastAsia="Batang"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4450DA"/>
    <w:rPr>
      <w:b/>
      <w:bCs/>
    </w:rPr>
  </w:style>
  <w:style w:type="character" w:customStyle="1" w:styleId="AsuntodelcomentarioCar">
    <w:name w:val="Asunto del comentario Car"/>
    <w:basedOn w:val="TextocomentarioCar"/>
    <w:link w:val="Asuntodelcomentario"/>
    <w:uiPriority w:val="99"/>
    <w:semiHidden/>
    <w:rsid w:val="004450DA"/>
    <w:rPr>
      <w:rFonts w:ascii="Times New Roman" w:eastAsia="Batang" w:hAnsi="Times New Roman" w:cs="Times New Roman"/>
      <w:b/>
      <w:bCs/>
      <w:sz w:val="20"/>
      <w:szCs w:val="20"/>
      <w:lang w:val="es-ES" w:eastAsia="es-ES"/>
    </w:rPr>
  </w:style>
  <w:style w:type="table" w:styleId="Tablaconcuadrcula6concolores-nfasis3">
    <w:name w:val="Grid Table 6 Colorful Accent 3"/>
    <w:basedOn w:val="Tablanormal"/>
    <w:uiPriority w:val="51"/>
    <w:rsid w:val="0050144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14585">
      <w:bodyDiv w:val="1"/>
      <w:marLeft w:val="0"/>
      <w:marRight w:val="0"/>
      <w:marTop w:val="0"/>
      <w:marBottom w:val="0"/>
      <w:divBdr>
        <w:top w:val="none" w:sz="0" w:space="0" w:color="auto"/>
        <w:left w:val="none" w:sz="0" w:space="0" w:color="auto"/>
        <w:bottom w:val="none" w:sz="0" w:space="0" w:color="auto"/>
        <w:right w:val="none" w:sz="0" w:space="0" w:color="auto"/>
      </w:divBdr>
      <w:divsChild>
        <w:div w:id="458032679">
          <w:marLeft w:val="0"/>
          <w:marRight w:val="0"/>
          <w:marTop w:val="180"/>
          <w:marBottom w:val="240"/>
          <w:divBdr>
            <w:top w:val="none" w:sz="0" w:space="0" w:color="auto"/>
            <w:left w:val="none" w:sz="0" w:space="0" w:color="auto"/>
            <w:bottom w:val="none" w:sz="0" w:space="0" w:color="auto"/>
            <w:right w:val="none" w:sz="0" w:space="0" w:color="auto"/>
          </w:divBdr>
        </w:div>
      </w:divsChild>
    </w:div>
    <w:div w:id="103228377">
      <w:bodyDiv w:val="1"/>
      <w:marLeft w:val="0"/>
      <w:marRight w:val="0"/>
      <w:marTop w:val="0"/>
      <w:marBottom w:val="0"/>
      <w:divBdr>
        <w:top w:val="none" w:sz="0" w:space="0" w:color="auto"/>
        <w:left w:val="none" w:sz="0" w:space="0" w:color="auto"/>
        <w:bottom w:val="none" w:sz="0" w:space="0" w:color="auto"/>
        <w:right w:val="none" w:sz="0" w:space="0" w:color="auto"/>
      </w:divBdr>
    </w:div>
    <w:div w:id="220554364">
      <w:bodyDiv w:val="1"/>
      <w:marLeft w:val="0"/>
      <w:marRight w:val="0"/>
      <w:marTop w:val="0"/>
      <w:marBottom w:val="0"/>
      <w:divBdr>
        <w:top w:val="none" w:sz="0" w:space="0" w:color="auto"/>
        <w:left w:val="none" w:sz="0" w:space="0" w:color="auto"/>
        <w:bottom w:val="none" w:sz="0" w:space="0" w:color="auto"/>
        <w:right w:val="none" w:sz="0" w:space="0" w:color="auto"/>
      </w:divBdr>
      <w:divsChild>
        <w:div w:id="1622179292">
          <w:marLeft w:val="547"/>
          <w:marRight w:val="0"/>
          <w:marTop w:val="0"/>
          <w:marBottom w:val="0"/>
          <w:divBdr>
            <w:top w:val="none" w:sz="0" w:space="0" w:color="auto"/>
            <w:left w:val="none" w:sz="0" w:space="0" w:color="auto"/>
            <w:bottom w:val="none" w:sz="0" w:space="0" w:color="auto"/>
            <w:right w:val="none" w:sz="0" w:space="0" w:color="auto"/>
          </w:divBdr>
        </w:div>
      </w:divsChild>
    </w:div>
    <w:div w:id="223103356">
      <w:bodyDiv w:val="1"/>
      <w:marLeft w:val="0"/>
      <w:marRight w:val="0"/>
      <w:marTop w:val="0"/>
      <w:marBottom w:val="0"/>
      <w:divBdr>
        <w:top w:val="none" w:sz="0" w:space="0" w:color="auto"/>
        <w:left w:val="none" w:sz="0" w:space="0" w:color="auto"/>
        <w:bottom w:val="none" w:sz="0" w:space="0" w:color="auto"/>
        <w:right w:val="none" w:sz="0" w:space="0" w:color="auto"/>
      </w:divBdr>
    </w:div>
    <w:div w:id="252711304">
      <w:bodyDiv w:val="1"/>
      <w:marLeft w:val="0"/>
      <w:marRight w:val="0"/>
      <w:marTop w:val="0"/>
      <w:marBottom w:val="0"/>
      <w:divBdr>
        <w:top w:val="none" w:sz="0" w:space="0" w:color="auto"/>
        <w:left w:val="none" w:sz="0" w:space="0" w:color="auto"/>
        <w:bottom w:val="none" w:sz="0" w:space="0" w:color="auto"/>
        <w:right w:val="none" w:sz="0" w:space="0" w:color="auto"/>
      </w:divBdr>
      <w:divsChild>
        <w:div w:id="1826164781">
          <w:marLeft w:val="547"/>
          <w:marRight w:val="0"/>
          <w:marTop w:val="200"/>
          <w:marBottom w:val="0"/>
          <w:divBdr>
            <w:top w:val="none" w:sz="0" w:space="0" w:color="auto"/>
            <w:left w:val="none" w:sz="0" w:space="0" w:color="auto"/>
            <w:bottom w:val="none" w:sz="0" w:space="0" w:color="auto"/>
            <w:right w:val="none" w:sz="0" w:space="0" w:color="auto"/>
          </w:divBdr>
        </w:div>
      </w:divsChild>
    </w:div>
    <w:div w:id="271254587">
      <w:bodyDiv w:val="1"/>
      <w:marLeft w:val="0"/>
      <w:marRight w:val="0"/>
      <w:marTop w:val="0"/>
      <w:marBottom w:val="0"/>
      <w:divBdr>
        <w:top w:val="none" w:sz="0" w:space="0" w:color="auto"/>
        <w:left w:val="none" w:sz="0" w:space="0" w:color="auto"/>
        <w:bottom w:val="none" w:sz="0" w:space="0" w:color="auto"/>
        <w:right w:val="none" w:sz="0" w:space="0" w:color="auto"/>
      </w:divBdr>
      <w:divsChild>
        <w:div w:id="1105273976">
          <w:marLeft w:val="547"/>
          <w:marRight w:val="0"/>
          <w:marTop w:val="0"/>
          <w:marBottom w:val="0"/>
          <w:divBdr>
            <w:top w:val="none" w:sz="0" w:space="0" w:color="auto"/>
            <w:left w:val="none" w:sz="0" w:space="0" w:color="auto"/>
            <w:bottom w:val="none" w:sz="0" w:space="0" w:color="auto"/>
            <w:right w:val="none" w:sz="0" w:space="0" w:color="auto"/>
          </w:divBdr>
        </w:div>
      </w:divsChild>
    </w:div>
    <w:div w:id="333000841">
      <w:bodyDiv w:val="1"/>
      <w:marLeft w:val="0"/>
      <w:marRight w:val="0"/>
      <w:marTop w:val="0"/>
      <w:marBottom w:val="0"/>
      <w:divBdr>
        <w:top w:val="none" w:sz="0" w:space="0" w:color="auto"/>
        <w:left w:val="none" w:sz="0" w:space="0" w:color="auto"/>
        <w:bottom w:val="none" w:sz="0" w:space="0" w:color="auto"/>
        <w:right w:val="none" w:sz="0" w:space="0" w:color="auto"/>
      </w:divBdr>
      <w:divsChild>
        <w:div w:id="791480751">
          <w:marLeft w:val="0"/>
          <w:marRight w:val="0"/>
          <w:marTop w:val="180"/>
          <w:marBottom w:val="240"/>
          <w:divBdr>
            <w:top w:val="none" w:sz="0" w:space="0" w:color="auto"/>
            <w:left w:val="none" w:sz="0" w:space="0" w:color="auto"/>
            <w:bottom w:val="none" w:sz="0" w:space="0" w:color="auto"/>
            <w:right w:val="none" w:sz="0" w:space="0" w:color="auto"/>
          </w:divBdr>
        </w:div>
      </w:divsChild>
    </w:div>
    <w:div w:id="462845861">
      <w:bodyDiv w:val="1"/>
      <w:marLeft w:val="0"/>
      <w:marRight w:val="0"/>
      <w:marTop w:val="0"/>
      <w:marBottom w:val="0"/>
      <w:divBdr>
        <w:top w:val="none" w:sz="0" w:space="0" w:color="auto"/>
        <w:left w:val="none" w:sz="0" w:space="0" w:color="auto"/>
        <w:bottom w:val="none" w:sz="0" w:space="0" w:color="auto"/>
        <w:right w:val="none" w:sz="0" w:space="0" w:color="auto"/>
      </w:divBdr>
      <w:divsChild>
        <w:div w:id="123081220">
          <w:marLeft w:val="0"/>
          <w:marRight w:val="0"/>
          <w:marTop w:val="0"/>
          <w:marBottom w:val="0"/>
          <w:divBdr>
            <w:top w:val="none" w:sz="0" w:space="0" w:color="auto"/>
            <w:left w:val="none" w:sz="0" w:space="0" w:color="auto"/>
            <w:bottom w:val="none" w:sz="0" w:space="0" w:color="auto"/>
            <w:right w:val="none" w:sz="0" w:space="0" w:color="auto"/>
          </w:divBdr>
          <w:divsChild>
            <w:div w:id="508643750">
              <w:marLeft w:val="0"/>
              <w:marRight w:val="0"/>
              <w:marTop w:val="0"/>
              <w:marBottom w:val="0"/>
              <w:divBdr>
                <w:top w:val="none" w:sz="0" w:space="0" w:color="auto"/>
                <w:left w:val="none" w:sz="0" w:space="0" w:color="auto"/>
                <w:bottom w:val="none" w:sz="0" w:space="0" w:color="auto"/>
                <w:right w:val="none" w:sz="0" w:space="0" w:color="auto"/>
              </w:divBdr>
              <w:divsChild>
                <w:div w:id="606276202">
                  <w:marLeft w:val="0"/>
                  <w:marRight w:val="0"/>
                  <w:marTop w:val="0"/>
                  <w:marBottom w:val="0"/>
                  <w:divBdr>
                    <w:top w:val="none" w:sz="0" w:space="0" w:color="auto"/>
                    <w:left w:val="none" w:sz="0" w:space="0" w:color="auto"/>
                    <w:bottom w:val="none" w:sz="0" w:space="0" w:color="auto"/>
                    <w:right w:val="none" w:sz="0" w:space="0" w:color="auto"/>
                  </w:divBdr>
                  <w:divsChild>
                    <w:div w:id="1593970893">
                      <w:marLeft w:val="0"/>
                      <w:marRight w:val="0"/>
                      <w:marTop w:val="0"/>
                      <w:marBottom w:val="0"/>
                      <w:divBdr>
                        <w:top w:val="none" w:sz="0" w:space="0" w:color="auto"/>
                        <w:left w:val="none" w:sz="0" w:space="0" w:color="auto"/>
                        <w:bottom w:val="none" w:sz="0" w:space="0" w:color="auto"/>
                        <w:right w:val="none" w:sz="0" w:space="0" w:color="auto"/>
                      </w:divBdr>
                      <w:divsChild>
                        <w:div w:id="163941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076472">
          <w:marLeft w:val="0"/>
          <w:marRight w:val="0"/>
          <w:marTop w:val="0"/>
          <w:marBottom w:val="0"/>
          <w:divBdr>
            <w:top w:val="none" w:sz="0" w:space="0" w:color="auto"/>
            <w:left w:val="none" w:sz="0" w:space="0" w:color="auto"/>
            <w:bottom w:val="none" w:sz="0" w:space="0" w:color="auto"/>
            <w:right w:val="none" w:sz="0" w:space="0" w:color="auto"/>
          </w:divBdr>
          <w:divsChild>
            <w:div w:id="434443755">
              <w:marLeft w:val="0"/>
              <w:marRight w:val="0"/>
              <w:marTop w:val="0"/>
              <w:marBottom w:val="0"/>
              <w:divBdr>
                <w:top w:val="none" w:sz="0" w:space="0" w:color="auto"/>
                <w:left w:val="none" w:sz="0" w:space="0" w:color="auto"/>
                <w:bottom w:val="none" w:sz="0" w:space="0" w:color="auto"/>
                <w:right w:val="none" w:sz="0" w:space="0" w:color="auto"/>
              </w:divBdr>
              <w:divsChild>
                <w:div w:id="1855221713">
                  <w:marLeft w:val="0"/>
                  <w:marRight w:val="0"/>
                  <w:marTop w:val="0"/>
                  <w:marBottom w:val="150"/>
                  <w:divBdr>
                    <w:top w:val="none" w:sz="0" w:space="0" w:color="auto"/>
                    <w:left w:val="none" w:sz="0" w:space="0" w:color="auto"/>
                    <w:bottom w:val="none" w:sz="0" w:space="0" w:color="auto"/>
                    <w:right w:val="none" w:sz="0" w:space="0" w:color="auto"/>
                  </w:divBdr>
                  <w:divsChild>
                    <w:div w:id="1369142603">
                      <w:marLeft w:val="0"/>
                      <w:marRight w:val="0"/>
                      <w:marTop w:val="0"/>
                      <w:marBottom w:val="0"/>
                      <w:divBdr>
                        <w:top w:val="none" w:sz="0" w:space="0" w:color="auto"/>
                        <w:left w:val="none" w:sz="0" w:space="0" w:color="auto"/>
                        <w:bottom w:val="none" w:sz="0" w:space="0" w:color="auto"/>
                        <w:right w:val="none" w:sz="0" w:space="0" w:color="auto"/>
                      </w:divBdr>
                    </w:div>
                  </w:divsChild>
                </w:div>
                <w:div w:id="1909344041">
                  <w:marLeft w:val="0"/>
                  <w:marRight w:val="0"/>
                  <w:marTop w:val="75"/>
                  <w:marBottom w:val="0"/>
                  <w:divBdr>
                    <w:top w:val="none" w:sz="0" w:space="0" w:color="auto"/>
                    <w:left w:val="none" w:sz="0" w:space="0" w:color="auto"/>
                    <w:bottom w:val="none" w:sz="0" w:space="0" w:color="auto"/>
                    <w:right w:val="none" w:sz="0" w:space="0" w:color="auto"/>
                  </w:divBdr>
                  <w:divsChild>
                    <w:div w:id="2070494338">
                      <w:marLeft w:val="0"/>
                      <w:marRight w:val="0"/>
                      <w:marTop w:val="0"/>
                      <w:marBottom w:val="0"/>
                      <w:divBdr>
                        <w:top w:val="none" w:sz="0" w:space="0" w:color="auto"/>
                        <w:left w:val="none" w:sz="0" w:space="0" w:color="auto"/>
                        <w:bottom w:val="none" w:sz="0" w:space="0" w:color="auto"/>
                        <w:right w:val="none" w:sz="0" w:space="0" w:color="auto"/>
                      </w:divBdr>
                      <w:divsChild>
                        <w:div w:id="12858465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512792850">
          <w:marLeft w:val="0"/>
          <w:marRight w:val="0"/>
          <w:marTop w:val="0"/>
          <w:marBottom w:val="0"/>
          <w:divBdr>
            <w:top w:val="none" w:sz="0" w:space="0" w:color="auto"/>
            <w:left w:val="none" w:sz="0" w:space="0" w:color="auto"/>
            <w:bottom w:val="none" w:sz="0" w:space="0" w:color="auto"/>
            <w:right w:val="none" w:sz="0" w:space="0" w:color="auto"/>
          </w:divBdr>
          <w:divsChild>
            <w:div w:id="1558513296">
              <w:marLeft w:val="0"/>
              <w:marRight w:val="0"/>
              <w:marTop w:val="0"/>
              <w:marBottom w:val="0"/>
              <w:divBdr>
                <w:top w:val="none" w:sz="0" w:space="0" w:color="auto"/>
                <w:left w:val="none" w:sz="0" w:space="0" w:color="auto"/>
                <w:bottom w:val="none" w:sz="0" w:space="0" w:color="auto"/>
                <w:right w:val="none" w:sz="0" w:space="0" w:color="auto"/>
              </w:divBdr>
              <w:divsChild>
                <w:div w:id="513343837">
                  <w:marLeft w:val="0"/>
                  <w:marRight w:val="0"/>
                  <w:marTop w:val="0"/>
                  <w:marBottom w:val="0"/>
                  <w:divBdr>
                    <w:top w:val="none" w:sz="0" w:space="0" w:color="auto"/>
                    <w:left w:val="none" w:sz="0" w:space="0" w:color="auto"/>
                    <w:bottom w:val="none" w:sz="0" w:space="0" w:color="auto"/>
                    <w:right w:val="none" w:sz="0" w:space="0" w:color="auto"/>
                  </w:divBdr>
                  <w:divsChild>
                    <w:div w:id="877930913">
                      <w:marLeft w:val="0"/>
                      <w:marRight w:val="0"/>
                      <w:marTop w:val="0"/>
                      <w:marBottom w:val="0"/>
                      <w:divBdr>
                        <w:top w:val="none" w:sz="0" w:space="0" w:color="auto"/>
                        <w:left w:val="none" w:sz="0" w:space="0" w:color="auto"/>
                        <w:bottom w:val="none" w:sz="0" w:space="0" w:color="auto"/>
                        <w:right w:val="none" w:sz="0" w:space="0" w:color="auto"/>
                      </w:divBdr>
                      <w:divsChild>
                        <w:div w:id="1043361401">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874972">
      <w:bodyDiv w:val="1"/>
      <w:marLeft w:val="0"/>
      <w:marRight w:val="0"/>
      <w:marTop w:val="0"/>
      <w:marBottom w:val="0"/>
      <w:divBdr>
        <w:top w:val="none" w:sz="0" w:space="0" w:color="auto"/>
        <w:left w:val="none" w:sz="0" w:space="0" w:color="auto"/>
        <w:bottom w:val="none" w:sz="0" w:space="0" w:color="auto"/>
        <w:right w:val="none" w:sz="0" w:space="0" w:color="auto"/>
      </w:divBdr>
      <w:divsChild>
        <w:div w:id="1829981217">
          <w:marLeft w:val="547"/>
          <w:marRight w:val="0"/>
          <w:marTop w:val="200"/>
          <w:marBottom w:val="0"/>
          <w:divBdr>
            <w:top w:val="none" w:sz="0" w:space="0" w:color="auto"/>
            <w:left w:val="none" w:sz="0" w:space="0" w:color="auto"/>
            <w:bottom w:val="none" w:sz="0" w:space="0" w:color="auto"/>
            <w:right w:val="none" w:sz="0" w:space="0" w:color="auto"/>
          </w:divBdr>
        </w:div>
      </w:divsChild>
    </w:div>
    <w:div w:id="502161193">
      <w:bodyDiv w:val="1"/>
      <w:marLeft w:val="0"/>
      <w:marRight w:val="0"/>
      <w:marTop w:val="0"/>
      <w:marBottom w:val="0"/>
      <w:divBdr>
        <w:top w:val="none" w:sz="0" w:space="0" w:color="auto"/>
        <w:left w:val="none" w:sz="0" w:space="0" w:color="auto"/>
        <w:bottom w:val="none" w:sz="0" w:space="0" w:color="auto"/>
        <w:right w:val="none" w:sz="0" w:space="0" w:color="auto"/>
      </w:divBdr>
    </w:div>
    <w:div w:id="563563154">
      <w:bodyDiv w:val="1"/>
      <w:marLeft w:val="0"/>
      <w:marRight w:val="0"/>
      <w:marTop w:val="0"/>
      <w:marBottom w:val="0"/>
      <w:divBdr>
        <w:top w:val="none" w:sz="0" w:space="0" w:color="auto"/>
        <w:left w:val="none" w:sz="0" w:space="0" w:color="auto"/>
        <w:bottom w:val="none" w:sz="0" w:space="0" w:color="auto"/>
        <w:right w:val="none" w:sz="0" w:space="0" w:color="auto"/>
      </w:divBdr>
    </w:div>
    <w:div w:id="586889019">
      <w:bodyDiv w:val="1"/>
      <w:marLeft w:val="0"/>
      <w:marRight w:val="0"/>
      <w:marTop w:val="0"/>
      <w:marBottom w:val="0"/>
      <w:divBdr>
        <w:top w:val="none" w:sz="0" w:space="0" w:color="auto"/>
        <w:left w:val="none" w:sz="0" w:space="0" w:color="auto"/>
        <w:bottom w:val="none" w:sz="0" w:space="0" w:color="auto"/>
        <w:right w:val="none" w:sz="0" w:space="0" w:color="auto"/>
      </w:divBdr>
    </w:div>
    <w:div w:id="596866232">
      <w:bodyDiv w:val="1"/>
      <w:marLeft w:val="0"/>
      <w:marRight w:val="0"/>
      <w:marTop w:val="0"/>
      <w:marBottom w:val="0"/>
      <w:divBdr>
        <w:top w:val="none" w:sz="0" w:space="0" w:color="auto"/>
        <w:left w:val="none" w:sz="0" w:space="0" w:color="auto"/>
        <w:bottom w:val="none" w:sz="0" w:space="0" w:color="auto"/>
        <w:right w:val="none" w:sz="0" w:space="0" w:color="auto"/>
      </w:divBdr>
      <w:divsChild>
        <w:div w:id="679360339">
          <w:marLeft w:val="0"/>
          <w:marRight w:val="0"/>
          <w:marTop w:val="180"/>
          <w:marBottom w:val="240"/>
          <w:divBdr>
            <w:top w:val="none" w:sz="0" w:space="0" w:color="auto"/>
            <w:left w:val="none" w:sz="0" w:space="0" w:color="auto"/>
            <w:bottom w:val="none" w:sz="0" w:space="0" w:color="auto"/>
            <w:right w:val="none" w:sz="0" w:space="0" w:color="auto"/>
          </w:divBdr>
        </w:div>
      </w:divsChild>
    </w:div>
    <w:div w:id="677774491">
      <w:bodyDiv w:val="1"/>
      <w:marLeft w:val="0"/>
      <w:marRight w:val="0"/>
      <w:marTop w:val="0"/>
      <w:marBottom w:val="0"/>
      <w:divBdr>
        <w:top w:val="none" w:sz="0" w:space="0" w:color="auto"/>
        <w:left w:val="none" w:sz="0" w:space="0" w:color="auto"/>
        <w:bottom w:val="none" w:sz="0" w:space="0" w:color="auto"/>
        <w:right w:val="none" w:sz="0" w:space="0" w:color="auto"/>
      </w:divBdr>
    </w:div>
    <w:div w:id="729303478">
      <w:bodyDiv w:val="1"/>
      <w:marLeft w:val="0"/>
      <w:marRight w:val="0"/>
      <w:marTop w:val="0"/>
      <w:marBottom w:val="0"/>
      <w:divBdr>
        <w:top w:val="none" w:sz="0" w:space="0" w:color="auto"/>
        <w:left w:val="none" w:sz="0" w:space="0" w:color="auto"/>
        <w:bottom w:val="none" w:sz="0" w:space="0" w:color="auto"/>
        <w:right w:val="none" w:sz="0" w:space="0" w:color="auto"/>
      </w:divBdr>
    </w:div>
    <w:div w:id="751464103">
      <w:bodyDiv w:val="1"/>
      <w:marLeft w:val="0"/>
      <w:marRight w:val="0"/>
      <w:marTop w:val="0"/>
      <w:marBottom w:val="0"/>
      <w:divBdr>
        <w:top w:val="none" w:sz="0" w:space="0" w:color="auto"/>
        <w:left w:val="none" w:sz="0" w:space="0" w:color="auto"/>
        <w:bottom w:val="none" w:sz="0" w:space="0" w:color="auto"/>
        <w:right w:val="none" w:sz="0" w:space="0" w:color="auto"/>
      </w:divBdr>
    </w:div>
    <w:div w:id="781386763">
      <w:bodyDiv w:val="1"/>
      <w:marLeft w:val="0"/>
      <w:marRight w:val="0"/>
      <w:marTop w:val="0"/>
      <w:marBottom w:val="0"/>
      <w:divBdr>
        <w:top w:val="none" w:sz="0" w:space="0" w:color="auto"/>
        <w:left w:val="none" w:sz="0" w:space="0" w:color="auto"/>
        <w:bottom w:val="none" w:sz="0" w:space="0" w:color="auto"/>
        <w:right w:val="none" w:sz="0" w:space="0" w:color="auto"/>
      </w:divBdr>
    </w:div>
    <w:div w:id="833640818">
      <w:bodyDiv w:val="1"/>
      <w:marLeft w:val="0"/>
      <w:marRight w:val="0"/>
      <w:marTop w:val="0"/>
      <w:marBottom w:val="0"/>
      <w:divBdr>
        <w:top w:val="none" w:sz="0" w:space="0" w:color="auto"/>
        <w:left w:val="none" w:sz="0" w:space="0" w:color="auto"/>
        <w:bottom w:val="none" w:sz="0" w:space="0" w:color="auto"/>
        <w:right w:val="none" w:sz="0" w:space="0" w:color="auto"/>
      </w:divBdr>
      <w:divsChild>
        <w:div w:id="221986644">
          <w:marLeft w:val="547"/>
          <w:marRight w:val="0"/>
          <w:marTop w:val="200"/>
          <w:marBottom w:val="0"/>
          <w:divBdr>
            <w:top w:val="none" w:sz="0" w:space="0" w:color="auto"/>
            <w:left w:val="none" w:sz="0" w:space="0" w:color="auto"/>
            <w:bottom w:val="none" w:sz="0" w:space="0" w:color="auto"/>
            <w:right w:val="none" w:sz="0" w:space="0" w:color="auto"/>
          </w:divBdr>
        </w:div>
        <w:div w:id="2110854227">
          <w:marLeft w:val="547"/>
          <w:marRight w:val="0"/>
          <w:marTop w:val="200"/>
          <w:marBottom w:val="0"/>
          <w:divBdr>
            <w:top w:val="none" w:sz="0" w:space="0" w:color="auto"/>
            <w:left w:val="none" w:sz="0" w:space="0" w:color="auto"/>
            <w:bottom w:val="none" w:sz="0" w:space="0" w:color="auto"/>
            <w:right w:val="none" w:sz="0" w:space="0" w:color="auto"/>
          </w:divBdr>
        </w:div>
      </w:divsChild>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924268942">
      <w:bodyDiv w:val="1"/>
      <w:marLeft w:val="0"/>
      <w:marRight w:val="0"/>
      <w:marTop w:val="0"/>
      <w:marBottom w:val="0"/>
      <w:divBdr>
        <w:top w:val="none" w:sz="0" w:space="0" w:color="auto"/>
        <w:left w:val="none" w:sz="0" w:space="0" w:color="auto"/>
        <w:bottom w:val="none" w:sz="0" w:space="0" w:color="auto"/>
        <w:right w:val="none" w:sz="0" w:space="0" w:color="auto"/>
      </w:divBdr>
      <w:divsChild>
        <w:div w:id="1271551414">
          <w:marLeft w:val="0"/>
          <w:marRight w:val="0"/>
          <w:marTop w:val="180"/>
          <w:marBottom w:val="240"/>
          <w:divBdr>
            <w:top w:val="none" w:sz="0" w:space="0" w:color="auto"/>
            <w:left w:val="none" w:sz="0" w:space="0" w:color="auto"/>
            <w:bottom w:val="none" w:sz="0" w:space="0" w:color="auto"/>
            <w:right w:val="none" w:sz="0" w:space="0" w:color="auto"/>
          </w:divBdr>
        </w:div>
      </w:divsChild>
    </w:div>
    <w:div w:id="946621838">
      <w:bodyDiv w:val="1"/>
      <w:marLeft w:val="0"/>
      <w:marRight w:val="0"/>
      <w:marTop w:val="0"/>
      <w:marBottom w:val="0"/>
      <w:divBdr>
        <w:top w:val="none" w:sz="0" w:space="0" w:color="auto"/>
        <w:left w:val="none" w:sz="0" w:space="0" w:color="auto"/>
        <w:bottom w:val="none" w:sz="0" w:space="0" w:color="auto"/>
        <w:right w:val="none" w:sz="0" w:space="0" w:color="auto"/>
      </w:divBdr>
      <w:divsChild>
        <w:div w:id="1747264372">
          <w:marLeft w:val="547"/>
          <w:marRight w:val="0"/>
          <w:marTop w:val="200"/>
          <w:marBottom w:val="0"/>
          <w:divBdr>
            <w:top w:val="none" w:sz="0" w:space="0" w:color="auto"/>
            <w:left w:val="none" w:sz="0" w:space="0" w:color="auto"/>
            <w:bottom w:val="none" w:sz="0" w:space="0" w:color="auto"/>
            <w:right w:val="none" w:sz="0" w:space="0" w:color="auto"/>
          </w:divBdr>
        </w:div>
      </w:divsChild>
    </w:div>
    <w:div w:id="1082144795">
      <w:bodyDiv w:val="1"/>
      <w:marLeft w:val="0"/>
      <w:marRight w:val="0"/>
      <w:marTop w:val="0"/>
      <w:marBottom w:val="0"/>
      <w:divBdr>
        <w:top w:val="none" w:sz="0" w:space="0" w:color="auto"/>
        <w:left w:val="none" w:sz="0" w:space="0" w:color="auto"/>
        <w:bottom w:val="none" w:sz="0" w:space="0" w:color="auto"/>
        <w:right w:val="none" w:sz="0" w:space="0" w:color="auto"/>
      </w:divBdr>
    </w:div>
    <w:div w:id="1111585709">
      <w:bodyDiv w:val="1"/>
      <w:marLeft w:val="0"/>
      <w:marRight w:val="0"/>
      <w:marTop w:val="0"/>
      <w:marBottom w:val="0"/>
      <w:divBdr>
        <w:top w:val="none" w:sz="0" w:space="0" w:color="auto"/>
        <w:left w:val="none" w:sz="0" w:space="0" w:color="auto"/>
        <w:bottom w:val="none" w:sz="0" w:space="0" w:color="auto"/>
        <w:right w:val="none" w:sz="0" w:space="0" w:color="auto"/>
      </w:divBdr>
      <w:divsChild>
        <w:div w:id="1828858851">
          <w:marLeft w:val="0"/>
          <w:marRight w:val="0"/>
          <w:marTop w:val="180"/>
          <w:marBottom w:val="240"/>
          <w:divBdr>
            <w:top w:val="none" w:sz="0" w:space="0" w:color="auto"/>
            <w:left w:val="none" w:sz="0" w:space="0" w:color="auto"/>
            <w:bottom w:val="none" w:sz="0" w:space="0" w:color="auto"/>
            <w:right w:val="none" w:sz="0" w:space="0" w:color="auto"/>
          </w:divBdr>
        </w:div>
      </w:divsChild>
    </w:div>
    <w:div w:id="1128209162">
      <w:bodyDiv w:val="1"/>
      <w:marLeft w:val="0"/>
      <w:marRight w:val="0"/>
      <w:marTop w:val="0"/>
      <w:marBottom w:val="0"/>
      <w:divBdr>
        <w:top w:val="none" w:sz="0" w:space="0" w:color="auto"/>
        <w:left w:val="none" w:sz="0" w:space="0" w:color="auto"/>
        <w:bottom w:val="none" w:sz="0" w:space="0" w:color="auto"/>
        <w:right w:val="none" w:sz="0" w:space="0" w:color="auto"/>
      </w:divBdr>
    </w:div>
    <w:div w:id="1196234385">
      <w:bodyDiv w:val="1"/>
      <w:marLeft w:val="0"/>
      <w:marRight w:val="0"/>
      <w:marTop w:val="0"/>
      <w:marBottom w:val="0"/>
      <w:divBdr>
        <w:top w:val="none" w:sz="0" w:space="0" w:color="auto"/>
        <w:left w:val="none" w:sz="0" w:space="0" w:color="auto"/>
        <w:bottom w:val="none" w:sz="0" w:space="0" w:color="auto"/>
        <w:right w:val="none" w:sz="0" w:space="0" w:color="auto"/>
      </w:divBdr>
    </w:div>
    <w:div w:id="1203634568">
      <w:bodyDiv w:val="1"/>
      <w:marLeft w:val="0"/>
      <w:marRight w:val="0"/>
      <w:marTop w:val="0"/>
      <w:marBottom w:val="0"/>
      <w:divBdr>
        <w:top w:val="none" w:sz="0" w:space="0" w:color="auto"/>
        <w:left w:val="none" w:sz="0" w:space="0" w:color="auto"/>
        <w:bottom w:val="none" w:sz="0" w:space="0" w:color="auto"/>
        <w:right w:val="none" w:sz="0" w:space="0" w:color="auto"/>
      </w:divBdr>
    </w:div>
    <w:div w:id="1217283429">
      <w:bodyDiv w:val="1"/>
      <w:marLeft w:val="0"/>
      <w:marRight w:val="0"/>
      <w:marTop w:val="0"/>
      <w:marBottom w:val="0"/>
      <w:divBdr>
        <w:top w:val="none" w:sz="0" w:space="0" w:color="auto"/>
        <w:left w:val="none" w:sz="0" w:space="0" w:color="auto"/>
        <w:bottom w:val="none" w:sz="0" w:space="0" w:color="auto"/>
        <w:right w:val="none" w:sz="0" w:space="0" w:color="auto"/>
      </w:divBdr>
      <w:divsChild>
        <w:div w:id="1359693567">
          <w:marLeft w:val="0"/>
          <w:marRight w:val="0"/>
          <w:marTop w:val="0"/>
          <w:marBottom w:val="0"/>
          <w:divBdr>
            <w:top w:val="none" w:sz="0" w:space="0" w:color="auto"/>
            <w:left w:val="none" w:sz="0" w:space="0" w:color="auto"/>
            <w:bottom w:val="none" w:sz="0" w:space="0" w:color="auto"/>
            <w:right w:val="none" w:sz="0" w:space="0" w:color="auto"/>
          </w:divBdr>
        </w:div>
      </w:divsChild>
    </w:div>
    <w:div w:id="1224101520">
      <w:bodyDiv w:val="1"/>
      <w:marLeft w:val="0"/>
      <w:marRight w:val="0"/>
      <w:marTop w:val="0"/>
      <w:marBottom w:val="0"/>
      <w:divBdr>
        <w:top w:val="none" w:sz="0" w:space="0" w:color="auto"/>
        <w:left w:val="none" w:sz="0" w:space="0" w:color="auto"/>
        <w:bottom w:val="none" w:sz="0" w:space="0" w:color="auto"/>
        <w:right w:val="none" w:sz="0" w:space="0" w:color="auto"/>
      </w:divBdr>
      <w:divsChild>
        <w:div w:id="799345099">
          <w:marLeft w:val="547"/>
          <w:marRight w:val="0"/>
          <w:marTop w:val="200"/>
          <w:marBottom w:val="0"/>
          <w:divBdr>
            <w:top w:val="none" w:sz="0" w:space="0" w:color="auto"/>
            <w:left w:val="none" w:sz="0" w:space="0" w:color="auto"/>
            <w:bottom w:val="none" w:sz="0" w:space="0" w:color="auto"/>
            <w:right w:val="none" w:sz="0" w:space="0" w:color="auto"/>
          </w:divBdr>
        </w:div>
      </w:divsChild>
    </w:div>
    <w:div w:id="1228220244">
      <w:bodyDiv w:val="1"/>
      <w:marLeft w:val="0"/>
      <w:marRight w:val="0"/>
      <w:marTop w:val="0"/>
      <w:marBottom w:val="0"/>
      <w:divBdr>
        <w:top w:val="none" w:sz="0" w:space="0" w:color="auto"/>
        <w:left w:val="none" w:sz="0" w:space="0" w:color="auto"/>
        <w:bottom w:val="none" w:sz="0" w:space="0" w:color="auto"/>
        <w:right w:val="none" w:sz="0" w:space="0" w:color="auto"/>
      </w:divBdr>
    </w:div>
    <w:div w:id="1246039030">
      <w:bodyDiv w:val="1"/>
      <w:marLeft w:val="0"/>
      <w:marRight w:val="0"/>
      <w:marTop w:val="0"/>
      <w:marBottom w:val="0"/>
      <w:divBdr>
        <w:top w:val="none" w:sz="0" w:space="0" w:color="auto"/>
        <w:left w:val="none" w:sz="0" w:space="0" w:color="auto"/>
        <w:bottom w:val="none" w:sz="0" w:space="0" w:color="auto"/>
        <w:right w:val="none" w:sz="0" w:space="0" w:color="auto"/>
      </w:divBdr>
      <w:divsChild>
        <w:div w:id="148644578">
          <w:marLeft w:val="0"/>
          <w:marRight w:val="0"/>
          <w:marTop w:val="0"/>
          <w:marBottom w:val="0"/>
          <w:divBdr>
            <w:top w:val="none" w:sz="0" w:space="0" w:color="auto"/>
            <w:left w:val="none" w:sz="0" w:space="0" w:color="auto"/>
            <w:bottom w:val="none" w:sz="0" w:space="0" w:color="auto"/>
            <w:right w:val="none" w:sz="0" w:space="0" w:color="auto"/>
          </w:divBdr>
          <w:divsChild>
            <w:div w:id="610481069">
              <w:marLeft w:val="0"/>
              <w:marRight w:val="0"/>
              <w:marTop w:val="0"/>
              <w:marBottom w:val="0"/>
              <w:divBdr>
                <w:top w:val="none" w:sz="0" w:space="0" w:color="auto"/>
                <w:left w:val="none" w:sz="0" w:space="0" w:color="auto"/>
                <w:bottom w:val="none" w:sz="0" w:space="0" w:color="auto"/>
                <w:right w:val="none" w:sz="0" w:space="0" w:color="auto"/>
              </w:divBdr>
              <w:divsChild>
                <w:div w:id="506790082">
                  <w:marLeft w:val="0"/>
                  <w:marRight w:val="0"/>
                  <w:marTop w:val="75"/>
                  <w:marBottom w:val="0"/>
                  <w:divBdr>
                    <w:top w:val="none" w:sz="0" w:space="0" w:color="auto"/>
                    <w:left w:val="none" w:sz="0" w:space="0" w:color="auto"/>
                    <w:bottom w:val="none" w:sz="0" w:space="0" w:color="auto"/>
                    <w:right w:val="none" w:sz="0" w:space="0" w:color="auto"/>
                  </w:divBdr>
                  <w:divsChild>
                    <w:div w:id="814032479">
                      <w:marLeft w:val="0"/>
                      <w:marRight w:val="0"/>
                      <w:marTop w:val="0"/>
                      <w:marBottom w:val="0"/>
                      <w:divBdr>
                        <w:top w:val="none" w:sz="0" w:space="0" w:color="auto"/>
                        <w:left w:val="none" w:sz="0" w:space="0" w:color="auto"/>
                        <w:bottom w:val="none" w:sz="0" w:space="0" w:color="auto"/>
                        <w:right w:val="none" w:sz="0" w:space="0" w:color="auto"/>
                      </w:divBdr>
                      <w:divsChild>
                        <w:div w:id="3686527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10800166">
                  <w:marLeft w:val="0"/>
                  <w:marRight w:val="0"/>
                  <w:marTop w:val="0"/>
                  <w:marBottom w:val="150"/>
                  <w:divBdr>
                    <w:top w:val="none" w:sz="0" w:space="0" w:color="auto"/>
                    <w:left w:val="none" w:sz="0" w:space="0" w:color="auto"/>
                    <w:bottom w:val="none" w:sz="0" w:space="0" w:color="auto"/>
                    <w:right w:val="none" w:sz="0" w:space="0" w:color="auto"/>
                  </w:divBdr>
                  <w:divsChild>
                    <w:div w:id="17808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052326">
          <w:marLeft w:val="0"/>
          <w:marRight w:val="0"/>
          <w:marTop w:val="0"/>
          <w:marBottom w:val="0"/>
          <w:divBdr>
            <w:top w:val="none" w:sz="0" w:space="0" w:color="auto"/>
            <w:left w:val="none" w:sz="0" w:space="0" w:color="auto"/>
            <w:bottom w:val="none" w:sz="0" w:space="0" w:color="auto"/>
            <w:right w:val="none" w:sz="0" w:space="0" w:color="auto"/>
          </w:divBdr>
          <w:divsChild>
            <w:div w:id="1079980513">
              <w:marLeft w:val="0"/>
              <w:marRight w:val="0"/>
              <w:marTop w:val="0"/>
              <w:marBottom w:val="0"/>
              <w:divBdr>
                <w:top w:val="none" w:sz="0" w:space="0" w:color="auto"/>
                <w:left w:val="none" w:sz="0" w:space="0" w:color="auto"/>
                <w:bottom w:val="none" w:sz="0" w:space="0" w:color="auto"/>
                <w:right w:val="none" w:sz="0" w:space="0" w:color="auto"/>
              </w:divBdr>
              <w:divsChild>
                <w:div w:id="1724600994">
                  <w:marLeft w:val="0"/>
                  <w:marRight w:val="0"/>
                  <w:marTop w:val="0"/>
                  <w:marBottom w:val="0"/>
                  <w:divBdr>
                    <w:top w:val="none" w:sz="0" w:space="0" w:color="auto"/>
                    <w:left w:val="none" w:sz="0" w:space="0" w:color="auto"/>
                    <w:bottom w:val="none" w:sz="0" w:space="0" w:color="auto"/>
                    <w:right w:val="none" w:sz="0" w:space="0" w:color="auto"/>
                  </w:divBdr>
                  <w:divsChild>
                    <w:div w:id="1326319322">
                      <w:marLeft w:val="0"/>
                      <w:marRight w:val="0"/>
                      <w:marTop w:val="0"/>
                      <w:marBottom w:val="0"/>
                      <w:divBdr>
                        <w:top w:val="none" w:sz="0" w:space="0" w:color="auto"/>
                        <w:left w:val="none" w:sz="0" w:space="0" w:color="auto"/>
                        <w:bottom w:val="none" w:sz="0" w:space="0" w:color="auto"/>
                        <w:right w:val="none" w:sz="0" w:space="0" w:color="auto"/>
                      </w:divBdr>
                      <w:divsChild>
                        <w:div w:id="1246694590">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401048">
          <w:marLeft w:val="0"/>
          <w:marRight w:val="0"/>
          <w:marTop w:val="0"/>
          <w:marBottom w:val="0"/>
          <w:divBdr>
            <w:top w:val="none" w:sz="0" w:space="0" w:color="auto"/>
            <w:left w:val="none" w:sz="0" w:space="0" w:color="auto"/>
            <w:bottom w:val="none" w:sz="0" w:space="0" w:color="auto"/>
            <w:right w:val="none" w:sz="0" w:space="0" w:color="auto"/>
          </w:divBdr>
          <w:divsChild>
            <w:div w:id="33047993">
              <w:marLeft w:val="0"/>
              <w:marRight w:val="0"/>
              <w:marTop w:val="0"/>
              <w:marBottom w:val="0"/>
              <w:divBdr>
                <w:top w:val="none" w:sz="0" w:space="0" w:color="auto"/>
                <w:left w:val="none" w:sz="0" w:space="0" w:color="auto"/>
                <w:bottom w:val="none" w:sz="0" w:space="0" w:color="auto"/>
                <w:right w:val="none" w:sz="0" w:space="0" w:color="auto"/>
              </w:divBdr>
              <w:divsChild>
                <w:div w:id="823813971">
                  <w:marLeft w:val="0"/>
                  <w:marRight w:val="0"/>
                  <w:marTop w:val="0"/>
                  <w:marBottom w:val="0"/>
                  <w:divBdr>
                    <w:top w:val="none" w:sz="0" w:space="0" w:color="auto"/>
                    <w:left w:val="none" w:sz="0" w:space="0" w:color="auto"/>
                    <w:bottom w:val="none" w:sz="0" w:space="0" w:color="auto"/>
                    <w:right w:val="none" w:sz="0" w:space="0" w:color="auto"/>
                  </w:divBdr>
                  <w:divsChild>
                    <w:div w:id="1097553177">
                      <w:marLeft w:val="0"/>
                      <w:marRight w:val="0"/>
                      <w:marTop w:val="0"/>
                      <w:marBottom w:val="0"/>
                      <w:divBdr>
                        <w:top w:val="none" w:sz="0" w:space="0" w:color="auto"/>
                        <w:left w:val="none" w:sz="0" w:space="0" w:color="auto"/>
                        <w:bottom w:val="none" w:sz="0" w:space="0" w:color="auto"/>
                        <w:right w:val="none" w:sz="0" w:space="0" w:color="auto"/>
                      </w:divBdr>
                      <w:divsChild>
                        <w:div w:id="191308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314483646">
      <w:bodyDiv w:val="1"/>
      <w:marLeft w:val="0"/>
      <w:marRight w:val="0"/>
      <w:marTop w:val="0"/>
      <w:marBottom w:val="0"/>
      <w:divBdr>
        <w:top w:val="none" w:sz="0" w:space="0" w:color="auto"/>
        <w:left w:val="none" w:sz="0" w:space="0" w:color="auto"/>
        <w:bottom w:val="none" w:sz="0" w:space="0" w:color="auto"/>
        <w:right w:val="none" w:sz="0" w:space="0" w:color="auto"/>
      </w:divBdr>
    </w:div>
    <w:div w:id="1440485590">
      <w:bodyDiv w:val="1"/>
      <w:marLeft w:val="0"/>
      <w:marRight w:val="0"/>
      <w:marTop w:val="0"/>
      <w:marBottom w:val="0"/>
      <w:divBdr>
        <w:top w:val="none" w:sz="0" w:space="0" w:color="auto"/>
        <w:left w:val="none" w:sz="0" w:space="0" w:color="auto"/>
        <w:bottom w:val="none" w:sz="0" w:space="0" w:color="auto"/>
        <w:right w:val="none" w:sz="0" w:space="0" w:color="auto"/>
      </w:divBdr>
    </w:div>
    <w:div w:id="1531451084">
      <w:bodyDiv w:val="1"/>
      <w:marLeft w:val="0"/>
      <w:marRight w:val="0"/>
      <w:marTop w:val="0"/>
      <w:marBottom w:val="0"/>
      <w:divBdr>
        <w:top w:val="none" w:sz="0" w:space="0" w:color="auto"/>
        <w:left w:val="none" w:sz="0" w:space="0" w:color="auto"/>
        <w:bottom w:val="none" w:sz="0" w:space="0" w:color="auto"/>
        <w:right w:val="none" w:sz="0" w:space="0" w:color="auto"/>
      </w:divBdr>
      <w:divsChild>
        <w:div w:id="681052747">
          <w:marLeft w:val="0"/>
          <w:marRight w:val="0"/>
          <w:marTop w:val="180"/>
          <w:marBottom w:val="240"/>
          <w:divBdr>
            <w:top w:val="none" w:sz="0" w:space="0" w:color="auto"/>
            <w:left w:val="none" w:sz="0" w:space="0" w:color="auto"/>
            <w:bottom w:val="none" w:sz="0" w:space="0" w:color="auto"/>
            <w:right w:val="none" w:sz="0" w:space="0" w:color="auto"/>
          </w:divBdr>
        </w:div>
      </w:divsChild>
    </w:div>
    <w:div w:id="1569605567">
      <w:bodyDiv w:val="1"/>
      <w:marLeft w:val="0"/>
      <w:marRight w:val="0"/>
      <w:marTop w:val="0"/>
      <w:marBottom w:val="0"/>
      <w:divBdr>
        <w:top w:val="none" w:sz="0" w:space="0" w:color="auto"/>
        <w:left w:val="none" w:sz="0" w:space="0" w:color="auto"/>
        <w:bottom w:val="none" w:sz="0" w:space="0" w:color="auto"/>
        <w:right w:val="none" w:sz="0" w:space="0" w:color="auto"/>
      </w:divBdr>
      <w:divsChild>
        <w:div w:id="384254289">
          <w:marLeft w:val="547"/>
          <w:marRight w:val="0"/>
          <w:marTop w:val="200"/>
          <w:marBottom w:val="0"/>
          <w:divBdr>
            <w:top w:val="none" w:sz="0" w:space="0" w:color="auto"/>
            <w:left w:val="none" w:sz="0" w:space="0" w:color="auto"/>
            <w:bottom w:val="none" w:sz="0" w:space="0" w:color="auto"/>
            <w:right w:val="none" w:sz="0" w:space="0" w:color="auto"/>
          </w:divBdr>
        </w:div>
      </w:divsChild>
    </w:div>
    <w:div w:id="1591354344">
      <w:bodyDiv w:val="1"/>
      <w:marLeft w:val="0"/>
      <w:marRight w:val="0"/>
      <w:marTop w:val="0"/>
      <w:marBottom w:val="0"/>
      <w:divBdr>
        <w:top w:val="none" w:sz="0" w:space="0" w:color="auto"/>
        <w:left w:val="none" w:sz="0" w:space="0" w:color="auto"/>
        <w:bottom w:val="none" w:sz="0" w:space="0" w:color="auto"/>
        <w:right w:val="none" w:sz="0" w:space="0" w:color="auto"/>
      </w:divBdr>
    </w:div>
    <w:div w:id="1620793957">
      <w:bodyDiv w:val="1"/>
      <w:marLeft w:val="0"/>
      <w:marRight w:val="0"/>
      <w:marTop w:val="0"/>
      <w:marBottom w:val="0"/>
      <w:divBdr>
        <w:top w:val="none" w:sz="0" w:space="0" w:color="auto"/>
        <w:left w:val="none" w:sz="0" w:space="0" w:color="auto"/>
        <w:bottom w:val="none" w:sz="0" w:space="0" w:color="auto"/>
        <w:right w:val="none" w:sz="0" w:space="0" w:color="auto"/>
      </w:divBdr>
      <w:divsChild>
        <w:div w:id="1609383876">
          <w:marLeft w:val="547"/>
          <w:marRight w:val="0"/>
          <w:marTop w:val="200"/>
          <w:marBottom w:val="0"/>
          <w:divBdr>
            <w:top w:val="none" w:sz="0" w:space="0" w:color="auto"/>
            <w:left w:val="none" w:sz="0" w:space="0" w:color="auto"/>
            <w:bottom w:val="none" w:sz="0" w:space="0" w:color="auto"/>
            <w:right w:val="none" w:sz="0" w:space="0" w:color="auto"/>
          </w:divBdr>
        </w:div>
      </w:divsChild>
    </w:div>
    <w:div w:id="1694841912">
      <w:bodyDiv w:val="1"/>
      <w:marLeft w:val="0"/>
      <w:marRight w:val="0"/>
      <w:marTop w:val="0"/>
      <w:marBottom w:val="0"/>
      <w:divBdr>
        <w:top w:val="none" w:sz="0" w:space="0" w:color="auto"/>
        <w:left w:val="none" w:sz="0" w:space="0" w:color="auto"/>
        <w:bottom w:val="none" w:sz="0" w:space="0" w:color="auto"/>
        <w:right w:val="none" w:sz="0" w:space="0" w:color="auto"/>
      </w:divBdr>
    </w:div>
    <w:div w:id="1724939634">
      <w:bodyDiv w:val="1"/>
      <w:marLeft w:val="0"/>
      <w:marRight w:val="0"/>
      <w:marTop w:val="0"/>
      <w:marBottom w:val="0"/>
      <w:divBdr>
        <w:top w:val="none" w:sz="0" w:space="0" w:color="auto"/>
        <w:left w:val="none" w:sz="0" w:space="0" w:color="auto"/>
        <w:bottom w:val="none" w:sz="0" w:space="0" w:color="auto"/>
        <w:right w:val="none" w:sz="0" w:space="0" w:color="auto"/>
      </w:divBdr>
      <w:divsChild>
        <w:div w:id="2060325548">
          <w:marLeft w:val="0"/>
          <w:marRight w:val="0"/>
          <w:marTop w:val="180"/>
          <w:marBottom w:val="240"/>
          <w:divBdr>
            <w:top w:val="none" w:sz="0" w:space="0" w:color="auto"/>
            <w:left w:val="none" w:sz="0" w:space="0" w:color="auto"/>
            <w:bottom w:val="none" w:sz="0" w:space="0" w:color="auto"/>
            <w:right w:val="none" w:sz="0" w:space="0" w:color="auto"/>
          </w:divBdr>
        </w:div>
      </w:divsChild>
    </w:div>
    <w:div w:id="1784421356">
      <w:bodyDiv w:val="1"/>
      <w:marLeft w:val="0"/>
      <w:marRight w:val="0"/>
      <w:marTop w:val="0"/>
      <w:marBottom w:val="0"/>
      <w:divBdr>
        <w:top w:val="none" w:sz="0" w:space="0" w:color="auto"/>
        <w:left w:val="none" w:sz="0" w:space="0" w:color="auto"/>
        <w:bottom w:val="none" w:sz="0" w:space="0" w:color="auto"/>
        <w:right w:val="none" w:sz="0" w:space="0" w:color="auto"/>
      </w:divBdr>
      <w:divsChild>
        <w:div w:id="1210142788">
          <w:marLeft w:val="547"/>
          <w:marRight w:val="0"/>
          <w:marTop w:val="0"/>
          <w:marBottom w:val="0"/>
          <w:divBdr>
            <w:top w:val="none" w:sz="0" w:space="0" w:color="auto"/>
            <w:left w:val="none" w:sz="0" w:space="0" w:color="auto"/>
            <w:bottom w:val="none" w:sz="0" w:space="0" w:color="auto"/>
            <w:right w:val="none" w:sz="0" w:space="0" w:color="auto"/>
          </w:divBdr>
        </w:div>
      </w:divsChild>
    </w:div>
    <w:div w:id="1796369324">
      <w:bodyDiv w:val="1"/>
      <w:marLeft w:val="0"/>
      <w:marRight w:val="0"/>
      <w:marTop w:val="0"/>
      <w:marBottom w:val="0"/>
      <w:divBdr>
        <w:top w:val="none" w:sz="0" w:space="0" w:color="auto"/>
        <w:left w:val="none" w:sz="0" w:space="0" w:color="auto"/>
        <w:bottom w:val="none" w:sz="0" w:space="0" w:color="auto"/>
        <w:right w:val="none" w:sz="0" w:space="0" w:color="auto"/>
      </w:divBdr>
    </w:div>
    <w:div w:id="1812403780">
      <w:bodyDiv w:val="1"/>
      <w:marLeft w:val="0"/>
      <w:marRight w:val="0"/>
      <w:marTop w:val="0"/>
      <w:marBottom w:val="0"/>
      <w:divBdr>
        <w:top w:val="none" w:sz="0" w:space="0" w:color="auto"/>
        <w:left w:val="none" w:sz="0" w:space="0" w:color="auto"/>
        <w:bottom w:val="none" w:sz="0" w:space="0" w:color="auto"/>
        <w:right w:val="none" w:sz="0" w:space="0" w:color="auto"/>
      </w:divBdr>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12882222">
      <w:bodyDiv w:val="1"/>
      <w:marLeft w:val="0"/>
      <w:marRight w:val="0"/>
      <w:marTop w:val="0"/>
      <w:marBottom w:val="0"/>
      <w:divBdr>
        <w:top w:val="none" w:sz="0" w:space="0" w:color="auto"/>
        <w:left w:val="none" w:sz="0" w:space="0" w:color="auto"/>
        <w:bottom w:val="none" w:sz="0" w:space="0" w:color="auto"/>
        <w:right w:val="none" w:sz="0" w:space="0" w:color="auto"/>
      </w:divBdr>
      <w:divsChild>
        <w:div w:id="1389888108">
          <w:marLeft w:val="0"/>
          <w:marRight w:val="0"/>
          <w:marTop w:val="180"/>
          <w:marBottom w:val="24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1965576481">
      <w:bodyDiv w:val="1"/>
      <w:marLeft w:val="0"/>
      <w:marRight w:val="0"/>
      <w:marTop w:val="0"/>
      <w:marBottom w:val="0"/>
      <w:divBdr>
        <w:top w:val="none" w:sz="0" w:space="0" w:color="auto"/>
        <w:left w:val="none" w:sz="0" w:space="0" w:color="auto"/>
        <w:bottom w:val="none" w:sz="0" w:space="0" w:color="auto"/>
        <w:right w:val="none" w:sz="0" w:space="0" w:color="auto"/>
      </w:divBdr>
      <w:divsChild>
        <w:div w:id="616834587">
          <w:marLeft w:val="547"/>
          <w:marRight w:val="0"/>
          <w:marTop w:val="0"/>
          <w:marBottom w:val="0"/>
          <w:divBdr>
            <w:top w:val="none" w:sz="0" w:space="0" w:color="auto"/>
            <w:left w:val="none" w:sz="0" w:space="0" w:color="auto"/>
            <w:bottom w:val="none" w:sz="0" w:space="0" w:color="auto"/>
            <w:right w:val="none" w:sz="0" w:space="0" w:color="auto"/>
          </w:divBdr>
        </w:div>
      </w:divsChild>
    </w:div>
    <w:div w:id="2073889968">
      <w:bodyDiv w:val="1"/>
      <w:marLeft w:val="0"/>
      <w:marRight w:val="0"/>
      <w:marTop w:val="0"/>
      <w:marBottom w:val="0"/>
      <w:divBdr>
        <w:top w:val="none" w:sz="0" w:space="0" w:color="auto"/>
        <w:left w:val="none" w:sz="0" w:space="0" w:color="auto"/>
        <w:bottom w:val="none" w:sz="0" w:space="0" w:color="auto"/>
        <w:right w:val="none" w:sz="0" w:space="0" w:color="auto"/>
      </w:divBdr>
    </w:div>
    <w:div w:id="2094548886">
      <w:bodyDiv w:val="1"/>
      <w:marLeft w:val="0"/>
      <w:marRight w:val="0"/>
      <w:marTop w:val="0"/>
      <w:marBottom w:val="0"/>
      <w:divBdr>
        <w:top w:val="none" w:sz="0" w:space="0" w:color="auto"/>
        <w:left w:val="none" w:sz="0" w:space="0" w:color="auto"/>
        <w:bottom w:val="none" w:sz="0" w:space="0" w:color="auto"/>
        <w:right w:val="none" w:sz="0" w:space="0" w:color="auto"/>
      </w:divBdr>
      <w:divsChild>
        <w:div w:id="1455058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s.scribd.com/document/975197376/Bolman-y-Deal-Organizacion-y-Liderazgo" TargetMode="External"/><Relationship Id="rId18" Type="http://schemas.openxmlformats.org/officeDocument/2006/relationships/hyperlink" Target="https://bibliotecadigital.mineduc.cl/bitstream/handle/20.500.12365/14511/HERRAMIENTA2_final.pdf?sequence=1&amp;isAllowed=y" TargetMode="External"/><Relationship Id="rId26"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yperlink" Target="https://bellasartes.upn.edu.co/wp-content/uploads/2024/11/METODOLOGIA-DE-LA-INVESTIGACION-Sampieri-Mendoza-2018.pdf"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books.google.co.cr/books?id=d4A2AhYOkFYC&amp;printsec=frontcover&amp;hl=es&amp;source=gbs_ge_summary_r&amp;cad=0" TargetMode="External"/><Relationship Id="rId25" Type="http://schemas.openxmlformats.org/officeDocument/2006/relationships/hyperlink" Target="https://repositorio.usam.ac.cr/xmlui/bitstream/handle/11506/2566/LEC%20ADM%20EMP%200015%202021.pdf?sequence=1&amp;isAllowed=y" TargetMode="External"/><Relationship Id="rId2" Type="http://schemas.openxmlformats.org/officeDocument/2006/relationships/numbering" Target="numbering.xml"/><Relationship Id="rId16" Type="http://schemas.openxmlformats.org/officeDocument/2006/relationships/hyperlink" Target="file:///C:/Users/Usuario/Downloads/Dialnet-LiderazgoEducativoEnElSigloXXI-9110927.pdf" TargetMode="External"/><Relationship Id="rId20" Type="http://schemas.openxmlformats.org/officeDocument/2006/relationships/hyperlink" Target="https://scielo.iics.una.py/scielo.php?script=sci_arttext&amp;pid=S2226-4000202100020040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www.sciencedirect.com/science/article/pii/S2215910X14700266" TargetMode="External"/><Relationship Id="rId5" Type="http://schemas.openxmlformats.org/officeDocument/2006/relationships/webSettings" Target="webSettings.xml"/><Relationship Id="rId15" Type="http://schemas.openxmlformats.org/officeDocument/2006/relationships/hyperlink" Target="https://hopelchen.tecnm.mx/principal/sylabus/fpdb/recursos/r91760.PDF" TargetMode="External"/><Relationship Id="rId23" Type="http://schemas.openxmlformats.org/officeDocument/2006/relationships/hyperlink" Target="https://www.redalyc.org/pdf/440/44043204004.pdf" TargetMode="External"/><Relationship Id="rId28" Type="http://schemas.openxmlformats.org/officeDocument/2006/relationships/header" Target="header4.xml"/><Relationship Id="rId10" Type="http://schemas.openxmlformats.org/officeDocument/2006/relationships/chart" Target="charts/chart1.xml"/><Relationship Id="rId19" Type="http://schemas.openxmlformats.org/officeDocument/2006/relationships/hyperlink" Target="https://interimgrouphr.com/blog/inteligencia-emocional-en-el-trabajo/"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duca.fcc.org.br/pdf/ree/v13n1/1982-7199-ree-13-01-107.pdf" TargetMode="External"/><Relationship Id="rId22" Type="http://schemas.openxmlformats.org/officeDocument/2006/relationships/hyperlink" Target="https://editorial.inudi.edu.pe/index.php/editorialinudi/catalog/download/90/133/157?inline=1" TargetMode="External"/><Relationship Id="rId27" Type="http://schemas.openxmlformats.org/officeDocument/2006/relationships/header" Target="header3.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200">
                <a:effectLst/>
                <a:latin typeface="Times New Roman" panose="02020603050405020304" pitchFamily="18" charset="0"/>
                <a:cs typeface="Times New Roman" panose="02020603050405020304" pitchFamily="18" charset="0"/>
              </a:rPr>
              <a:t>El Liderazgo en la Administración Educativa trabaja en promover, toma de decisiones, inspirar, apoyo, pero sobre todo trabaja para garantizar los procesos que emana el MEP.</a:t>
            </a:r>
            <a:endParaRPr lang="es-CR" sz="12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bar"/>
        <c:grouping val="clustered"/>
        <c:varyColors val="0"/>
        <c:ser>
          <c:idx val="0"/>
          <c:order val="0"/>
          <c:tx>
            <c:strRef>
              <c:f>Hoja1!$B$1</c:f>
              <c:strCache>
                <c:ptCount val="1"/>
                <c:pt idx="0">
                  <c:v>1 Siempre</c:v>
                </c:pt>
              </c:strCache>
            </c:strRef>
          </c:tx>
          <c:spPr>
            <a:solidFill>
              <a:schemeClr val="accent1"/>
            </a:solidFill>
            <a:ln>
              <a:noFill/>
            </a:ln>
            <a:effectLst/>
          </c:spPr>
          <c:invertIfNegative val="0"/>
          <c:cat>
            <c:strRef>
              <c:f>Hoja1!$A$2:$A$5</c:f>
              <c:strCache>
                <c:ptCount val="4"/>
                <c:pt idx="0">
                  <c:v>Pregunta 1</c:v>
                </c:pt>
                <c:pt idx="1">
                  <c:v> Pregunta 2</c:v>
                </c:pt>
                <c:pt idx="2">
                  <c:v>Pregunta 3</c:v>
                </c:pt>
                <c:pt idx="3">
                  <c:v>Pregunta 4</c:v>
                </c:pt>
              </c:strCache>
            </c:strRef>
          </c:cat>
          <c:val>
            <c:numRef>
              <c:f>Hoja1!$B$2:$B$5</c:f>
              <c:numCache>
                <c:formatCode>General</c:formatCode>
                <c:ptCount val="4"/>
                <c:pt idx="0">
                  <c:v>18</c:v>
                </c:pt>
                <c:pt idx="1">
                  <c:v>15</c:v>
                </c:pt>
                <c:pt idx="2">
                  <c:v>18</c:v>
                </c:pt>
                <c:pt idx="3">
                  <c:v>16</c:v>
                </c:pt>
              </c:numCache>
            </c:numRef>
          </c:val>
          <c:extLst>
            <c:ext xmlns:c16="http://schemas.microsoft.com/office/drawing/2014/chart" uri="{C3380CC4-5D6E-409C-BE32-E72D297353CC}">
              <c16:uniqueId val="{00000000-B235-4070-9C9B-5B736BBF7DEC}"/>
            </c:ext>
          </c:extLst>
        </c:ser>
        <c:ser>
          <c:idx val="1"/>
          <c:order val="1"/>
          <c:tx>
            <c:strRef>
              <c:f>Hoja1!$C$1</c:f>
              <c:strCache>
                <c:ptCount val="1"/>
                <c:pt idx="0">
                  <c:v>2 Casi siempre</c:v>
                </c:pt>
              </c:strCache>
            </c:strRef>
          </c:tx>
          <c:spPr>
            <a:solidFill>
              <a:schemeClr val="accent2"/>
            </a:solidFill>
            <a:ln>
              <a:noFill/>
            </a:ln>
            <a:effectLst/>
          </c:spPr>
          <c:invertIfNegative val="0"/>
          <c:cat>
            <c:strRef>
              <c:f>Hoja1!$A$2:$A$5</c:f>
              <c:strCache>
                <c:ptCount val="4"/>
                <c:pt idx="0">
                  <c:v>Pregunta 1</c:v>
                </c:pt>
                <c:pt idx="1">
                  <c:v> Pregunta 2</c:v>
                </c:pt>
                <c:pt idx="2">
                  <c:v>Pregunta 3</c:v>
                </c:pt>
                <c:pt idx="3">
                  <c:v>Pregunta 4</c:v>
                </c:pt>
              </c:strCache>
            </c:strRef>
          </c:cat>
          <c:val>
            <c:numRef>
              <c:f>Hoja1!$C$2:$C$5</c:f>
              <c:numCache>
                <c:formatCode>General</c:formatCode>
                <c:ptCount val="4"/>
                <c:pt idx="0">
                  <c:v>2</c:v>
                </c:pt>
                <c:pt idx="1">
                  <c:v>5</c:v>
                </c:pt>
                <c:pt idx="2">
                  <c:v>2</c:v>
                </c:pt>
                <c:pt idx="3">
                  <c:v>4</c:v>
                </c:pt>
              </c:numCache>
            </c:numRef>
          </c:val>
          <c:extLst>
            <c:ext xmlns:c16="http://schemas.microsoft.com/office/drawing/2014/chart" uri="{C3380CC4-5D6E-409C-BE32-E72D297353CC}">
              <c16:uniqueId val="{00000001-B235-4070-9C9B-5B736BBF7DEC}"/>
            </c:ext>
          </c:extLst>
        </c:ser>
        <c:ser>
          <c:idx val="2"/>
          <c:order val="2"/>
          <c:tx>
            <c:strRef>
              <c:f>Hoja1!$D$1</c:f>
              <c:strCache>
                <c:ptCount val="1"/>
                <c:pt idx="0">
                  <c:v>3 A veces</c:v>
                </c:pt>
              </c:strCache>
            </c:strRef>
          </c:tx>
          <c:spPr>
            <a:solidFill>
              <a:schemeClr val="accent3"/>
            </a:solidFill>
            <a:ln>
              <a:noFill/>
            </a:ln>
            <a:effectLst/>
          </c:spPr>
          <c:invertIfNegative val="0"/>
          <c:cat>
            <c:strRef>
              <c:f>Hoja1!$A$2:$A$5</c:f>
              <c:strCache>
                <c:ptCount val="4"/>
                <c:pt idx="0">
                  <c:v>Pregunta 1</c:v>
                </c:pt>
                <c:pt idx="1">
                  <c:v> Pregunta 2</c:v>
                </c:pt>
                <c:pt idx="2">
                  <c:v>Pregunta 3</c:v>
                </c:pt>
                <c:pt idx="3">
                  <c:v>Pregunta 4</c:v>
                </c:pt>
              </c:strCache>
            </c:strRef>
          </c:cat>
          <c:val>
            <c:numRef>
              <c:f>Hoja1!$D$2:$D$5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2-B235-4070-9C9B-5B736BBF7DEC}"/>
            </c:ext>
          </c:extLst>
        </c:ser>
        <c:ser>
          <c:idx val="3"/>
          <c:order val="3"/>
          <c:tx>
            <c:strRef>
              <c:f>Hoja1!$E$1</c:f>
              <c:strCache>
                <c:ptCount val="1"/>
                <c:pt idx="0">
                  <c:v>4 Casi nunca</c:v>
                </c:pt>
              </c:strCache>
            </c:strRef>
          </c:tx>
          <c:spPr>
            <a:solidFill>
              <a:schemeClr val="accent4"/>
            </a:solidFill>
            <a:ln>
              <a:noFill/>
            </a:ln>
            <a:effectLst/>
          </c:spPr>
          <c:invertIfNegative val="0"/>
          <c:cat>
            <c:strRef>
              <c:f>Hoja1!$A$2:$A$5</c:f>
              <c:strCache>
                <c:ptCount val="4"/>
                <c:pt idx="0">
                  <c:v>Pregunta 1</c:v>
                </c:pt>
                <c:pt idx="1">
                  <c:v> Pregunta 2</c:v>
                </c:pt>
                <c:pt idx="2">
                  <c:v>Pregunta 3</c:v>
                </c:pt>
                <c:pt idx="3">
                  <c:v>Pregunta 4</c:v>
                </c:pt>
              </c:strCache>
            </c:strRef>
          </c:cat>
          <c:val>
            <c:numRef>
              <c:f>Hoja1!$E$2:$E$5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3-B235-4070-9C9B-5B736BBF7DEC}"/>
            </c:ext>
          </c:extLst>
        </c:ser>
        <c:ser>
          <c:idx val="4"/>
          <c:order val="4"/>
          <c:tx>
            <c:strRef>
              <c:f>Hoja1!$F$1</c:f>
              <c:strCache>
                <c:ptCount val="1"/>
                <c:pt idx="0">
                  <c:v>5 Nunca</c:v>
                </c:pt>
              </c:strCache>
            </c:strRef>
          </c:tx>
          <c:spPr>
            <a:solidFill>
              <a:schemeClr val="accent5"/>
            </a:solidFill>
            <a:ln>
              <a:noFill/>
            </a:ln>
            <a:effectLst/>
          </c:spPr>
          <c:invertIfNegative val="0"/>
          <c:cat>
            <c:strRef>
              <c:f>Hoja1!$A$2:$A$5</c:f>
              <c:strCache>
                <c:ptCount val="4"/>
                <c:pt idx="0">
                  <c:v>Pregunta 1</c:v>
                </c:pt>
                <c:pt idx="1">
                  <c:v> Pregunta 2</c:v>
                </c:pt>
                <c:pt idx="2">
                  <c:v>Pregunta 3</c:v>
                </c:pt>
                <c:pt idx="3">
                  <c:v>Pregunta 4</c:v>
                </c:pt>
              </c:strCache>
            </c:strRef>
          </c:cat>
          <c:val>
            <c:numRef>
              <c:f>Hoja1!$F$2:$F$5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4-B235-4070-9C9B-5B736BBF7DEC}"/>
            </c:ext>
          </c:extLst>
        </c:ser>
        <c:dLbls>
          <c:showLegendKey val="0"/>
          <c:showVal val="0"/>
          <c:showCatName val="0"/>
          <c:showSerName val="0"/>
          <c:showPercent val="0"/>
          <c:showBubbleSize val="0"/>
        </c:dLbls>
        <c:gapWidth val="219"/>
        <c:axId val="2074296240"/>
        <c:axId val="2074299600"/>
      </c:barChart>
      <c:catAx>
        <c:axId val="20742962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2074299600"/>
        <c:crosses val="autoZero"/>
        <c:auto val="1"/>
        <c:lblAlgn val="ctr"/>
        <c:lblOffset val="100"/>
        <c:noMultiLvlLbl val="0"/>
      </c:catAx>
      <c:valAx>
        <c:axId val="20742996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2074296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200" b="0" i="0" u="none" strike="noStrike" baseline="0">
                <a:effectLst/>
                <a:latin typeface="Times New Roman" panose="02020603050405020304" pitchFamily="18" charset="0"/>
                <a:cs typeface="Times New Roman" panose="02020603050405020304" pitchFamily="18" charset="0"/>
              </a:rPr>
              <a:t>La actividad de la Gestión Administrativa fomentar cultura de corresponsabilidad, proponer proyectos institucionales consensuados y brinda recursos a sus funcionarios, no es un obstáculo</a:t>
            </a:r>
            <a:endParaRPr lang="es-CR" sz="1200" b="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bar"/>
        <c:grouping val="clustered"/>
        <c:varyColors val="0"/>
        <c:ser>
          <c:idx val="0"/>
          <c:order val="0"/>
          <c:tx>
            <c:strRef>
              <c:f>Hoja1!$B$1</c:f>
              <c:strCache>
                <c:ptCount val="1"/>
                <c:pt idx="0">
                  <c:v>1 Siempe</c:v>
                </c:pt>
              </c:strCache>
            </c:strRef>
          </c:tx>
          <c:spPr>
            <a:solidFill>
              <a:schemeClr val="accent1"/>
            </a:solidFill>
            <a:ln>
              <a:noFill/>
            </a:ln>
            <a:effectLst/>
          </c:spPr>
          <c:invertIfNegative val="0"/>
          <c:cat>
            <c:strRef>
              <c:f>Hoja1!$A$2:$A$5</c:f>
              <c:strCache>
                <c:ptCount val="4"/>
                <c:pt idx="0">
                  <c:v>Pregunta 5</c:v>
                </c:pt>
                <c:pt idx="1">
                  <c:v>Pregunta 6</c:v>
                </c:pt>
                <c:pt idx="2">
                  <c:v>Pregunta 7</c:v>
                </c:pt>
                <c:pt idx="3">
                  <c:v>Pregunta 8</c:v>
                </c:pt>
              </c:strCache>
            </c:strRef>
          </c:cat>
          <c:val>
            <c:numRef>
              <c:f>Hoja1!$B$2:$B$5</c:f>
              <c:numCache>
                <c:formatCode>General</c:formatCode>
                <c:ptCount val="4"/>
                <c:pt idx="0">
                  <c:v>17</c:v>
                </c:pt>
                <c:pt idx="1">
                  <c:v>16</c:v>
                </c:pt>
                <c:pt idx="2">
                  <c:v>15</c:v>
                </c:pt>
                <c:pt idx="3">
                  <c:v>15</c:v>
                </c:pt>
              </c:numCache>
            </c:numRef>
          </c:val>
          <c:extLst>
            <c:ext xmlns:c16="http://schemas.microsoft.com/office/drawing/2014/chart" uri="{C3380CC4-5D6E-409C-BE32-E72D297353CC}">
              <c16:uniqueId val="{00000000-7441-4D7D-95C3-43ECCB25E088}"/>
            </c:ext>
          </c:extLst>
        </c:ser>
        <c:ser>
          <c:idx val="1"/>
          <c:order val="1"/>
          <c:tx>
            <c:strRef>
              <c:f>Hoja1!$C$1</c:f>
              <c:strCache>
                <c:ptCount val="1"/>
                <c:pt idx="0">
                  <c:v>2 Casi siempre</c:v>
                </c:pt>
              </c:strCache>
            </c:strRef>
          </c:tx>
          <c:spPr>
            <a:solidFill>
              <a:schemeClr val="accent2"/>
            </a:solidFill>
            <a:ln>
              <a:noFill/>
            </a:ln>
            <a:effectLst/>
          </c:spPr>
          <c:invertIfNegative val="0"/>
          <c:cat>
            <c:strRef>
              <c:f>Hoja1!$A$2:$A$5</c:f>
              <c:strCache>
                <c:ptCount val="4"/>
                <c:pt idx="0">
                  <c:v>Pregunta 5</c:v>
                </c:pt>
                <c:pt idx="1">
                  <c:v>Pregunta 6</c:v>
                </c:pt>
                <c:pt idx="2">
                  <c:v>Pregunta 7</c:v>
                </c:pt>
                <c:pt idx="3">
                  <c:v>Pregunta 8</c:v>
                </c:pt>
              </c:strCache>
            </c:strRef>
          </c:cat>
          <c:val>
            <c:numRef>
              <c:f>Hoja1!$C$2:$C$5</c:f>
              <c:numCache>
                <c:formatCode>General</c:formatCode>
                <c:ptCount val="4"/>
                <c:pt idx="0">
                  <c:v>3</c:v>
                </c:pt>
                <c:pt idx="1">
                  <c:v>4</c:v>
                </c:pt>
                <c:pt idx="2">
                  <c:v>5</c:v>
                </c:pt>
                <c:pt idx="3">
                  <c:v>5</c:v>
                </c:pt>
              </c:numCache>
            </c:numRef>
          </c:val>
          <c:extLst>
            <c:ext xmlns:c16="http://schemas.microsoft.com/office/drawing/2014/chart" uri="{C3380CC4-5D6E-409C-BE32-E72D297353CC}">
              <c16:uniqueId val="{00000001-7441-4D7D-95C3-43ECCB25E088}"/>
            </c:ext>
          </c:extLst>
        </c:ser>
        <c:ser>
          <c:idx val="2"/>
          <c:order val="2"/>
          <c:tx>
            <c:strRef>
              <c:f>Hoja1!$D$1</c:f>
              <c:strCache>
                <c:ptCount val="1"/>
                <c:pt idx="0">
                  <c:v>3 A veces</c:v>
                </c:pt>
              </c:strCache>
            </c:strRef>
          </c:tx>
          <c:spPr>
            <a:solidFill>
              <a:schemeClr val="accent3"/>
            </a:solidFill>
            <a:ln>
              <a:noFill/>
            </a:ln>
            <a:effectLst/>
          </c:spPr>
          <c:invertIfNegative val="0"/>
          <c:cat>
            <c:strRef>
              <c:f>Hoja1!$A$2:$A$5</c:f>
              <c:strCache>
                <c:ptCount val="4"/>
                <c:pt idx="0">
                  <c:v>Pregunta 5</c:v>
                </c:pt>
                <c:pt idx="1">
                  <c:v>Pregunta 6</c:v>
                </c:pt>
                <c:pt idx="2">
                  <c:v>Pregunta 7</c:v>
                </c:pt>
                <c:pt idx="3">
                  <c:v>Pregunta 8</c:v>
                </c:pt>
              </c:strCache>
            </c:strRef>
          </c:cat>
          <c:val>
            <c:numRef>
              <c:f>Hoja1!$D$2:$D$5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2-7441-4D7D-95C3-43ECCB25E088}"/>
            </c:ext>
          </c:extLst>
        </c:ser>
        <c:ser>
          <c:idx val="3"/>
          <c:order val="3"/>
          <c:tx>
            <c:strRef>
              <c:f>Hoja1!$E$1</c:f>
              <c:strCache>
                <c:ptCount val="1"/>
                <c:pt idx="0">
                  <c:v>4 Casi nunca</c:v>
                </c:pt>
              </c:strCache>
            </c:strRef>
          </c:tx>
          <c:spPr>
            <a:solidFill>
              <a:schemeClr val="accent4"/>
            </a:solidFill>
            <a:ln>
              <a:noFill/>
            </a:ln>
            <a:effectLst/>
          </c:spPr>
          <c:invertIfNegative val="0"/>
          <c:cat>
            <c:strRef>
              <c:f>Hoja1!$A$2:$A$5</c:f>
              <c:strCache>
                <c:ptCount val="4"/>
                <c:pt idx="0">
                  <c:v>Pregunta 5</c:v>
                </c:pt>
                <c:pt idx="1">
                  <c:v>Pregunta 6</c:v>
                </c:pt>
                <c:pt idx="2">
                  <c:v>Pregunta 7</c:v>
                </c:pt>
                <c:pt idx="3">
                  <c:v>Pregunta 8</c:v>
                </c:pt>
              </c:strCache>
            </c:strRef>
          </c:cat>
          <c:val>
            <c:numRef>
              <c:f>Hoja1!$E$2:$E$5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3-7441-4D7D-95C3-43ECCB25E088}"/>
            </c:ext>
          </c:extLst>
        </c:ser>
        <c:ser>
          <c:idx val="4"/>
          <c:order val="4"/>
          <c:tx>
            <c:strRef>
              <c:f>Hoja1!$F$1</c:f>
              <c:strCache>
                <c:ptCount val="1"/>
                <c:pt idx="0">
                  <c:v>5 Nunca</c:v>
                </c:pt>
              </c:strCache>
            </c:strRef>
          </c:tx>
          <c:spPr>
            <a:solidFill>
              <a:schemeClr val="accent5"/>
            </a:solidFill>
            <a:ln>
              <a:noFill/>
            </a:ln>
            <a:effectLst/>
          </c:spPr>
          <c:invertIfNegative val="0"/>
          <c:cat>
            <c:strRef>
              <c:f>Hoja1!$A$2:$A$5</c:f>
              <c:strCache>
                <c:ptCount val="4"/>
                <c:pt idx="0">
                  <c:v>Pregunta 5</c:v>
                </c:pt>
                <c:pt idx="1">
                  <c:v>Pregunta 6</c:v>
                </c:pt>
                <c:pt idx="2">
                  <c:v>Pregunta 7</c:v>
                </c:pt>
                <c:pt idx="3">
                  <c:v>Pregunta 8</c:v>
                </c:pt>
              </c:strCache>
            </c:strRef>
          </c:cat>
          <c:val>
            <c:numRef>
              <c:f>Hoja1!$F$2:$F$5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4-7441-4D7D-95C3-43ECCB25E088}"/>
            </c:ext>
          </c:extLst>
        </c:ser>
        <c:dLbls>
          <c:showLegendKey val="0"/>
          <c:showVal val="0"/>
          <c:showCatName val="0"/>
          <c:showSerName val="0"/>
          <c:showPercent val="0"/>
          <c:showBubbleSize val="0"/>
        </c:dLbls>
        <c:gapWidth val="219"/>
        <c:axId val="1576037536"/>
        <c:axId val="1576048096"/>
      </c:barChart>
      <c:catAx>
        <c:axId val="1576037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576048096"/>
        <c:crosses val="autoZero"/>
        <c:auto val="1"/>
        <c:lblAlgn val="ctr"/>
        <c:lblOffset val="100"/>
        <c:noMultiLvlLbl val="0"/>
      </c:catAx>
      <c:valAx>
        <c:axId val="15760480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576037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200" b="0" i="0" u="none" strike="noStrike" baseline="0">
                <a:effectLst/>
                <a:latin typeface="Times New Roman" panose="02020603050405020304" pitchFamily="18" charset="0"/>
                <a:cs typeface="Times New Roman" panose="02020603050405020304" pitchFamily="18" charset="0"/>
              </a:rPr>
              <a:t>Clara diferenciación de Liderazgo y Gestión Administrativa Educativa en los centros educativos indicador activo a la hora de proponer objetivos y éxitos institucionales, en especial minimiza la aparición del estrés labora en los funcionarios a su cargo</a:t>
            </a:r>
            <a:endParaRPr lang="es-CR"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bar"/>
        <c:grouping val="clustered"/>
        <c:varyColors val="0"/>
        <c:ser>
          <c:idx val="0"/>
          <c:order val="0"/>
          <c:tx>
            <c:strRef>
              <c:f>Hoja1!$B$1</c:f>
              <c:strCache>
                <c:ptCount val="1"/>
                <c:pt idx="0">
                  <c:v>1 Siempre</c:v>
                </c:pt>
              </c:strCache>
            </c:strRef>
          </c:tx>
          <c:spPr>
            <a:solidFill>
              <a:schemeClr val="accent1"/>
            </a:solidFill>
            <a:ln>
              <a:noFill/>
            </a:ln>
            <a:effectLst/>
          </c:spPr>
          <c:invertIfNegative val="0"/>
          <c:cat>
            <c:strRef>
              <c:f>Hoja1!$A$2:$A$5</c:f>
              <c:strCache>
                <c:ptCount val="4"/>
                <c:pt idx="0">
                  <c:v>Pregunta 9</c:v>
                </c:pt>
                <c:pt idx="1">
                  <c:v>Pregunta 10</c:v>
                </c:pt>
                <c:pt idx="2">
                  <c:v>Pregunta 11</c:v>
                </c:pt>
                <c:pt idx="3">
                  <c:v>Pregunta 12</c:v>
                </c:pt>
              </c:strCache>
            </c:strRef>
          </c:cat>
          <c:val>
            <c:numRef>
              <c:f>Hoja1!$B$2:$B$5</c:f>
              <c:numCache>
                <c:formatCode>General</c:formatCode>
                <c:ptCount val="4"/>
                <c:pt idx="0">
                  <c:v>20</c:v>
                </c:pt>
                <c:pt idx="1">
                  <c:v>17</c:v>
                </c:pt>
                <c:pt idx="2">
                  <c:v>18</c:v>
                </c:pt>
                <c:pt idx="3">
                  <c:v>20</c:v>
                </c:pt>
              </c:numCache>
            </c:numRef>
          </c:val>
          <c:extLst>
            <c:ext xmlns:c16="http://schemas.microsoft.com/office/drawing/2014/chart" uri="{C3380CC4-5D6E-409C-BE32-E72D297353CC}">
              <c16:uniqueId val="{00000000-61D3-4275-B404-B172947590DC}"/>
            </c:ext>
          </c:extLst>
        </c:ser>
        <c:ser>
          <c:idx val="1"/>
          <c:order val="1"/>
          <c:tx>
            <c:strRef>
              <c:f>Hoja1!$C$1</c:f>
              <c:strCache>
                <c:ptCount val="1"/>
                <c:pt idx="0">
                  <c:v>2 Casi siempre</c:v>
                </c:pt>
              </c:strCache>
            </c:strRef>
          </c:tx>
          <c:spPr>
            <a:solidFill>
              <a:schemeClr val="accent2"/>
            </a:solidFill>
            <a:ln>
              <a:noFill/>
            </a:ln>
            <a:effectLst/>
          </c:spPr>
          <c:invertIfNegative val="0"/>
          <c:cat>
            <c:strRef>
              <c:f>Hoja1!$A$2:$A$5</c:f>
              <c:strCache>
                <c:ptCount val="4"/>
                <c:pt idx="0">
                  <c:v>Pregunta 9</c:v>
                </c:pt>
                <c:pt idx="1">
                  <c:v>Pregunta 10</c:v>
                </c:pt>
                <c:pt idx="2">
                  <c:v>Pregunta 11</c:v>
                </c:pt>
                <c:pt idx="3">
                  <c:v>Pregunta 12</c:v>
                </c:pt>
              </c:strCache>
            </c:strRef>
          </c:cat>
          <c:val>
            <c:numRef>
              <c:f>Hoja1!$C$2:$C$5</c:f>
              <c:numCache>
                <c:formatCode>General</c:formatCode>
                <c:ptCount val="4"/>
                <c:pt idx="0">
                  <c:v>0</c:v>
                </c:pt>
                <c:pt idx="1">
                  <c:v>3</c:v>
                </c:pt>
                <c:pt idx="2">
                  <c:v>2</c:v>
                </c:pt>
                <c:pt idx="3">
                  <c:v>0</c:v>
                </c:pt>
              </c:numCache>
            </c:numRef>
          </c:val>
          <c:extLst>
            <c:ext xmlns:c16="http://schemas.microsoft.com/office/drawing/2014/chart" uri="{C3380CC4-5D6E-409C-BE32-E72D297353CC}">
              <c16:uniqueId val="{00000001-61D3-4275-B404-B172947590DC}"/>
            </c:ext>
          </c:extLst>
        </c:ser>
        <c:ser>
          <c:idx val="2"/>
          <c:order val="2"/>
          <c:tx>
            <c:strRef>
              <c:f>Hoja1!$D$1</c:f>
              <c:strCache>
                <c:ptCount val="1"/>
                <c:pt idx="0">
                  <c:v>3 A veces</c:v>
                </c:pt>
              </c:strCache>
            </c:strRef>
          </c:tx>
          <c:spPr>
            <a:solidFill>
              <a:schemeClr val="accent3"/>
            </a:solidFill>
            <a:ln>
              <a:noFill/>
            </a:ln>
            <a:effectLst/>
          </c:spPr>
          <c:invertIfNegative val="0"/>
          <c:cat>
            <c:strRef>
              <c:f>Hoja1!$A$2:$A$5</c:f>
              <c:strCache>
                <c:ptCount val="4"/>
                <c:pt idx="0">
                  <c:v>Pregunta 9</c:v>
                </c:pt>
                <c:pt idx="1">
                  <c:v>Pregunta 10</c:v>
                </c:pt>
                <c:pt idx="2">
                  <c:v>Pregunta 11</c:v>
                </c:pt>
                <c:pt idx="3">
                  <c:v>Pregunta 12</c:v>
                </c:pt>
              </c:strCache>
            </c:strRef>
          </c:cat>
          <c:val>
            <c:numRef>
              <c:f>Hoja1!$D$2:$D$5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2-61D3-4275-B404-B172947590DC}"/>
            </c:ext>
          </c:extLst>
        </c:ser>
        <c:ser>
          <c:idx val="3"/>
          <c:order val="3"/>
          <c:tx>
            <c:strRef>
              <c:f>Hoja1!$E$1</c:f>
              <c:strCache>
                <c:ptCount val="1"/>
                <c:pt idx="0">
                  <c:v>4 Casi nunca</c:v>
                </c:pt>
              </c:strCache>
            </c:strRef>
          </c:tx>
          <c:spPr>
            <a:solidFill>
              <a:schemeClr val="accent4"/>
            </a:solidFill>
            <a:ln>
              <a:noFill/>
            </a:ln>
            <a:effectLst/>
          </c:spPr>
          <c:invertIfNegative val="0"/>
          <c:cat>
            <c:strRef>
              <c:f>Hoja1!$A$2:$A$5</c:f>
              <c:strCache>
                <c:ptCount val="4"/>
                <c:pt idx="0">
                  <c:v>Pregunta 9</c:v>
                </c:pt>
                <c:pt idx="1">
                  <c:v>Pregunta 10</c:v>
                </c:pt>
                <c:pt idx="2">
                  <c:v>Pregunta 11</c:v>
                </c:pt>
                <c:pt idx="3">
                  <c:v>Pregunta 12</c:v>
                </c:pt>
              </c:strCache>
            </c:strRef>
          </c:cat>
          <c:val>
            <c:numRef>
              <c:f>Hoja1!$E$2:$E$5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3-61D3-4275-B404-B172947590DC}"/>
            </c:ext>
          </c:extLst>
        </c:ser>
        <c:ser>
          <c:idx val="4"/>
          <c:order val="4"/>
          <c:tx>
            <c:strRef>
              <c:f>Hoja1!$F$1</c:f>
              <c:strCache>
                <c:ptCount val="1"/>
                <c:pt idx="0">
                  <c:v>5 Nunca</c:v>
                </c:pt>
              </c:strCache>
            </c:strRef>
          </c:tx>
          <c:spPr>
            <a:solidFill>
              <a:schemeClr val="accent5"/>
            </a:solidFill>
            <a:ln>
              <a:noFill/>
            </a:ln>
            <a:effectLst/>
          </c:spPr>
          <c:invertIfNegative val="0"/>
          <c:cat>
            <c:strRef>
              <c:f>Hoja1!$A$2:$A$5</c:f>
              <c:strCache>
                <c:ptCount val="4"/>
                <c:pt idx="0">
                  <c:v>Pregunta 9</c:v>
                </c:pt>
                <c:pt idx="1">
                  <c:v>Pregunta 10</c:v>
                </c:pt>
                <c:pt idx="2">
                  <c:v>Pregunta 11</c:v>
                </c:pt>
                <c:pt idx="3">
                  <c:v>Pregunta 12</c:v>
                </c:pt>
              </c:strCache>
            </c:strRef>
          </c:cat>
          <c:val>
            <c:numRef>
              <c:f>Hoja1!$F$2:$F$5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4-61D3-4275-B404-B172947590DC}"/>
            </c:ext>
          </c:extLst>
        </c:ser>
        <c:dLbls>
          <c:showLegendKey val="0"/>
          <c:showVal val="0"/>
          <c:showCatName val="0"/>
          <c:showSerName val="0"/>
          <c:showPercent val="0"/>
          <c:showBubbleSize val="0"/>
        </c:dLbls>
        <c:gapWidth val="219"/>
        <c:axId val="1822521424"/>
        <c:axId val="1822522864"/>
      </c:barChart>
      <c:catAx>
        <c:axId val="18225214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822522864"/>
        <c:crosses val="autoZero"/>
        <c:auto val="1"/>
        <c:lblAlgn val="ctr"/>
        <c:lblOffset val="100"/>
        <c:noMultiLvlLbl val="0"/>
      </c:catAx>
      <c:valAx>
        <c:axId val="18225228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822521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E04D4-817E-4321-A4F9-2BD7C4732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6493</TotalTime>
  <Pages>52</Pages>
  <Words>13604</Words>
  <Characters>74825</Characters>
  <Application>Microsoft Office Word</Application>
  <DocSecurity>0</DocSecurity>
  <Lines>623</Lines>
  <Paragraphs>176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UISIL San Jose</cp:lastModifiedBy>
  <cp:revision>76</cp:revision>
  <cp:lastPrinted>2025-03-29T21:50:00Z</cp:lastPrinted>
  <dcterms:created xsi:type="dcterms:W3CDTF">2025-01-27T23:10:00Z</dcterms:created>
  <dcterms:modified xsi:type="dcterms:W3CDTF">2026-09-18T15:51:00Z</dcterms:modified>
</cp:coreProperties>
</file>