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2608C" w14:textId="77777777"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3F6EC3D6"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175BAEA7" w14:textId="1E025B71"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4D713D">
        <w:rPr>
          <w:rFonts w:ascii="Times New Roman" w:hAnsi="Times New Roman"/>
          <w:sz w:val="24"/>
          <w:szCs w:val="24"/>
        </w:rPr>
        <w:t>SAN CARLOS</w:t>
      </w:r>
    </w:p>
    <w:p w14:paraId="6C894DF1" w14:textId="77777777" w:rsidR="008E7395" w:rsidRDefault="008E7395" w:rsidP="008E7395">
      <w:pPr>
        <w:spacing w:line="480" w:lineRule="auto"/>
        <w:jc w:val="center"/>
      </w:pPr>
    </w:p>
    <w:p w14:paraId="6A801A92" w14:textId="77777777" w:rsidR="008E7395" w:rsidRDefault="008E7395" w:rsidP="008E7395">
      <w:pPr>
        <w:spacing w:line="480" w:lineRule="auto"/>
        <w:jc w:val="center"/>
      </w:pPr>
    </w:p>
    <w:p w14:paraId="4F885557" w14:textId="6A0D2A37" w:rsidR="008E7395" w:rsidRPr="00695D32" w:rsidRDefault="008E7395" w:rsidP="00705374">
      <w:pPr>
        <w:spacing w:line="480" w:lineRule="auto"/>
        <w:jc w:val="center"/>
      </w:pPr>
      <w:r>
        <w:t>Artículo Especializado</w:t>
      </w:r>
      <w:r w:rsidRPr="00695D32">
        <w:t xml:space="preserve"> para obtener el grado de Maestría</w:t>
      </w:r>
      <w:r w:rsidR="00705374">
        <w:t xml:space="preserve"> </w:t>
      </w:r>
      <w:r w:rsidR="00705374" w:rsidRPr="00705374">
        <w:rPr>
          <w:lang w:val="es-CR"/>
        </w:rPr>
        <w:t>Profesional en Ciencias de la Educación con</w:t>
      </w:r>
      <w:r w:rsidR="00705374">
        <w:rPr>
          <w:lang w:val="es-CR"/>
        </w:rPr>
        <w:t xml:space="preserve"> </w:t>
      </w:r>
      <w:r w:rsidR="00705374" w:rsidRPr="00705374">
        <w:rPr>
          <w:lang w:val="es-CR"/>
        </w:rPr>
        <w:t>Mención en Docencia</w:t>
      </w:r>
    </w:p>
    <w:p w14:paraId="4E48437E" w14:textId="77777777" w:rsidR="008E7395" w:rsidRDefault="008E7395" w:rsidP="008E7395">
      <w:pPr>
        <w:spacing w:line="480" w:lineRule="auto"/>
        <w:jc w:val="center"/>
      </w:pPr>
    </w:p>
    <w:p w14:paraId="7875C4A5" w14:textId="77777777" w:rsidR="008E7395" w:rsidRDefault="008E7395" w:rsidP="008E7395">
      <w:pPr>
        <w:spacing w:line="480" w:lineRule="auto"/>
        <w:jc w:val="center"/>
      </w:pPr>
    </w:p>
    <w:p w14:paraId="7DD4DAD3" w14:textId="4E596BD2" w:rsidR="00000206" w:rsidRDefault="00000206" w:rsidP="008E7395">
      <w:pPr>
        <w:spacing w:line="480" w:lineRule="auto"/>
        <w:jc w:val="center"/>
        <w:rPr>
          <w:b/>
          <w:sz w:val="28"/>
          <w:szCs w:val="28"/>
        </w:rPr>
      </w:pPr>
      <w:r w:rsidRPr="00000206">
        <w:rPr>
          <w:b/>
          <w:sz w:val="28"/>
          <w:szCs w:val="28"/>
        </w:rPr>
        <w:t xml:space="preserve">Desarrollo de habilidades para la investigación en estudiantes de </w:t>
      </w:r>
      <w:r w:rsidR="00B9506C">
        <w:rPr>
          <w:b/>
          <w:sz w:val="28"/>
          <w:szCs w:val="28"/>
        </w:rPr>
        <w:t>primer</w:t>
      </w:r>
      <w:r w:rsidRPr="00000206">
        <w:rPr>
          <w:b/>
          <w:sz w:val="28"/>
          <w:szCs w:val="28"/>
        </w:rPr>
        <w:t xml:space="preserve"> ingreso </w:t>
      </w:r>
      <w:r w:rsidR="00866C3E">
        <w:rPr>
          <w:b/>
          <w:sz w:val="28"/>
          <w:szCs w:val="28"/>
        </w:rPr>
        <w:t>d</w:t>
      </w:r>
      <w:r w:rsidRPr="00000206">
        <w:rPr>
          <w:b/>
          <w:sz w:val="28"/>
          <w:szCs w:val="28"/>
        </w:rPr>
        <w:t>el curso de Comunicación Escrita del Tecnológico de Costa Rica</w:t>
      </w:r>
      <w:r w:rsidR="007969A6">
        <w:rPr>
          <w:b/>
          <w:sz w:val="28"/>
          <w:szCs w:val="28"/>
        </w:rPr>
        <w:t>, Campus San Carlos.</w:t>
      </w:r>
    </w:p>
    <w:p w14:paraId="2E58D0CB" w14:textId="77777777" w:rsidR="00000206" w:rsidRDefault="00000206" w:rsidP="008E7395">
      <w:pPr>
        <w:spacing w:line="480" w:lineRule="auto"/>
        <w:jc w:val="center"/>
        <w:rPr>
          <w:b/>
          <w:sz w:val="28"/>
          <w:szCs w:val="28"/>
        </w:rPr>
      </w:pPr>
    </w:p>
    <w:p w14:paraId="569A01DF" w14:textId="560139C2" w:rsidR="004D713D" w:rsidRDefault="004D713D" w:rsidP="008E7395">
      <w:pPr>
        <w:spacing w:line="480" w:lineRule="auto"/>
        <w:jc w:val="center"/>
      </w:pPr>
      <w:r>
        <w:t>Tecnológico de Costa Rica</w:t>
      </w:r>
      <w:r w:rsidR="00705374">
        <w:t>, Sistema Estatal de Universidades Públicas</w:t>
      </w:r>
    </w:p>
    <w:p w14:paraId="51408DC6" w14:textId="6F36E5FB" w:rsidR="008E7395" w:rsidRPr="00611E0E" w:rsidRDefault="004D713D" w:rsidP="008E7395">
      <w:pPr>
        <w:spacing w:line="480" w:lineRule="auto"/>
        <w:jc w:val="center"/>
      </w:pPr>
      <w:r>
        <w:t>I Semestre 2026</w:t>
      </w:r>
    </w:p>
    <w:p w14:paraId="348BCD15" w14:textId="77777777" w:rsidR="008E7395" w:rsidRDefault="008E7395" w:rsidP="008E7395">
      <w:pPr>
        <w:spacing w:line="480" w:lineRule="auto"/>
        <w:jc w:val="center"/>
      </w:pPr>
    </w:p>
    <w:p w14:paraId="37E8C7AB" w14:textId="77777777" w:rsidR="008E7395" w:rsidRDefault="008E7395" w:rsidP="008E7395">
      <w:pPr>
        <w:spacing w:line="480" w:lineRule="auto"/>
        <w:jc w:val="center"/>
      </w:pPr>
    </w:p>
    <w:p w14:paraId="7840B42C" w14:textId="77777777" w:rsidR="00763174" w:rsidRDefault="008E7395" w:rsidP="008E7395">
      <w:pPr>
        <w:spacing w:line="480" w:lineRule="auto"/>
        <w:jc w:val="center"/>
      </w:pPr>
      <w:r w:rsidRPr="00695D32">
        <w:t>Proponente</w:t>
      </w:r>
      <w:r w:rsidR="00412F8F">
        <w:t>:</w:t>
      </w:r>
    </w:p>
    <w:p w14:paraId="654D0002" w14:textId="6791D500" w:rsidR="000D3424" w:rsidRDefault="004D713D" w:rsidP="008E7395">
      <w:pPr>
        <w:spacing w:line="480" w:lineRule="auto"/>
        <w:jc w:val="center"/>
      </w:pPr>
      <w:r>
        <w:t>Maricela Ramírez Hidalgo</w:t>
      </w:r>
    </w:p>
    <w:p w14:paraId="560628AA" w14:textId="77777777" w:rsidR="00412F8F" w:rsidRDefault="00412F8F" w:rsidP="008E7395">
      <w:pPr>
        <w:spacing w:line="480" w:lineRule="auto"/>
        <w:jc w:val="center"/>
      </w:pPr>
    </w:p>
    <w:p w14:paraId="4552D6BA" w14:textId="77777777" w:rsidR="00412F8F" w:rsidRPr="00695D32" w:rsidRDefault="00412F8F" w:rsidP="008E7395">
      <w:pPr>
        <w:spacing w:line="480" w:lineRule="auto"/>
        <w:jc w:val="center"/>
      </w:pPr>
    </w:p>
    <w:p w14:paraId="160476AA" w14:textId="0F3882E6" w:rsidR="008E7395" w:rsidRDefault="004D713D" w:rsidP="008E7395">
      <w:pPr>
        <w:spacing w:line="480" w:lineRule="auto"/>
        <w:jc w:val="center"/>
      </w:pPr>
      <w:r>
        <w:t>San Carlos</w:t>
      </w:r>
      <w:r w:rsidR="008E7395" w:rsidRPr="00695D32">
        <w:t xml:space="preserve">, </w:t>
      </w:r>
      <w:proofErr w:type="gramStart"/>
      <w:r w:rsidR="008C741D">
        <w:t>Juni</w:t>
      </w:r>
      <w:r w:rsidR="00146372">
        <w:t>o</w:t>
      </w:r>
      <w:proofErr w:type="gramEnd"/>
      <w:r w:rsidR="008E7395" w:rsidRPr="00695D32">
        <w:t xml:space="preserve">, </w:t>
      </w:r>
      <w:r>
        <w:t>2026</w:t>
      </w:r>
      <w:r w:rsidR="008E7395">
        <w:t>.</w:t>
      </w:r>
    </w:p>
    <w:p w14:paraId="44490A1C" w14:textId="77777777" w:rsidR="008E7395" w:rsidRDefault="008E7395" w:rsidP="009F6AAA">
      <w:pPr>
        <w:jc w:val="right"/>
        <w:rPr>
          <w:b/>
          <w:sz w:val="16"/>
          <w:szCs w:val="16"/>
        </w:rPr>
      </w:pPr>
    </w:p>
    <w:p w14:paraId="781D769F" w14:textId="77777777" w:rsidR="008E7395" w:rsidRDefault="008E7395" w:rsidP="009F6AAA">
      <w:pPr>
        <w:jc w:val="right"/>
        <w:rPr>
          <w:b/>
          <w:sz w:val="16"/>
          <w:szCs w:val="16"/>
        </w:rPr>
      </w:pPr>
    </w:p>
    <w:p w14:paraId="1D5CA0BC" w14:textId="42137541" w:rsidR="00104786" w:rsidRPr="007A31AF" w:rsidRDefault="007A7A4C" w:rsidP="009F6AAA">
      <w:pPr>
        <w:jc w:val="right"/>
        <w:rPr>
          <w:b/>
          <w:sz w:val="16"/>
          <w:szCs w:val="16"/>
          <w:vertAlign w:val="superscript"/>
        </w:rPr>
      </w:pPr>
      <w:r w:rsidRPr="007A7A4C">
        <w:rPr>
          <w:b/>
          <w:sz w:val="16"/>
          <w:szCs w:val="16"/>
        </w:rPr>
        <w:lastRenderedPageBreak/>
        <w:t>Maricela Ramírez Hidalgo</w:t>
      </w:r>
      <w:r w:rsidR="007A31AF" w:rsidRPr="007A7A4C">
        <w:rPr>
          <w:b/>
          <w:sz w:val="16"/>
          <w:szCs w:val="16"/>
          <w:vertAlign w:val="superscript"/>
        </w:rPr>
        <w:t>1</w:t>
      </w:r>
    </w:p>
    <w:p w14:paraId="058F003A" w14:textId="77777777" w:rsidR="007340C6" w:rsidRDefault="007340C6" w:rsidP="00104786">
      <w:pPr>
        <w:jc w:val="center"/>
        <w:rPr>
          <w:b/>
        </w:rPr>
      </w:pPr>
    </w:p>
    <w:p w14:paraId="5A085FD3" w14:textId="77777777" w:rsidR="00104786" w:rsidRDefault="00104786" w:rsidP="00104786">
      <w:pPr>
        <w:jc w:val="center"/>
        <w:rPr>
          <w:b/>
        </w:rPr>
      </w:pPr>
      <w:r>
        <w:rPr>
          <w:b/>
        </w:rPr>
        <w:t>Resumen.</w:t>
      </w:r>
    </w:p>
    <w:p w14:paraId="0E5108AF" w14:textId="77777777" w:rsidR="00F95120" w:rsidRDefault="00F95120" w:rsidP="00104786">
      <w:pPr>
        <w:jc w:val="center"/>
        <w:rPr>
          <w:b/>
        </w:rPr>
      </w:pPr>
    </w:p>
    <w:p w14:paraId="4680D58F" w14:textId="4ECC630E" w:rsidR="00104786" w:rsidRPr="001D6479" w:rsidRDefault="001D6479" w:rsidP="001D6479">
      <w:pPr>
        <w:jc w:val="both"/>
      </w:pPr>
      <w:r w:rsidRPr="001D6479">
        <w:t xml:space="preserve">Este estudio analizó cómo las condiciones académicas, tecnológicas y formativas influyen en las dificultades que presentan los estudiantes de primer ingreso del curso de Comunicación Escrita del Tecnológico de Costa Rica, Campus San Carlos, en el desarrollo de habilidades investigativas. Se empleó un diseño cuantitativo y descriptivo con un cuestionario estructurado aplicado a 51 estudiantes, </w:t>
      </w:r>
      <w:r w:rsidR="007A7A4C" w:rsidRPr="001D6479">
        <w:t>valorando</w:t>
      </w:r>
      <w:r w:rsidRPr="001D6479">
        <w:t xml:space="preserve"> búsqueda, selección, evaluación, comprensión, uso y citación de información. Los resultados evidencian que</w:t>
      </w:r>
      <w:r w:rsidR="007A7A4C">
        <w:t>,</w:t>
      </w:r>
      <w:r w:rsidRPr="001D6479">
        <w:t xml:space="preserve"> aunque los estudiantes realizan búsquedas frecuentes, presentan limitaciones en la evaluación crítica de fuentes, aplicación correcta de normas APA y uso ético de la información. La interpretación de los datos permitió identificar brechas formativas más que tecnológicas y confirmar la necesidad de fortalecer competencias investigativas y alfabetización digital y mediática. El estudio concluye que la implementación de estrategias pedagógicas contextualizadas es esencial para promover autonomía, pensamiento crítico y desempeño académico en el primer ingreso</w:t>
      </w:r>
      <w:r w:rsidR="00104786" w:rsidRPr="001D6479">
        <w:t>.</w:t>
      </w:r>
    </w:p>
    <w:p w14:paraId="578DB8BF" w14:textId="77777777" w:rsidR="00104786" w:rsidRDefault="00104786" w:rsidP="00104786">
      <w:pPr>
        <w:jc w:val="both"/>
        <w:rPr>
          <w:b/>
        </w:rPr>
      </w:pPr>
    </w:p>
    <w:p w14:paraId="72F56381" w14:textId="168DDDA7" w:rsidR="00104786" w:rsidRPr="00657F1E" w:rsidRDefault="00104786" w:rsidP="00104786">
      <w:pPr>
        <w:jc w:val="both"/>
        <w:rPr>
          <w:i/>
        </w:rPr>
      </w:pPr>
      <w:r w:rsidRPr="00657F1E">
        <w:rPr>
          <w:b/>
        </w:rPr>
        <w:tab/>
      </w:r>
      <w:r w:rsidRPr="00285392">
        <w:rPr>
          <w:b/>
          <w:i/>
        </w:rPr>
        <w:t>Palabras clave:</w:t>
      </w:r>
      <w:r w:rsidRPr="00657F1E">
        <w:rPr>
          <w:i/>
        </w:rPr>
        <w:t xml:space="preserve"> </w:t>
      </w:r>
      <w:r w:rsidR="001D6479" w:rsidRPr="001D6479">
        <w:rPr>
          <w:i/>
          <w:iCs/>
        </w:rPr>
        <w:t>alfabetización digital, alfabetización informacional, capacidades investigativas, primer ingreso</w:t>
      </w:r>
      <w:r w:rsidR="007A7A4C">
        <w:rPr>
          <w:i/>
          <w:iCs/>
        </w:rPr>
        <w:t xml:space="preserve"> universitario</w:t>
      </w:r>
      <w:r w:rsidR="001D6479" w:rsidRPr="001D6479">
        <w:rPr>
          <w:i/>
          <w:iCs/>
        </w:rPr>
        <w:t>, habilidades académicas.</w:t>
      </w:r>
    </w:p>
    <w:p w14:paraId="4AF75030" w14:textId="77777777" w:rsidR="00104786" w:rsidRDefault="00104786" w:rsidP="00104786">
      <w:pPr>
        <w:jc w:val="center"/>
        <w:rPr>
          <w:b/>
        </w:rPr>
      </w:pPr>
    </w:p>
    <w:p w14:paraId="0CCC12E3" w14:textId="77777777" w:rsidR="00F95120" w:rsidRDefault="00F95120" w:rsidP="00104786">
      <w:pPr>
        <w:jc w:val="center"/>
        <w:rPr>
          <w:b/>
        </w:rPr>
      </w:pPr>
    </w:p>
    <w:p w14:paraId="0BFD52F4" w14:textId="77777777" w:rsidR="00104786" w:rsidRDefault="00104786" w:rsidP="00104786">
      <w:pPr>
        <w:jc w:val="center"/>
        <w:rPr>
          <w:b/>
        </w:rPr>
      </w:pPr>
      <w:proofErr w:type="spellStart"/>
      <w:r>
        <w:rPr>
          <w:b/>
        </w:rPr>
        <w:t>Abstract</w:t>
      </w:r>
      <w:proofErr w:type="spellEnd"/>
      <w:r>
        <w:rPr>
          <w:b/>
        </w:rPr>
        <w:t xml:space="preserve">. </w:t>
      </w:r>
    </w:p>
    <w:p w14:paraId="10640EDE" w14:textId="5B3155B3" w:rsidR="00104786" w:rsidRPr="001D6479" w:rsidRDefault="001D6479" w:rsidP="001D6479">
      <w:pPr>
        <w:jc w:val="both"/>
      </w:pPr>
      <w:proofErr w:type="spellStart"/>
      <w:r w:rsidRPr="001D6479">
        <w:t>This</w:t>
      </w:r>
      <w:proofErr w:type="spellEnd"/>
      <w:r w:rsidRPr="001D6479">
        <w:t xml:space="preserve"> </w:t>
      </w:r>
      <w:proofErr w:type="spellStart"/>
      <w:r w:rsidRPr="001D6479">
        <w:t>study</w:t>
      </w:r>
      <w:proofErr w:type="spellEnd"/>
      <w:r w:rsidRPr="001D6479">
        <w:t xml:space="preserve"> </w:t>
      </w:r>
      <w:proofErr w:type="spellStart"/>
      <w:r w:rsidRPr="001D6479">
        <w:t>analyzed</w:t>
      </w:r>
      <w:proofErr w:type="spellEnd"/>
      <w:r w:rsidRPr="001D6479">
        <w:t xml:space="preserve"> </w:t>
      </w:r>
      <w:proofErr w:type="spellStart"/>
      <w:r w:rsidRPr="001D6479">
        <w:t>how</w:t>
      </w:r>
      <w:proofErr w:type="spellEnd"/>
      <w:r w:rsidRPr="001D6479">
        <w:t xml:space="preserve"> </w:t>
      </w:r>
      <w:proofErr w:type="spellStart"/>
      <w:r w:rsidRPr="001D6479">
        <w:t>academic</w:t>
      </w:r>
      <w:proofErr w:type="spellEnd"/>
      <w:r w:rsidRPr="001D6479">
        <w:t xml:space="preserve">, </w:t>
      </w:r>
      <w:proofErr w:type="spellStart"/>
      <w:r w:rsidRPr="001D6479">
        <w:t>technological</w:t>
      </w:r>
      <w:proofErr w:type="spellEnd"/>
      <w:r w:rsidRPr="001D6479">
        <w:t xml:space="preserve">, and formative </w:t>
      </w:r>
      <w:proofErr w:type="spellStart"/>
      <w:r w:rsidRPr="001D6479">
        <w:t>conditions</w:t>
      </w:r>
      <w:proofErr w:type="spellEnd"/>
      <w:r w:rsidRPr="001D6479">
        <w:t xml:space="preserve"> </w:t>
      </w:r>
      <w:proofErr w:type="spellStart"/>
      <w:r w:rsidRPr="001D6479">
        <w:t>influence</w:t>
      </w:r>
      <w:proofErr w:type="spellEnd"/>
      <w:r w:rsidRPr="001D6479">
        <w:t xml:space="preserve"> </w:t>
      </w:r>
      <w:proofErr w:type="spellStart"/>
      <w:r w:rsidRPr="001D6479">
        <w:t>the</w:t>
      </w:r>
      <w:proofErr w:type="spellEnd"/>
      <w:r w:rsidRPr="001D6479">
        <w:t xml:space="preserve"> </w:t>
      </w:r>
      <w:proofErr w:type="spellStart"/>
      <w:r w:rsidRPr="001D6479">
        <w:t>difficulties</w:t>
      </w:r>
      <w:proofErr w:type="spellEnd"/>
      <w:r w:rsidRPr="001D6479">
        <w:t xml:space="preserve"> </w:t>
      </w:r>
      <w:proofErr w:type="spellStart"/>
      <w:r w:rsidRPr="001D6479">
        <w:t>faced</w:t>
      </w:r>
      <w:proofErr w:type="spellEnd"/>
      <w:r w:rsidRPr="001D6479">
        <w:t xml:space="preserve"> </w:t>
      </w:r>
      <w:proofErr w:type="spellStart"/>
      <w:r w:rsidRPr="001D6479">
        <w:t>by</w:t>
      </w:r>
      <w:proofErr w:type="spellEnd"/>
      <w:r w:rsidRPr="001D6479">
        <w:t xml:space="preserve"> </w:t>
      </w:r>
      <w:proofErr w:type="spellStart"/>
      <w:r w:rsidRPr="001D6479">
        <w:t>first-year</w:t>
      </w:r>
      <w:proofErr w:type="spellEnd"/>
      <w:r w:rsidRPr="001D6479">
        <w:t xml:space="preserve"> </w:t>
      </w:r>
      <w:proofErr w:type="spellStart"/>
      <w:r w:rsidRPr="001D6479">
        <w:t>students</w:t>
      </w:r>
      <w:proofErr w:type="spellEnd"/>
      <w:r w:rsidRPr="001D6479">
        <w:t xml:space="preserve"> in </w:t>
      </w:r>
      <w:proofErr w:type="spellStart"/>
      <w:r w:rsidRPr="001D6479">
        <w:t>the</w:t>
      </w:r>
      <w:proofErr w:type="spellEnd"/>
      <w:r w:rsidRPr="001D6479">
        <w:t xml:space="preserve"> Com</w:t>
      </w:r>
      <w:r w:rsidR="00A67ED9">
        <w:t>unicación Escrita</w:t>
      </w:r>
      <w:r w:rsidRPr="001D6479">
        <w:t xml:space="preserve"> </w:t>
      </w:r>
      <w:proofErr w:type="spellStart"/>
      <w:r w:rsidRPr="001D6479">
        <w:t>course</w:t>
      </w:r>
      <w:proofErr w:type="spellEnd"/>
      <w:r w:rsidRPr="001D6479">
        <w:t xml:space="preserve"> at </w:t>
      </w:r>
      <w:proofErr w:type="spellStart"/>
      <w:r w:rsidRPr="001D6479">
        <w:t>the</w:t>
      </w:r>
      <w:proofErr w:type="spellEnd"/>
      <w:r w:rsidRPr="001D6479">
        <w:t xml:space="preserve"> Tecnológico de Costa Rica, San Carlos Campus, in </w:t>
      </w:r>
      <w:proofErr w:type="spellStart"/>
      <w:r w:rsidRPr="001D6479">
        <w:t>developing</w:t>
      </w:r>
      <w:proofErr w:type="spellEnd"/>
      <w:r w:rsidRPr="001D6479">
        <w:t xml:space="preserve"> </w:t>
      </w:r>
      <w:proofErr w:type="spellStart"/>
      <w:r w:rsidRPr="001D6479">
        <w:t>research</w:t>
      </w:r>
      <w:proofErr w:type="spellEnd"/>
      <w:r w:rsidRPr="001D6479">
        <w:t xml:space="preserve"> </w:t>
      </w:r>
      <w:proofErr w:type="spellStart"/>
      <w:r w:rsidRPr="001D6479">
        <w:t>skills</w:t>
      </w:r>
      <w:proofErr w:type="spellEnd"/>
      <w:r w:rsidRPr="001D6479">
        <w:t xml:space="preserve">. A </w:t>
      </w:r>
      <w:proofErr w:type="spellStart"/>
      <w:r w:rsidRPr="001D6479">
        <w:t>quantitative</w:t>
      </w:r>
      <w:proofErr w:type="spellEnd"/>
      <w:r w:rsidRPr="001D6479">
        <w:t xml:space="preserve"> and descriptive </w:t>
      </w:r>
      <w:proofErr w:type="spellStart"/>
      <w:r w:rsidRPr="001D6479">
        <w:t>design</w:t>
      </w:r>
      <w:proofErr w:type="spellEnd"/>
      <w:r w:rsidRPr="001D6479">
        <w:t xml:space="preserve"> </w:t>
      </w:r>
      <w:proofErr w:type="spellStart"/>
      <w:r w:rsidRPr="001D6479">
        <w:t>was</w:t>
      </w:r>
      <w:proofErr w:type="spellEnd"/>
      <w:r w:rsidRPr="001D6479">
        <w:t xml:space="preserve"> </w:t>
      </w:r>
      <w:proofErr w:type="spellStart"/>
      <w:r w:rsidRPr="001D6479">
        <w:t>used</w:t>
      </w:r>
      <w:proofErr w:type="spellEnd"/>
      <w:r w:rsidRPr="001D6479">
        <w:t xml:space="preserve">, </w:t>
      </w:r>
      <w:proofErr w:type="spellStart"/>
      <w:r w:rsidRPr="001D6479">
        <w:t>applying</w:t>
      </w:r>
      <w:proofErr w:type="spellEnd"/>
      <w:r w:rsidRPr="001D6479">
        <w:t xml:space="preserve"> a </w:t>
      </w:r>
      <w:proofErr w:type="spellStart"/>
      <w:r w:rsidRPr="001D6479">
        <w:t>structured</w:t>
      </w:r>
      <w:proofErr w:type="spellEnd"/>
      <w:r w:rsidRPr="001D6479">
        <w:t xml:space="preserve"> </w:t>
      </w:r>
      <w:proofErr w:type="spellStart"/>
      <w:r w:rsidRPr="001D6479">
        <w:t>questionnaire</w:t>
      </w:r>
      <w:proofErr w:type="spellEnd"/>
      <w:r w:rsidRPr="001D6479">
        <w:t xml:space="preserve"> </w:t>
      </w:r>
      <w:proofErr w:type="spellStart"/>
      <w:r w:rsidRPr="001D6479">
        <w:t>to</w:t>
      </w:r>
      <w:proofErr w:type="spellEnd"/>
      <w:r w:rsidRPr="001D6479">
        <w:t xml:space="preserve"> 51 </w:t>
      </w:r>
      <w:proofErr w:type="spellStart"/>
      <w:r w:rsidRPr="001D6479">
        <w:t>students</w:t>
      </w:r>
      <w:proofErr w:type="spellEnd"/>
      <w:r w:rsidRPr="001D6479">
        <w:t xml:space="preserve">, </w:t>
      </w:r>
      <w:proofErr w:type="spellStart"/>
      <w:r w:rsidRPr="001D6479">
        <w:t>assessing</w:t>
      </w:r>
      <w:proofErr w:type="spellEnd"/>
      <w:r w:rsidRPr="001D6479">
        <w:t xml:space="preserve"> </w:t>
      </w:r>
      <w:proofErr w:type="spellStart"/>
      <w:r w:rsidRPr="001D6479">
        <w:t>information</w:t>
      </w:r>
      <w:proofErr w:type="spellEnd"/>
      <w:r w:rsidRPr="001D6479">
        <w:t xml:space="preserve"> </w:t>
      </w:r>
      <w:proofErr w:type="spellStart"/>
      <w:r w:rsidRPr="001D6479">
        <w:t>search</w:t>
      </w:r>
      <w:proofErr w:type="spellEnd"/>
      <w:r w:rsidRPr="001D6479">
        <w:t xml:space="preserve">, </w:t>
      </w:r>
      <w:proofErr w:type="spellStart"/>
      <w:r w:rsidRPr="001D6479">
        <w:t>selection</w:t>
      </w:r>
      <w:proofErr w:type="spellEnd"/>
      <w:r w:rsidRPr="001D6479">
        <w:t xml:space="preserve">, </w:t>
      </w:r>
      <w:proofErr w:type="spellStart"/>
      <w:r w:rsidRPr="001D6479">
        <w:t>evaluation</w:t>
      </w:r>
      <w:proofErr w:type="spellEnd"/>
      <w:r w:rsidRPr="001D6479">
        <w:t xml:space="preserve">, </w:t>
      </w:r>
      <w:proofErr w:type="spellStart"/>
      <w:r w:rsidRPr="001D6479">
        <w:t>comprehension</w:t>
      </w:r>
      <w:proofErr w:type="spellEnd"/>
      <w:r w:rsidRPr="001D6479">
        <w:t xml:space="preserve">, use, and </w:t>
      </w:r>
      <w:proofErr w:type="spellStart"/>
      <w:r w:rsidRPr="001D6479">
        <w:t>citation</w:t>
      </w:r>
      <w:proofErr w:type="spellEnd"/>
      <w:r w:rsidRPr="001D6479">
        <w:t xml:space="preserve">. </w:t>
      </w:r>
      <w:proofErr w:type="spellStart"/>
      <w:r w:rsidRPr="001D6479">
        <w:t>Results</w:t>
      </w:r>
      <w:proofErr w:type="spellEnd"/>
      <w:r w:rsidRPr="001D6479">
        <w:t xml:space="preserve"> </w:t>
      </w:r>
      <w:proofErr w:type="spellStart"/>
      <w:r w:rsidRPr="001D6479">
        <w:t>indicate</w:t>
      </w:r>
      <w:proofErr w:type="spellEnd"/>
      <w:r w:rsidRPr="001D6479">
        <w:t xml:space="preserve"> </w:t>
      </w:r>
      <w:proofErr w:type="spellStart"/>
      <w:r w:rsidRPr="001D6479">
        <w:t>that</w:t>
      </w:r>
      <w:proofErr w:type="spellEnd"/>
      <w:r w:rsidRPr="001D6479">
        <w:t xml:space="preserve">, </w:t>
      </w:r>
      <w:proofErr w:type="spellStart"/>
      <w:r w:rsidRPr="001D6479">
        <w:t>although</w:t>
      </w:r>
      <w:proofErr w:type="spellEnd"/>
      <w:r w:rsidRPr="001D6479">
        <w:t xml:space="preserve"> </w:t>
      </w:r>
      <w:proofErr w:type="spellStart"/>
      <w:r w:rsidRPr="001D6479">
        <w:t>students</w:t>
      </w:r>
      <w:proofErr w:type="spellEnd"/>
      <w:r w:rsidRPr="001D6479">
        <w:t xml:space="preserve"> </w:t>
      </w:r>
      <w:proofErr w:type="spellStart"/>
      <w:r w:rsidRPr="001D6479">
        <w:t>perform</w:t>
      </w:r>
      <w:proofErr w:type="spellEnd"/>
      <w:r w:rsidRPr="001D6479">
        <w:t xml:space="preserve"> </w:t>
      </w:r>
      <w:proofErr w:type="spellStart"/>
      <w:r w:rsidRPr="001D6479">
        <w:t>frequent</w:t>
      </w:r>
      <w:proofErr w:type="spellEnd"/>
      <w:r w:rsidRPr="001D6479">
        <w:t xml:space="preserve"> </w:t>
      </w:r>
      <w:proofErr w:type="spellStart"/>
      <w:r w:rsidRPr="001D6479">
        <w:t>searches</w:t>
      </w:r>
      <w:proofErr w:type="spellEnd"/>
      <w:r w:rsidRPr="001D6479">
        <w:t xml:space="preserve">, </w:t>
      </w:r>
      <w:proofErr w:type="spellStart"/>
      <w:r w:rsidRPr="001D6479">
        <w:t>they</w:t>
      </w:r>
      <w:proofErr w:type="spellEnd"/>
      <w:r w:rsidRPr="001D6479">
        <w:t xml:space="preserve"> </w:t>
      </w:r>
      <w:proofErr w:type="spellStart"/>
      <w:r w:rsidRPr="001D6479">
        <w:t>have</w:t>
      </w:r>
      <w:proofErr w:type="spellEnd"/>
      <w:r w:rsidRPr="001D6479">
        <w:t xml:space="preserve"> </w:t>
      </w:r>
      <w:proofErr w:type="spellStart"/>
      <w:r w:rsidRPr="001D6479">
        <w:t>limitations</w:t>
      </w:r>
      <w:proofErr w:type="spellEnd"/>
      <w:r w:rsidRPr="001D6479">
        <w:t xml:space="preserve"> in </w:t>
      </w:r>
      <w:proofErr w:type="spellStart"/>
      <w:r w:rsidRPr="001D6479">
        <w:t>critical</w:t>
      </w:r>
      <w:proofErr w:type="spellEnd"/>
      <w:r w:rsidRPr="001D6479">
        <w:t xml:space="preserve"> </w:t>
      </w:r>
      <w:proofErr w:type="spellStart"/>
      <w:r w:rsidRPr="001D6479">
        <w:t>evaluation</w:t>
      </w:r>
      <w:proofErr w:type="spellEnd"/>
      <w:r w:rsidRPr="001D6479">
        <w:t xml:space="preserve"> </w:t>
      </w:r>
      <w:proofErr w:type="spellStart"/>
      <w:r w:rsidRPr="001D6479">
        <w:t>of</w:t>
      </w:r>
      <w:proofErr w:type="spellEnd"/>
      <w:r w:rsidRPr="001D6479">
        <w:t xml:space="preserve"> </w:t>
      </w:r>
      <w:proofErr w:type="spellStart"/>
      <w:r w:rsidRPr="001D6479">
        <w:t>sources</w:t>
      </w:r>
      <w:proofErr w:type="spellEnd"/>
      <w:r w:rsidRPr="001D6479">
        <w:t xml:space="preserve">, </w:t>
      </w:r>
      <w:proofErr w:type="spellStart"/>
      <w:r w:rsidRPr="001D6479">
        <w:t>correct</w:t>
      </w:r>
      <w:proofErr w:type="spellEnd"/>
      <w:r w:rsidRPr="001D6479">
        <w:t xml:space="preserve"> APA </w:t>
      </w:r>
      <w:proofErr w:type="spellStart"/>
      <w:r w:rsidRPr="001D6479">
        <w:t>citation</w:t>
      </w:r>
      <w:proofErr w:type="spellEnd"/>
      <w:r w:rsidRPr="001D6479">
        <w:t xml:space="preserve">, and </w:t>
      </w:r>
      <w:proofErr w:type="spellStart"/>
      <w:r w:rsidRPr="001D6479">
        <w:t>ethical</w:t>
      </w:r>
      <w:proofErr w:type="spellEnd"/>
      <w:r w:rsidRPr="001D6479">
        <w:t xml:space="preserve"> use </w:t>
      </w:r>
      <w:proofErr w:type="spellStart"/>
      <w:r w:rsidRPr="001D6479">
        <w:t>of</w:t>
      </w:r>
      <w:proofErr w:type="spellEnd"/>
      <w:r w:rsidRPr="001D6479">
        <w:t xml:space="preserve"> </w:t>
      </w:r>
      <w:proofErr w:type="spellStart"/>
      <w:r w:rsidRPr="001D6479">
        <w:t>information</w:t>
      </w:r>
      <w:proofErr w:type="spellEnd"/>
      <w:r w:rsidRPr="001D6479">
        <w:t xml:space="preserve">. Data </w:t>
      </w:r>
      <w:proofErr w:type="spellStart"/>
      <w:r w:rsidRPr="001D6479">
        <w:t>interpretation</w:t>
      </w:r>
      <w:proofErr w:type="spellEnd"/>
      <w:r w:rsidRPr="001D6479">
        <w:t xml:space="preserve"> </w:t>
      </w:r>
      <w:proofErr w:type="spellStart"/>
      <w:r w:rsidRPr="001D6479">
        <w:t>identified</w:t>
      </w:r>
      <w:proofErr w:type="spellEnd"/>
      <w:r w:rsidRPr="001D6479">
        <w:t xml:space="preserve"> formative gaps </w:t>
      </w:r>
      <w:proofErr w:type="spellStart"/>
      <w:r w:rsidRPr="001D6479">
        <w:t>rather</w:t>
      </w:r>
      <w:proofErr w:type="spellEnd"/>
      <w:r w:rsidRPr="001D6479">
        <w:t xml:space="preserve"> </w:t>
      </w:r>
      <w:proofErr w:type="spellStart"/>
      <w:r w:rsidRPr="001D6479">
        <w:t>than</w:t>
      </w:r>
      <w:proofErr w:type="spellEnd"/>
      <w:r w:rsidRPr="001D6479">
        <w:t xml:space="preserve"> </w:t>
      </w:r>
      <w:proofErr w:type="spellStart"/>
      <w:r w:rsidRPr="001D6479">
        <w:t>technological</w:t>
      </w:r>
      <w:proofErr w:type="spellEnd"/>
      <w:r w:rsidRPr="001D6479">
        <w:t xml:space="preserve"> ones, </w:t>
      </w:r>
      <w:proofErr w:type="spellStart"/>
      <w:r w:rsidRPr="001D6479">
        <w:t>highlighting</w:t>
      </w:r>
      <w:proofErr w:type="spellEnd"/>
      <w:r w:rsidRPr="001D6479">
        <w:t xml:space="preserve"> </w:t>
      </w:r>
      <w:proofErr w:type="spellStart"/>
      <w:r w:rsidRPr="001D6479">
        <w:t>the</w:t>
      </w:r>
      <w:proofErr w:type="spellEnd"/>
      <w:r w:rsidRPr="001D6479">
        <w:t xml:space="preserve"> </w:t>
      </w:r>
      <w:proofErr w:type="spellStart"/>
      <w:r w:rsidRPr="001D6479">
        <w:t>need</w:t>
      </w:r>
      <w:proofErr w:type="spellEnd"/>
      <w:r w:rsidRPr="001D6479">
        <w:t xml:space="preserve"> </w:t>
      </w:r>
      <w:proofErr w:type="spellStart"/>
      <w:r w:rsidRPr="001D6479">
        <w:t>to</w:t>
      </w:r>
      <w:proofErr w:type="spellEnd"/>
      <w:r w:rsidRPr="001D6479">
        <w:t xml:space="preserve"> </w:t>
      </w:r>
      <w:proofErr w:type="spellStart"/>
      <w:r w:rsidRPr="001D6479">
        <w:t>strengthen</w:t>
      </w:r>
      <w:proofErr w:type="spellEnd"/>
      <w:r w:rsidRPr="001D6479">
        <w:t xml:space="preserve"> </w:t>
      </w:r>
      <w:proofErr w:type="spellStart"/>
      <w:r w:rsidRPr="001D6479">
        <w:t>research</w:t>
      </w:r>
      <w:proofErr w:type="spellEnd"/>
      <w:r w:rsidRPr="001D6479">
        <w:t xml:space="preserve"> </w:t>
      </w:r>
      <w:proofErr w:type="spellStart"/>
      <w:r w:rsidRPr="001D6479">
        <w:t>competencies</w:t>
      </w:r>
      <w:proofErr w:type="spellEnd"/>
      <w:r w:rsidRPr="001D6479">
        <w:t xml:space="preserve"> and digital and </w:t>
      </w:r>
      <w:proofErr w:type="spellStart"/>
      <w:r w:rsidRPr="001D6479">
        <w:t>informational</w:t>
      </w:r>
      <w:proofErr w:type="spellEnd"/>
      <w:r w:rsidRPr="001D6479">
        <w:t xml:space="preserve"> </w:t>
      </w:r>
      <w:proofErr w:type="spellStart"/>
      <w:r w:rsidRPr="001D6479">
        <w:t>literacy</w:t>
      </w:r>
      <w:proofErr w:type="spellEnd"/>
      <w:r w:rsidRPr="001D6479">
        <w:t xml:space="preserve">. The </w:t>
      </w:r>
      <w:proofErr w:type="spellStart"/>
      <w:r w:rsidRPr="001D6479">
        <w:t>study</w:t>
      </w:r>
      <w:proofErr w:type="spellEnd"/>
      <w:r w:rsidRPr="001D6479">
        <w:t xml:space="preserve"> </w:t>
      </w:r>
      <w:proofErr w:type="spellStart"/>
      <w:r w:rsidRPr="001D6479">
        <w:t>concludes</w:t>
      </w:r>
      <w:proofErr w:type="spellEnd"/>
      <w:r w:rsidRPr="001D6479">
        <w:t xml:space="preserve"> </w:t>
      </w:r>
      <w:proofErr w:type="spellStart"/>
      <w:r w:rsidRPr="001D6479">
        <w:t>that</w:t>
      </w:r>
      <w:proofErr w:type="spellEnd"/>
      <w:r w:rsidRPr="001D6479">
        <w:t xml:space="preserve"> </w:t>
      </w:r>
      <w:proofErr w:type="spellStart"/>
      <w:r w:rsidRPr="001D6479">
        <w:t>implementing</w:t>
      </w:r>
      <w:proofErr w:type="spellEnd"/>
      <w:r w:rsidRPr="001D6479">
        <w:t xml:space="preserve"> </w:t>
      </w:r>
      <w:proofErr w:type="spellStart"/>
      <w:r w:rsidRPr="001D6479">
        <w:t>contextualized</w:t>
      </w:r>
      <w:proofErr w:type="spellEnd"/>
      <w:r w:rsidRPr="001D6479">
        <w:t xml:space="preserve"> </w:t>
      </w:r>
      <w:proofErr w:type="spellStart"/>
      <w:r w:rsidRPr="001D6479">
        <w:t>pedagogical</w:t>
      </w:r>
      <w:proofErr w:type="spellEnd"/>
      <w:r w:rsidRPr="001D6479">
        <w:t xml:space="preserve"> </w:t>
      </w:r>
      <w:proofErr w:type="spellStart"/>
      <w:r w:rsidRPr="001D6479">
        <w:t>strategies</w:t>
      </w:r>
      <w:proofErr w:type="spellEnd"/>
      <w:r w:rsidRPr="001D6479">
        <w:t xml:space="preserve"> </w:t>
      </w:r>
      <w:proofErr w:type="spellStart"/>
      <w:r w:rsidRPr="001D6479">
        <w:t>is</w:t>
      </w:r>
      <w:proofErr w:type="spellEnd"/>
      <w:r w:rsidRPr="001D6479">
        <w:t xml:space="preserve"> </w:t>
      </w:r>
      <w:proofErr w:type="spellStart"/>
      <w:r w:rsidRPr="001D6479">
        <w:t>essential</w:t>
      </w:r>
      <w:proofErr w:type="spellEnd"/>
      <w:r w:rsidRPr="001D6479">
        <w:t xml:space="preserve"> </w:t>
      </w:r>
      <w:proofErr w:type="spellStart"/>
      <w:r w:rsidRPr="001D6479">
        <w:t>to</w:t>
      </w:r>
      <w:proofErr w:type="spellEnd"/>
      <w:r w:rsidRPr="001D6479">
        <w:t xml:space="preserve"> </w:t>
      </w:r>
      <w:proofErr w:type="spellStart"/>
      <w:r w:rsidRPr="001D6479">
        <w:t>promote</w:t>
      </w:r>
      <w:proofErr w:type="spellEnd"/>
      <w:r w:rsidRPr="001D6479">
        <w:t xml:space="preserve"> </w:t>
      </w:r>
      <w:proofErr w:type="spellStart"/>
      <w:r w:rsidRPr="001D6479">
        <w:t>autonomy</w:t>
      </w:r>
      <w:proofErr w:type="spellEnd"/>
      <w:r w:rsidRPr="001D6479">
        <w:t xml:space="preserve">, </w:t>
      </w:r>
      <w:proofErr w:type="spellStart"/>
      <w:r w:rsidRPr="001D6479">
        <w:t>critical</w:t>
      </w:r>
      <w:proofErr w:type="spellEnd"/>
      <w:r w:rsidRPr="001D6479">
        <w:t xml:space="preserve"> </w:t>
      </w:r>
      <w:proofErr w:type="spellStart"/>
      <w:r w:rsidRPr="001D6479">
        <w:t>thinking</w:t>
      </w:r>
      <w:proofErr w:type="spellEnd"/>
      <w:r w:rsidRPr="001D6479">
        <w:t xml:space="preserve">, and </w:t>
      </w:r>
      <w:proofErr w:type="spellStart"/>
      <w:r w:rsidRPr="001D6479">
        <w:t>academic</w:t>
      </w:r>
      <w:proofErr w:type="spellEnd"/>
      <w:r w:rsidRPr="001D6479">
        <w:t xml:space="preserve"> performance in </w:t>
      </w:r>
      <w:proofErr w:type="spellStart"/>
      <w:r w:rsidRPr="001D6479">
        <w:t>first-year</w:t>
      </w:r>
      <w:proofErr w:type="spellEnd"/>
      <w:r w:rsidRPr="001D6479">
        <w:t xml:space="preserve"> </w:t>
      </w:r>
      <w:proofErr w:type="spellStart"/>
      <w:r w:rsidRPr="001D6479">
        <w:t>students</w:t>
      </w:r>
      <w:proofErr w:type="spellEnd"/>
      <w:r w:rsidR="00104786" w:rsidRPr="001D6479">
        <w:t>.</w:t>
      </w:r>
    </w:p>
    <w:p w14:paraId="699B2546" w14:textId="77777777" w:rsidR="00104786" w:rsidRDefault="00104786" w:rsidP="00104786">
      <w:pPr>
        <w:jc w:val="both"/>
        <w:rPr>
          <w:b/>
        </w:rPr>
      </w:pPr>
    </w:p>
    <w:p w14:paraId="7FF1EB55" w14:textId="583A0867" w:rsidR="00104786" w:rsidRPr="00657F1E" w:rsidRDefault="00104786" w:rsidP="00104786">
      <w:pPr>
        <w:jc w:val="both"/>
        <w:rPr>
          <w:i/>
        </w:rPr>
      </w:pPr>
      <w:r w:rsidRPr="00657F1E">
        <w:rPr>
          <w:b/>
        </w:rPr>
        <w:tab/>
      </w:r>
      <w:proofErr w:type="spellStart"/>
      <w:r w:rsidR="009F6AAA">
        <w:rPr>
          <w:b/>
          <w:i/>
        </w:rPr>
        <w:t>Keywords</w:t>
      </w:r>
      <w:proofErr w:type="spellEnd"/>
      <w:r w:rsidRPr="00285392">
        <w:rPr>
          <w:b/>
          <w:i/>
        </w:rPr>
        <w:t>:</w:t>
      </w:r>
      <w:r w:rsidRPr="00657F1E">
        <w:rPr>
          <w:i/>
        </w:rPr>
        <w:t xml:space="preserve"> </w:t>
      </w:r>
      <w:r w:rsidR="001D6479" w:rsidRPr="001D6479">
        <w:rPr>
          <w:i/>
        </w:rPr>
        <w:t xml:space="preserve">digital </w:t>
      </w:r>
      <w:proofErr w:type="spellStart"/>
      <w:r w:rsidR="001D6479" w:rsidRPr="001D6479">
        <w:rPr>
          <w:i/>
        </w:rPr>
        <w:t>literacy</w:t>
      </w:r>
      <w:proofErr w:type="spellEnd"/>
      <w:r w:rsidR="001D6479" w:rsidRPr="001D6479">
        <w:rPr>
          <w:i/>
        </w:rPr>
        <w:t xml:space="preserve">, </w:t>
      </w:r>
      <w:proofErr w:type="spellStart"/>
      <w:r w:rsidR="001D6479" w:rsidRPr="001D6479">
        <w:rPr>
          <w:i/>
        </w:rPr>
        <w:t>informational</w:t>
      </w:r>
      <w:proofErr w:type="spellEnd"/>
      <w:r w:rsidR="001D6479" w:rsidRPr="001D6479">
        <w:rPr>
          <w:i/>
        </w:rPr>
        <w:t xml:space="preserve"> </w:t>
      </w:r>
      <w:proofErr w:type="spellStart"/>
      <w:r w:rsidR="001D6479" w:rsidRPr="001D6479">
        <w:rPr>
          <w:i/>
        </w:rPr>
        <w:t>literacy</w:t>
      </w:r>
      <w:proofErr w:type="spellEnd"/>
      <w:r w:rsidR="001D6479" w:rsidRPr="001D6479">
        <w:rPr>
          <w:i/>
        </w:rPr>
        <w:t xml:space="preserve">, </w:t>
      </w:r>
      <w:proofErr w:type="spellStart"/>
      <w:r w:rsidR="001D6479" w:rsidRPr="001D6479">
        <w:rPr>
          <w:i/>
        </w:rPr>
        <w:t>research</w:t>
      </w:r>
      <w:proofErr w:type="spellEnd"/>
      <w:r w:rsidR="001D6479" w:rsidRPr="001D6479">
        <w:rPr>
          <w:i/>
        </w:rPr>
        <w:t xml:space="preserve"> </w:t>
      </w:r>
      <w:proofErr w:type="spellStart"/>
      <w:r w:rsidR="001D6479" w:rsidRPr="001D6479">
        <w:rPr>
          <w:i/>
        </w:rPr>
        <w:t>competencies</w:t>
      </w:r>
      <w:proofErr w:type="spellEnd"/>
      <w:r w:rsidR="001D6479" w:rsidRPr="001D6479">
        <w:rPr>
          <w:i/>
        </w:rPr>
        <w:t xml:space="preserve">, </w:t>
      </w:r>
      <w:proofErr w:type="spellStart"/>
      <w:r w:rsidR="001D6479" w:rsidRPr="001D6479">
        <w:rPr>
          <w:i/>
        </w:rPr>
        <w:t>first-year</w:t>
      </w:r>
      <w:proofErr w:type="spellEnd"/>
      <w:r w:rsidR="001D6479" w:rsidRPr="001D6479">
        <w:rPr>
          <w:i/>
        </w:rPr>
        <w:t xml:space="preserve"> </w:t>
      </w:r>
      <w:proofErr w:type="spellStart"/>
      <w:r w:rsidR="001D6479" w:rsidRPr="001D6479">
        <w:rPr>
          <w:i/>
        </w:rPr>
        <w:t>undergraduates</w:t>
      </w:r>
      <w:proofErr w:type="spellEnd"/>
      <w:r w:rsidR="001D6479" w:rsidRPr="001D6479">
        <w:rPr>
          <w:i/>
        </w:rPr>
        <w:t xml:space="preserve">, </w:t>
      </w:r>
      <w:proofErr w:type="spellStart"/>
      <w:r w:rsidR="001D6479" w:rsidRPr="001D6479">
        <w:rPr>
          <w:i/>
        </w:rPr>
        <w:t>academic</w:t>
      </w:r>
      <w:proofErr w:type="spellEnd"/>
      <w:r w:rsidR="001D6479" w:rsidRPr="001D6479">
        <w:rPr>
          <w:i/>
        </w:rPr>
        <w:t xml:space="preserve"> </w:t>
      </w:r>
      <w:proofErr w:type="spellStart"/>
      <w:r w:rsidR="001D6479" w:rsidRPr="001D6479">
        <w:rPr>
          <w:i/>
        </w:rPr>
        <w:t>skills</w:t>
      </w:r>
      <w:proofErr w:type="spellEnd"/>
      <w:r w:rsidR="001D6479">
        <w:rPr>
          <w:i/>
        </w:rPr>
        <w:t>.</w:t>
      </w:r>
    </w:p>
    <w:p w14:paraId="7EDE1436" w14:textId="77777777" w:rsidR="00104786" w:rsidRDefault="00104786" w:rsidP="00104786">
      <w:pPr>
        <w:jc w:val="both"/>
        <w:rPr>
          <w:i/>
          <w:u w:val="single"/>
        </w:rPr>
      </w:pPr>
    </w:p>
    <w:p w14:paraId="7A05FE5E" w14:textId="118AA36D" w:rsidR="00104786" w:rsidRDefault="00104786" w:rsidP="00104786">
      <w:pPr>
        <w:jc w:val="both"/>
        <w:rPr>
          <w:i/>
          <w:u w:val="single"/>
        </w:rPr>
      </w:pPr>
    </w:p>
    <w:p w14:paraId="04EE7EDE" w14:textId="77777777" w:rsidR="001D6479" w:rsidRDefault="001D6479" w:rsidP="00104786">
      <w:pPr>
        <w:jc w:val="both"/>
        <w:rPr>
          <w:i/>
          <w:u w:val="single"/>
        </w:rPr>
      </w:pPr>
    </w:p>
    <w:p w14:paraId="7B5FB220" w14:textId="77777777" w:rsidR="00DE246E" w:rsidRDefault="00DE246E" w:rsidP="00104786">
      <w:pPr>
        <w:jc w:val="both"/>
        <w:rPr>
          <w:i/>
          <w:u w:val="single"/>
        </w:rPr>
      </w:pPr>
    </w:p>
    <w:p w14:paraId="6643E3EB" w14:textId="77777777" w:rsidR="00DE246E" w:rsidRDefault="00DE246E" w:rsidP="00104786">
      <w:pPr>
        <w:jc w:val="both"/>
        <w:rPr>
          <w:i/>
          <w:u w:val="single"/>
        </w:rPr>
      </w:pPr>
    </w:p>
    <w:p w14:paraId="667F1F92" w14:textId="77777777" w:rsidR="00DE246E" w:rsidRDefault="00DE246E" w:rsidP="00104786">
      <w:pPr>
        <w:jc w:val="both"/>
        <w:rPr>
          <w:i/>
          <w:u w:val="single"/>
        </w:rPr>
      </w:pPr>
    </w:p>
    <w:p w14:paraId="14AA0070" w14:textId="77777777" w:rsidR="00DE246E" w:rsidRDefault="00DE246E" w:rsidP="00104786">
      <w:pPr>
        <w:jc w:val="both"/>
        <w:rPr>
          <w:i/>
          <w:u w:val="single"/>
        </w:rPr>
      </w:pPr>
    </w:p>
    <w:p w14:paraId="59CE8E4D" w14:textId="77777777" w:rsidR="00DE246E" w:rsidRDefault="00DE246E" w:rsidP="00104786">
      <w:pPr>
        <w:jc w:val="both"/>
        <w:rPr>
          <w:i/>
          <w:u w:val="single"/>
        </w:rPr>
      </w:pPr>
    </w:p>
    <w:p w14:paraId="52FC6365" w14:textId="77777777" w:rsidR="00530176" w:rsidRDefault="00530176" w:rsidP="00104786">
      <w:pPr>
        <w:jc w:val="both"/>
        <w:rPr>
          <w:i/>
          <w:u w:val="single"/>
        </w:rPr>
      </w:pPr>
    </w:p>
    <w:p w14:paraId="17BB3650" w14:textId="04ACF4A8" w:rsidR="00802786" w:rsidRDefault="00802786" w:rsidP="00802786">
      <w:pPr>
        <w:spacing w:after="160" w:line="259" w:lineRule="auto"/>
        <w:jc w:val="both"/>
        <w:rPr>
          <w:sz w:val="16"/>
          <w:szCs w:val="16"/>
        </w:rPr>
      </w:pPr>
      <w:r w:rsidRPr="00DE246E">
        <w:rPr>
          <w:sz w:val="16"/>
          <w:szCs w:val="16"/>
          <w:vertAlign w:val="superscript"/>
        </w:rPr>
        <w:t>1</w:t>
      </w:r>
      <w:r w:rsidR="001D6479" w:rsidRPr="00DE246E">
        <w:rPr>
          <w:sz w:val="16"/>
          <w:szCs w:val="16"/>
        </w:rPr>
        <w:t>Maricela Ramírez Hidalgo</w:t>
      </w:r>
      <w:r w:rsidRPr="00DE246E">
        <w:rPr>
          <w:sz w:val="16"/>
          <w:szCs w:val="16"/>
        </w:rPr>
        <w:t xml:space="preserve">: Actualmente laboro como </w:t>
      </w:r>
      <w:r w:rsidR="001D6479" w:rsidRPr="00DE246E">
        <w:rPr>
          <w:sz w:val="16"/>
          <w:szCs w:val="16"/>
        </w:rPr>
        <w:t>Profesional</w:t>
      </w:r>
      <w:r w:rsidR="007B0883" w:rsidRPr="00DE246E">
        <w:rPr>
          <w:sz w:val="16"/>
          <w:szCs w:val="16"/>
        </w:rPr>
        <w:t xml:space="preserve"> en</w:t>
      </w:r>
      <w:r w:rsidR="001D6479" w:rsidRPr="00DE246E">
        <w:rPr>
          <w:sz w:val="16"/>
          <w:szCs w:val="16"/>
        </w:rPr>
        <w:t xml:space="preserve"> Bibliotecología en la Biblioteca del Tecnológico de Costa Rica, Campus </w:t>
      </w:r>
      <w:r w:rsidR="00161F94" w:rsidRPr="00DE246E">
        <w:rPr>
          <w:sz w:val="16"/>
          <w:szCs w:val="16"/>
        </w:rPr>
        <w:t xml:space="preserve">Tecnológico Local </w:t>
      </w:r>
      <w:r w:rsidR="001D6479" w:rsidRPr="00DE246E">
        <w:rPr>
          <w:sz w:val="16"/>
          <w:szCs w:val="16"/>
        </w:rPr>
        <w:t>San Carlos</w:t>
      </w:r>
      <w:r w:rsidRPr="00DE246E">
        <w:rPr>
          <w:sz w:val="16"/>
          <w:szCs w:val="16"/>
        </w:rPr>
        <w:t>. Con 1</w:t>
      </w:r>
      <w:r w:rsidR="001D6479" w:rsidRPr="00DE246E">
        <w:rPr>
          <w:sz w:val="16"/>
          <w:szCs w:val="16"/>
        </w:rPr>
        <w:t>7</w:t>
      </w:r>
      <w:r w:rsidRPr="00DE246E">
        <w:rPr>
          <w:sz w:val="16"/>
          <w:szCs w:val="16"/>
        </w:rPr>
        <w:t xml:space="preserve"> años de experiencia </w:t>
      </w:r>
      <w:r w:rsidR="001D6479" w:rsidRPr="00DE246E">
        <w:rPr>
          <w:sz w:val="16"/>
          <w:szCs w:val="16"/>
        </w:rPr>
        <w:t>en el ámbito bibliotecológico</w:t>
      </w:r>
      <w:r w:rsidRPr="00DE246E">
        <w:rPr>
          <w:sz w:val="16"/>
          <w:szCs w:val="16"/>
        </w:rPr>
        <w:t xml:space="preserve">. E-mail: </w:t>
      </w:r>
      <w:hyperlink r:id="rId7" w:history="1">
        <w:r w:rsidR="001D6479" w:rsidRPr="00DE246E">
          <w:rPr>
            <w:rStyle w:val="Hipervnculo"/>
            <w:sz w:val="16"/>
            <w:szCs w:val="16"/>
          </w:rPr>
          <w:t>mari.bibliou@gmail.com</w:t>
        </w:r>
      </w:hyperlink>
      <w:r w:rsidRPr="00DE246E">
        <w:rPr>
          <w:sz w:val="16"/>
          <w:szCs w:val="16"/>
        </w:rPr>
        <w:t xml:space="preserve"> </w:t>
      </w:r>
    </w:p>
    <w:p w14:paraId="041F4F24" w14:textId="77777777" w:rsidR="00802786" w:rsidRDefault="00802786" w:rsidP="00802786">
      <w:pPr>
        <w:spacing w:line="480" w:lineRule="auto"/>
        <w:jc w:val="center"/>
        <w:sectPr w:rsidR="00802786" w:rsidSect="00104786">
          <w:pgSz w:w="12240" w:h="15840"/>
          <w:pgMar w:top="1440" w:right="1440" w:bottom="1440" w:left="1440" w:header="709" w:footer="709" w:gutter="0"/>
          <w:cols w:space="708"/>
          <w:docGrid w:linePitch="360"/>
        </w:sectPr>
      </w:pPr>
    </w:p>
    <w:p w14:paraId="4A348F86" w14:textId="10F0746B" w:rsidR="00FE7598" w:rsidRPr="00FE7598" w:rsidRDefault="00FE7598" w:rsidP="00FE7598">
      <w:pPr>
        <w:spacing w:line="480" w:lineRule="auto"/>
        <w:ind w:firstLine="360"/>
        <w:jc w:val="both"/>
        <w:rPr>
          <w:rFonts w:eastAsia="Times New Roman"/>
        </w:rPr>
      </w:pPr>
      <w:r w:rsidRPr="00FE7598">
        <w:rPr>
          <w:rFonts w:eastAsia="Times New Roman"/>
        </w:rPr>
        <w:lastRenderedPageBreak/>
        <w:t>En la educación superior actual, la alfabetización informacional y digital se ha consolidado como una competencia fundamental para el desarrollo académico de los estudiantes, especialmente en contextos donde el acceso y manejo de la información son determinantes para el aprendizaje. Según Casas Puente et al. (2025), estas competencias no solo permiten acceder a la información, sino también analizarla y utilizarla de manera crítica, lo cual resulta esencial en los procesos formativos universitarios</w:t>
      </w:r>
      <w:r w:rsidR="00EE3D44">
        <w:rPr>
          <w:rFonts w:eastAsia="Times New Roman"/>
        </w:rPr>
        <w:t xml:space="preserve"> “</w:t>
      </w:r>
      <w:r w:rsidR="00EE3D44">
        <w:rPr>
          <w:rFonts w:eastAsia="Times New Roman"/>
          <w:lang w:val="es-CR"/>
        </w:rPr>
        <w:t>e</w:t>
      </w:r>
      <w:r w:rsidR="00EE3D44" w:rsidRPr="00EE3D44">
        <w:rPr>
          <w:rFonts w:eastAsia="Times New Roman"/>
          <w:lang w:val="es-CR"/>
        </w:rPr>
        <w:t>stas competencias no solo fortalecen su desempeño académico y profesional, sino que también contribuyen a su desarrollo personal, brindándoles mayor seguridad, criterio y autonomía</w:t>
      </w:r>
      <w:r w:rsidR="00EE3D44">
        <w:rPr>
          <w:rFonts w:eastAsia="Times New Roman"/>
          <w:lang w:val="es-CR"/>
        </w:rPr>
        <w:t>” (p.12219)</w:t>
      </w:r>
      <w:r w:rsidRPr="00FE7598">
        <w:rPr>
          <w:rFonts w:eastAsia="Times New Roman"/>
        </w:rPr>
        <w:t>. En este mismo sentido, Martínez-Ávila y Cuevas-Cerveró (2022) destacan que la alfabetización informacional crítica posibilita que los estudiantes reflexionen sobre la veracidad, origen y utilidad de la información, fortaleciendo así su pensamiento crítico.</w:t>
      </w:r>
    </w:p>
    <w:p w14:paraId="5D72E1BE" w14:textId="7EF5E89F" w:rsidR="00FE7598" w:rsidRDefault="00FE7598" w:rsidP="00FE7598">
      <w:pPr>
        <w:spacing w:line="480" w:lineRule="auto"/>
        <w:ind w:firstLine="360"/>
        <w:jc w:val="both"/>
        <w:rPr>
          <w:rFonts w:eastAsia="Times New Roman"/>
        </w:rPr>
      </w:pPr>
      <w:r w:rsidRPr="00FE7598">
        <w:rPr>
          <w:rFonts w:eastAsia="Times New Roman"/>
        </w:rPr>
        <w:t xml:space="preserve">No obstante, a pesar de los avances tecnológicos, persisten brechas que limitan el desarrollo de estas habilidades en la población estudiantil. Espinal y Pichardo (2025) señalan que la brecha digital continúa siendo un factor determinante en el acceso equitativo a la información, afectando especialmente a estudiantes provenientes de contextos con menor acceso a recursos tecnológicos. A su vez, </w:t>
      </w:r>
      <w:r w:rsidR="00CE6A2F">
        <w:rPr>
          <w:rFonts w:eastAsia="Times New Roman"/>
        </w:rPr>
        <w:t xml:space="preserve">Alcivar </w:t>
      </w:r>
      <w:r w:rsidRPr="00FE7598">
        <w:rPr>
          <w:rFonts w:eastAsia="Times New Roman"/>
        </w:rPr>
        <w:t>Zambrano et al. (2025) indican que</w:t>
      </w:r>
      <w:r w:rsidR="00A03F7F">
        <w:rPr>
          <w:rFonts w:eastAsia="Times New Roman"/>
        </w:rPr>
        <w:t>,</w:t>
      </w:r>
      <w:r w:rsidRPr="00FE7598">
        <w:rPr>
          <w:rFonts w:eastAsia="Times New Roman"/>
        </w:rPr>
        <w:t xml:space="preserve"> </w:t>
      </w:r>
    </w:p>
    <w:p w14:paraId="1FB68379" w14:textId="1987F428" w:rsidR="00CA05DE" w:rsidRDefault="00CA05DE" w:rsidP="00C366BD">
      <w:pPr>
        <w:spacing w:line="480" w:lineRule="auto"/>
        <w:ind w:left="708"/>
        <w:jc w:val="both"/>
        <w:rPr>
          <w:rFonts w:eastAsia="Times New Roman"/>
          <w:lang w:val="es-CR"/>
        </w:rPr>
      </w:pPr>
      <w:r w:rsidRPr="00CA05DE">
        <w:rPr>
          <w:rFonts w:eastAsia="Times New Roman"/>
          <w:lang w:val="es-CR"/>
        </w:rPr>
        <w:t>Las investigaciones recientes corroboran la existencia de una relación directa entre</w:t>
      </w:r>
      <w:r>
        <w:rPr>
          <w:rFonts w:eastAsia="Times New Roman"/>
          <w:lang w:val="es-CR"/>
        </w:rPr>
        <w:t xml:space="preserve"> </w:t>
      </w:r>
      <w:r w:rsidRPr="00CA05DE">
        <w:rPr>
          <w:rFonts w:eastAsia="Times New Roman"/>
          <w:lang w:val="es-CR"/>
        </w:rPr>
        <w:t>alfabetización digital y rendimiento académico. Zakir et al. (2025) evidenciaron que el fortalecimiento</w:t>
      </w:r>
      <w:r>
        <w:rPr>
          <w:rFonts w:eastAsia="Times New Roman"/>
          <w:lang w:val="es-CR"/>
        </w:rPr>
        <w:t xml:space="preserve"> </w:t>
      </w:r>
      <w:r w:rsidRPr="00CA05DE">
        <w:rPr>
          <w:rFonts w:eastAsia="Times New Roman"/>
          <w:lang w:val="es-CR"/>
        </w:rPr>
        <w:t>de las habilidades digitales se traduce en un mejor desempeño académico, mediado por variables como</w:t>
      </w:r>
      <w:r>
        <w:rPr>
          <w:rFonts w:eastAsia="Times New Roman"/>
          <w:lang w:val="es-CR"/>
        </w:rPr>
        <w:t xml:space="preserve"> </w:t>
      </w:r>
      <w:r w:rsidRPr="00CA05DE">
        <w:rPr>
          <w:rFonts w:eastAsia="Times New Roman"/>
          <w:lang w:val="es-CR"/>
        </w:rPr>
        <w:t>la autoeficacia tecnológica, el aprendizaje informal y la competencia digital general. Este hallazgo</w:t>
      </w:r>
      <w:r>
        <w:rPr>
          <w:rFonts w:eastAsia="Times New Roman"/>
          <w:lang w:val="es-CR"/>
        </w:rPr>
        <w:t xml:space="preserve"> </w:t>
      </w:r>
      <w:r w:rsidRPr="00CA05DE">
        <w:rPr>
          <w:rFonts w:eastAsia="Times New Roman"/>
          <w:lang w:val="es-CR"/>
        </w:rPr>
        <w:t>sugiere que la alfabetización digital no solo facilita el acceso a recursos académicos, sino que también</w:t>
      </w:r>
      <w:r>
        <w:rPr>
          <w:rFonts w:eastAsia="Times New Roman"/>
          <w:lang w:val="es-CR"/>
        </w:rPr>
        <w:t xml:space="preserve"> </w:t>
      </w:r>
      <w:r w:rsidRPr="00CA05DE">
        <w:rPr>
          <w:rFonts w:eastAsia="Times New Roman"/>
          <w:lang w:val="es-CR"/>
        </w:rPr>
        <w:t>potencia las capacidades de aprendizaje autónomo y la confianza en el uso de tecnologías educativas</w:t>
      </w:r>
      <w:r>
        <w:rPr>
          <w:rFonts w:eastAsia="Times New Roman"/>
          <w:lang w:val="es-CR"/>
        </w:rPr>
        <w:t xml:space="preserve"> (p</w:t>
      </w:r>
      <w:r w:rsidR="00126319">
        <w:rPr>
          <w:rFonts w:eastAsia="Times New Roman"/>
          <w:lang w:val="es-CR"/>
        </w:rPr>
        <w:t>p</w:t>
      </w:r>
      <w:r>
        <w:rPr>
          <w:rFonts w:eastAsia="Times New Roman"/>
          <w:lang w:val="es-CR"/>
        </w:rPr>
        <w:t>. 740-741)</w:t>
      </w:r>
      <w:r w:rsidRPr="00CA05DE">
        <w:rPr>
          <w:rFonts w:eastAsia="Times New Roman"/>
          <w:lang w:val="es-CR"/>
        </w:rPr>
        <w:t>.</w:t>
      </w:r>
    </w:p>
    <w:p w14:paraId="74040831" w14:textId="77777777" w:rsidR="00CA05DE" w:rsidRPr="00FE7598" w:rsidRDefault="00CA05DE" w:rsidP="00CA05DE">
      <w:pPr>
        <w:ind w:left="360"/>
        <w:jc w:val="both"/>
        <w:rPr>
          <w:rFonts w:eastAsia="Times New Roman"/>
        </w:rPr>
      </w:pPr>
    </w:p>
    <w:p w14:paraId="1B4B1C9A" w14:textId="330B1852" w:rsidR="00FE7598" w:rsidRPr="00FE7598" w:rsidRDefault="00FE7598" w:rsidP="00FE7598">
      <w:pPr>
        <w:spacing w:line="480" w:lineRule="auto"/>
        <w:ind w:firstLine="360"/>
        <w:jc w:val="both"/>
        <w:rPr>
          <w:rFonts w:eastAsia="Times New Roman"/>
        </w:rPr>
      </w:pPr>
      <w:r w:rsidRPr="00FE7598">
        <w:rPr>
          <w:rFonts w:eastAsia="Times New Roman"/>
        </w:rPr>
        <w:lastRenderedPageBreak/>
        <w:t xml:space="preserve">En el ámbito universitario, el desarrollo de habilidades investigativas constituye un elemento clave para el éxito académico. </w:t>
      </w:r>
      <w:r w:rsidR="005C22F8">
        <w:rPr>
          <w:rFonts w:eastAsia="Times New Roman"/>
        </w:rPr>
        <w:t xml:space="preserve">Salinas </w:t>
      </w:r>
      <w:r w:rsidRPr="00FE7598">
        <w:rPr>
          <w:rFonts w:eastAsia="Times New Roman"/>
        </w:rPr>
        <w:t xml:space="preserve">Ponce et al. (2026) evidencian que existe una relación directa entre la alfabetización digital, las capacidades investigativas y el desempeño académico de los estudiantes. Asimismo, Rubina-López et al. (2025) </w:t>
      </w:r>
      <w:r w:rsidR="0053593C">
        <w:rPr>
          <w:rFonts w:eastAsia="Times New Roman"/>
        </w:rPr>
        <w:t>apuntan</w:t>
      </w:r>
      <w:r w:rsidR="0053593C" w:rsidRPr="00FE7598">
        <w:rPr>
          <w:rFonts w:eastAsia="Times New Roman"/>
        </w:rPr>
        <w:t xml:space="preserve"> </w:t>
      </w:r>
      <w:r w:rsidRPr="00FE7598">
        <w:rPr>
          <w:rFonts w:eastAsia="Times New Roman"/>
        </w:rPr>
        <w:t xml:space="preserve">que las competencias digitales son fundamentales en la investigación científica universitaria. En este contexto, </w:t>
      </w:r>
      <w:r w:rsidR="005C22F8">
        <w:rPr>
          <w:rFonts w:eastAsia="Times New Roman"/>
        </w:rPr>
        <w:t xml:space="preserve">López </w:t>
      </w:r>
      <w:r w:rsidRPr="00FE7598">
        <w:rPr>
          <w:rFonts w:eastAsia="Times New Roman"/>
        </w:rPr>
        <w:t xml:space="preserve">Fuentes (2025) </w:t>
      </w:r>
      <w:r w:rsidR="00126319" w:rsidRPr="00FE7598">
        <w:rPr>
          <w:rFonts w:eastAsia="Times New Roman"/>
        </w:rPr>
        <w:t>subraya</w:t>
      </w:r>
      <w:r w:rsidRPr="00FE7598">
        <w:rPr>
          <w:rFonts w:eastAsia="Times New Roman"/>
        </w:rPr>
        <w:t xml:space="preserve"> que la educación superior enfrenta el reto de formar estudiantes con pensamiento crítico, capaces de gestionar información de manera autónoma y reflexiva.</w:t>
      </w:r>
    </w:p>
    <w:p w14:paraId="2B950CF9" w14:textId="77777777" w:rsidR="00FE7598" w:rsidRPr="00FE7598" w:rsidRDefault="00FE7598" w:rsidP="00FE7598">
      <w:pPr>
        <w:spacing w:line="480" w:lineRule="auto"/>
        <w:ind w:firstLine="360"/>
        <w:jc w:val="both"/>
        <w:rPr>
          <w:rFonts w:eastAsia="Times New Roman"/>
        </w:rPr>
      </w:pPr>
      <w:r w:rsidRPr="00FE7598">
        <w:rPr>
          <w:rFonts w:eastAsia="Times New Roman"/>
        </w:rPr>
        <w:t>El Tecnológico de Costa Rica es una institución pública de educación superior que forma parte del sistema estatal universitario del país y se caracteriza por su enfoque en la formación científica y tecnológica. El Campus Tecnológico Local San Carlos se ubica en la Región Huetar Norte, una zona que presenta particularidades socioeconómicas y geográficas que influyen en el acceso a recursos educativos y tecnológicos. Esta región se caracteriza por una importante población estudiantil proveniente de contextos rurales, lo cual puede incidir en el desarrollo de competencias digitales y en el acceso equitativo a herramientas para la investigación académica. Estas condiciones hacen necesario analizar las habilidades investigativas de los estudiantes en este contexto específico.</w:t>
      </w:r>
    </w:p>
    <w:p w14:paraId="26EE8719" w14:textId="77777777" w:rsidR="00880077" w:rsidRPr="00880077" w:rsidRDefault="00880077" w:rsidP="00880077">
      <w:pPr>
        <w:spacing w:line="480" w:lineRule="auto"/>
        <w:ind w:firstLine="360"/>
        <w:jc w:val="both"/>
        <w:rPr>
          <w:rFonts w:eastAsia="Times New Roman"/>
        </w:rPr>
      </w:pPr>
      <w:r w:rsidRPr="00880077">
        <w:rPr>
          <w:rFonts w:eastAsia="Times New Roman"/>
        </w:rPr>
        <w:t xml:space="preserve">En el Tecnológico de Costa Rica, Campus San Carlos, se ha identificado que los estudiantes de primer ingreso del curso de Comunicación Escrita presentan dificultades en el desarrollo de habilidades investigativas, particularmente en la búsqueda, selección, evaluación, comprensión, uso y citación adecuada de fuentes de información. Esta problemática afecta su desempeño académico y su capacidad para enfrentar con éxito las exigencias del entorno universitario, ya que limita el discernimiento de información relevante, confiable y veraz. Además, puede incidir en su </w:t>
      </w:r>
      <w:r w:rsidRPr="00880077">
        <w:rPr>
          <w:rFonts w:eastAsia="Times New Roman"/>
        </w:rPr>
        <w:lastRenderedPageBreak/>
        <w:t>formación profesional futura, al dificultar la toma de decisiones informadas y el desarrollo de una actitud crítica frente a la información.</w:t>
      </w:r>
    </w:p>
    <w:p w14:paraId="22DD7564" w14:textId="706AC0B0" w:rsidR="00FE7598" w:rsidRPr="00FE7598" w:rsidRDefault="00FE7598" w:rsidP="00FE7598">
      <w:pPr>
        <w:spacing w:line="480" w:lineRule="auto"/>
        <w:ind w:firstLine="360"/>
        <w:jc w:val="both"/>
        <w:rPr>
          <w:rFonts w:eastAsia="Times New Roman"/>
        </w:rPr>
      </w:pPr>
      <w:r w:rsidRPr="00FE7598">
        <w:rPr>
          <w:rFonts w:eastAsia="Times New Roman"/>
        </w:rPr>
        <w:t xml:space="preserve">El propósito de este artículo es proponer estrategias de intervención para el desarrollo de habilidades para la investigación, específicamente orientadas a los estudiantes de primer ingreso. Este enfoque se basa en la línea de investigación "Desarrollo de habilidades para la vida", dentro del programa de Maestría Profesional en Ciencias de la Educación con énfasis en Docencia de la </w:t>
      </w:r>
      <w:r w:rsidR="00126319">
        <w:rPr>
          <w:rFonts w:eastAsia="Times New Roman"/>
        </w:rPr>
        <w:t>Universidad Internacional San Isidro Labrador (</w:t>
      </w:r>
      <w:r w:rsidRPr="00FE7598">
        <w:rPr>
          <w:rFonts w:eastAsia="Times New Roman"/>
        </w:rPr>
        <w:t>UISIL</w:t>
      </w:r>
      <w:r w:rsidR="00126319">
        <w:rPr>
          <w:rFonts w:eastAsia="Times New Roman"/>
        </w:rPr>
        <w:t>)</w:t>
      </w:r>
      <w:r w:rsidRPr="00FE7598">
        <w:rPr>
          <w:rFonts w:eastAsia="Times New Roman"/>
        </w:rPr>
        <w:t>. La idea es no solo mejorar las competencias académicas de los estudiantes, sino también contribuir a su crecimiento personal y profesional mediante el fortalecimiento de habilidades fundamentales como la capacidad de investigar de manera crítica y autónoma.</w:t>
      </w:r>
      <w:r w:rsidR="004E040B">
        <w:rPr>
          <w:rFonts w:eastAsia="Times New Roman"/>
        </w:rPr>
        <w:t xml:space="preserve"> Asimismo, este </w:t>
      </w:r>
      <w:r w:rsidRPr="00FE7598">
        <w:rPr>
          <w:rFonts w:eastAsia="Times New Roman"/>
        </w:rPr>
        <w:t xml:space="preserve">artículo busca </w:t>
      </w:r>
      <w:r w:rsidR="00126319">
        <w:rPr>
          <w:rFonts w:eastAsia="Times New Roman"/>
        </w:rPr>
        <w:t>evidenci</w:t>
      </w:r>
      <w:r w:rsidRPr="00FE7598">
        <w:rPr>
          <w:rFonts w:eastAsia="Times New Roman"/>
        </w:rPr>
        <w:t>ar cómo la falta de habilidades investigativas impacta negativamente en la calidad educativa y cómo la integración de estrategias pedagógicas innovadoras puede mitigar estas barreras, proporcionando a los estudiantes herramientas clave para su futuro académico y profesional.</w:t>
      </w:r>
    </w:p>
    <w:p w14:paraId="75DC2FC8" w14:textId="395BE8DC" w:rsidR="00910A0D" w:rsidRPr="00090E4C" w:rsidRDefault="00FE7598" w:rsidP="00910A0D">
      <w:pPr>
        <w:spacing w:line="480" w:lineRule="auto"/>
        <w:ind w:firstLine="360"/>
        <w:jc w:val="both"/>
        <w:rPr>
          <w:rFonts w:eastAsia="Times New Roman"/>
        </w:rPr>
      </w:pPr>
      <w:r w:rsidRPr="00FE7598">
        <w:rPr>
          <w:rFonts w:eastAsia="Times New Roman"/>
        </w:rPr>
        <w:t xml:space="preserve">Ante este panorama, surge la siguiente pregunta de investigación: </w:t>
      </w:r>
      <w:r w:rsidR="00126319" w:rsidRPr="00126319">
        <w:rPr>
          <w:rFonts w:eastAsia="Times New Roman"/>
        </w:rPr>
        <w:t xml:space="preserve">¿De qué manera las condiciones académicas, tecnológicas y formativas </w:t>
      </w:r>
      <w:r w:rsidR="00126319">
        <w:rPr>
          <w:rFonts w:eastAsia="Times New Roman"/>
        </w:rPr>
        <w:t>influyen e</w:t>
      </w:r>
      <w:r w:rsidR="00126319" w:rsidRPr="00126319">
        <w:rPr>
          <w:rFonts w:eastAsia="Times New Roman"/>
        </w:rPr>
        <w:t>n el desarrollo de habilidades investigativas en estudiantes de primer ingreso del curso de Comunicación Escrita del Tecnológico de Costa Rica, Campus San Carlos?</w:t>
      </w:r>
    </w:p>
    <w:p w14:paraId="5F753D62" w14:textId="77777777" w:rsidR="00D9013C" w:rsidRDefault="00FE7598" w:rsidP="00FE7598">
      <w:pPr>
        <w:spacing w:line="480" w:lineRule="auto"/>
        <w:ind w:firstLine="360"/>
        <w:jc w:val="both"/>
        <w:rPr>
          <w:rFonts w:eastAsia="Times New Roman"/>
        </w:rPr>
      </w:pPr>
      <w:r w:rsidRPr="00FE7598">
        <w:rPr>
          <w:rFonts w:eastAsia="Times New Roman"/>
        </w:rPr>
        <w:t>El objetivo general de esta investigación es</w:t>
      </w:r>
      <w:r w:rsidR="00D9013C">
        <w:rPr>
          <w:rFonts w:eastAsia="Times New Roman"/>
        </w:rPr>
        <w:t>:</w:t>
      </w:r>
    </w:p>
    <w:p w14:paraId="0EF1E612" w14:textId="77777777" w:rsidR="00D9013C" w:rsidRDefault="00D9013C" w:rsidP="00FE7598">
      <w:pPr>
        <w:spacing w:line="480" w:lineRule="auto"/>
        <w:ind w:firstLine="360"/>
        <w:jc w:val="both"/>
        <w:rPr>
          <w:rFonts w:eastAsia="Times New Roman"/>
        </w:rPr>
      </w:pPr>
      <w:r w:rsidRPr="00D9013C">
        <w:rPr>
          <w:rFonts w:eastAsia="Times New Roman"/>
        </w:rPr>
        <w:t>Analizar la influencia de las condiciones académicas, tecnológicas y formativas en las dificultades que presentan los estudiantes de primer ingreso del curso de Comunicación Escrita del Tecnológico de Costa Rica, Campus San Carlos, en el desarrollo de habilidades investigativas.</w:t>
      </w:r>
      <w:r>
        <w:rPr>
          <w:rFonts w:eastAsia="Times New Roman"/>
        </w:rPr>
        <w:t xml:space="preserve"> </w:t>
      </w:r>
    </w:p>
    <w:p w14:paraId="21DD320C" w14:textId="07CBB06E" w:rsidR="00E46127" w:rsidRDefault="00FE7598" w:rsidP="00FE7598">
      <w:pPr>
        <w:spacing w:line="480" w:lineRule="auto"/>
        <w:ind w:firstLine="360"/>
        <w:jc w:val="both"/>
        <w:rPr>
          <w:rFonts w:eastAsia="Times New Roman"/>
        </w:rPr>
      </w:pPr>
      <w:r w:rsidRPr="00FE7598">
        <w:rPr>
          <w:rFonts w:eastAsia="Times New Roman"/>
        </w:rPr>
        <w:t>Como objetivos específicos se plantean:</w:t>
      </w:r>
    </w:p>
    <w:p w14:paraId="68D925F3" w14:textId="03EF47C8" w:rsidR="009911FE" w:rsidRPr="009911FE" w:rsidRDefault="009911FE" w:rsidP="009911FE">
      <w:pPr>
        <w:pStyle w:val="Prrafodelista"/>
        <w:numPr>
          <w:ilvl w:val="0"/>
          <w:numId w:val="43"/>
        </w:numPr>
        <w:spacing w:line="480" w:lineRule="auto"/>
        <w:jc w:val="both"/>
        <w:rPr>
          <w:rFonts w:eastAsia="Times New Roman"/>
        </w:rPr>
      </w:pPr>
      <w:r w:rsidRPr="009911FE">
        <w:rPr>
          <w:rFonts w:eastAsia="Times New Roman"/>
        </w:rPr>
        <w:lastRenderedPageBreak/>
        <w:t xml:space="preserve">Identificar las dificultades que presentan los estudiantes de primer ingreso en la búsqueda, selección, evaluación, comprensión, uso y citación de información académica. </w:t>
      </w:r>
    </w:p>
    <w:p w14:paraId="09C542D4" w14:textId="3878EBD1" w:rsidR="009911FE" w:rsidRPr="009911FE" w:rsidRDefault="009911FE" w:rsidP="009911FE">
      <w:pPr>
        <w:pStyle w:val="Prrafodelista"/>
        <w:numPr>
          <w:ilvl w:val="0"/>
          <w:numId w:val="43"/>
        </w:numPr>
        <w:spacing w:line="480" w:lineRule="auto"/>
        <w:jc w:val="both"/>
        <w:rPr>
          <w:rFonts w:eastAsia="Times New Roman"/>
        </w:rPr>
      </w:pPr>
      <w:r w:rsidRPr="009911FE">
        <w:rPr>
          <w:rFonts w:eastAsia="Times New Roman"/>
        </w:rPr>
        <w:t>Proponer estrategias pedagógicas orientadas al fortalecimiento de las habilidades investigativas, considerando las condiciones académicas, tecnológicas y formativas que influyen en el estudiantado.</w:t>
      </w:r>
    </w:p>
    <w:p w14:paraId="1BB5708A" w14:textId="77777777" w:rsidR="00412F8F" w:rsidRDefault="00C415F6" w:rsidP="00C415F6">
      <w:pPr>
        <w:pStyle w:val="Prrafodelista"/>
        <w:spacing w:line="480" w:lineRule="auto"/>
        <w:ind w:left="0"/>
        <w:jc w:val="both"/>
        <w:rPr>
          <w:rFonts w:cstheme="minorHAnsi"/>
          <w:b/>
          <w:shd w:val="clear" w:color="auto" w:fill="FFFFFF"/>
          <w:lang w:val="es-CR"/>
        </w:rPr>
      </w:pPr>
      <w:r w:rsidRPr="005A59B1">
        <w:rPr>
          <w:rFonts w:cstheme="minorHAnsi"/>
          <w:b/>
          <w:shd w:val="clear" w:color="auto" w:fill="FFFFFF"/>
          <w:lang w:val="es-CR"/>
        </w:rPr>
        <w:t>Referencial teórico</w:t>
      </w:r>
    </w:p>
    <w:p w14:paraId="64A5E4EA" w14:textId="22B202D2" w:rsidR="004E040B" w:rsidRDefault="002C09F8" w:rsidP="002C09F8">
      <w:pPr>
        <w:spacing w:line="480" w:lineRule="auto"/>
        <w:ind w:firstLine="360"/>
        <w:jc w:val="both"/>
        <w:rPr>
          <w:rFonts w:eastAsia="Times New Roman"/>
        </w:rPr>
      </w:pPr>
      <w:r w:rsidRPr="00090E4C">
        <w:rPr>
          <w:rFonts w:eastAsia="Times New Roman"/>
        </w:rPr>
        <w:t xml:space="preserve">La alfabetización informacional y digital se ha consolidado como una competencia clave en la educación superior, especialmente en el contexto de la investigación académica. Esta habilidad implica no solo la capacidad de acceder y utilizar información, sino también la de evaluarla críticamente, lo que es esencial en la formación de futuros profesionales. Según Martínez-Ávila y Cuevas-Cerveró (2022), la alfabetización informacional crítica se ha convertido en una necesidad en la educación actual, ya que permite a los estudiantes analizar y reflexionar sobre la información de manera ética y efectiva. En esta misma línea, </w:t>
      </w:r>
      <w:r w:rsidR="004E040B">
        <w:rPr>
          <w:rFonts w:eastAsia="Times New Roman"/>
        </w:rPr>
        <w:t xml:space="preserve">según Elder y Paul (2003), citados por </w:t>
      </w:r>
      <w:r w:rsidR="005C22F8">
        <w:rPr>
          <w:rFonts w:eastAsia="Times New Roman"/>
        </w:rPr>
        <w:t xml:space="preserve">López </w:t>
      </w:r>
      <w:r w:rsidRPr="00090E4C">
        <w:rPr>
          <w:rFonts w:eastAsia="Times New Roman"/>
        </w:rPr>
        <w:t>Fuentes (2025) señala</w:t>
      </w:r>
      <w:r w:rsidR="004E040B">
        <w:rPr>
          <w:rFonts w:eastAsia="Times New Roman"/>
        </w:rPr>
        <w:t>n</w:t>
      </w:r>
      <w:r w:rsidR="00B43D37">
        <w:rPr>
          <w:rFonts w:eastAsia="Times New Roman"/>
        </w:rPr>
        <w:t>,</w:t>
      </w:r>
      <w:r w:rsidRPr="00090E4C">
        <w:rPr>
          <w:rFonts w:eastAsia="Times New Roman"/>
        </w:rPr>
        <w:t xml:space="preserve"> </w:t>
      </w:r>
    </w:p>
    <w:p w14:paraId="0AA7F39E" w14:textId="77777777" w:rsidR="004E040B" w:rsidRPr="004E040B" w:rsidRDefault="004E040B" w:rsidP="00C366BD">
      <w:pPr>
        <w:spacing w:line="480" w:lineRule="auto"/>
        <w:ind w:firstLine="708"/>
        <w:jc w:val="both"/>
        <w:rPr>
          <w:rFonts w:eastAsia="Times New Roman"/>
          <w:lang w:val="es-CR"/>
        </w:rPr>
      </w:pPr>
      <w:r w:rsidRPr="004E040B">
        <w:rPr>
          <w:rFonts w:eastAsia="Times New Roman"/>
          <w:lang w:val="es-CR"/>
        </w:rPr>
        <w:t>El pensamiento crítico ha adquirido un papel central en la educación superior debido a la</w:t>
      </w:r>
    </w:p>
    <w:p w14:paraId="353B6D1D" w14:textId="54669B12" w:rsidR="004E040B" w:rsidRDefault="004E040B" w:rsidP="00C366BD">
      <w:pPr>
        <w:spacing w:line="480" w:lineRule="auto"/>
        <w:ind w:left="708"/>
        <w:jc w:val="both"/>
        <w:rPr>
          <w:rFonts w:eastAsia="Times New Roman"/>
          <w:lang w:val="es-CR"/>
        </w:rPr>
      </w:pPr>
      <w:r w:rsidRPr="004E040B">
        <w:rPr>
          <w:rFonts w:eastAsia="Times New Roman"/>
          <w:lang w:val="es-CR"/>
        </w:rPr>
        <w:t>creciente complejidad de los entornos informacionales. En la era digital, la capacidad de</w:t>
      </w:r>
      <w:r w:rsidR="00C366BD">
        <w:rPr>
          <w:rFonts w:eastAsia="Times New Roman"/>
          <w:lang w:val="es-CR"/>
        </w:rPr>
        <w:t xml:space="preserve"> </w:t>
      </w:r>
      <w:r w:rsidRPr="004E040B">
        <w:rPr>
          <w:rFonts w:eastAsia="Times New Roman"/>
          <w:lang w:val="es-CR"/>
        </w:rPr>
        <w:t>analizar</w:t>
      </w:r>
      <w:r>
        <w:rPr>
          <w:rFonts w:eastAsia="Times New Roman"/>
          <w:lang w:val="es-CR"/>
        </w:rPr>
        <w:t xml:space="preserve"> </w:t>
      </w:r>
      <w:r w:rsidRPr="004E040B">
        <w:rPr>
          <w:rFonts w:eastAsia="Times New Roman"/>
          <w:lang w:val="es-CR"/>
        </w:rPr>
        <w:t>y evaluar información no solo es deseable, sino necesaria para enfrentar los desafíos asociados</w:t>
      </w:r>
      <w:r>
        <w:rPr>
          <w:rFonts w:eastAsia="Times New Roman"/>
          <w:lang w:val="es-CR"/>
        </w:rPr>
        <w:t xml:space="preserve"> </w:t>
      </w:r>
      <w:r w:rsidRPr="004E040B">
        <w:rPr>
          <w:rFonts w:eastAsia="Times New Roman"/>
          <w:lang w:val="es-CR"/>
        </w:rPr>
        <w:t>con la desinformación y la manipulación mediática. Los estudiantes deben ser formados para</w:t>
      </w:r>
      <w:r>
        <w:rPr>
          <w:rFonts w:eastAsia="Times New Roman"/>
          <w:lang w:val="es-CR"/>
        </w:rPr>
        <w:t xml:space="preserve"> </w:t>
      </w:r>
      <w:r w:rsidRPr="004E040B">
        <w:rPr>
          <w:rFonts w:eastAsia="Times New Roman"/>
          <w:lang w:val="es-CR"/>
        </w:rPr>
        <w:t>identificar sesgos, cuestionar fuentes y construir argumentos sólidos basados en evidencia</w:t>
      </w:r>
      <w:r>
        <w:rPr>
          <w:rFonts w:eastAsia="Times New Roman"/>
          <w:lang w:val="es-CR"/>
        </w:rPr>
        <w:t xml:space="preserve"> (</w:t>
      </w:r>
      <w:r w:rsidR="00A31E17">
        <w:rPr>
          <w:rFonts w:eastAsia="Times New Roman"/>
          <w:lang w:val="es-CR"/>
        </w:rPr>
        <w:t xml:space="preserve">pp. </w:t>
      </w:r>
      <w:r>
        <w:rPr>
          <w:rFonts w:eastAsia="Times New Roman"/>
          <w:lang w:val="es-CR"/>
        </w:rPr>
        <w:t>113-114).</w:t>
      </w:r>
    </w:p>
    <w:p w14:paraId="725C5072" w14:textId="475889C5" w:rsidR="002C09F8" w:rsidRPr="00090E4C" w:rsidRDefault="002C09F8" w:rsidP="002C09F8">
      <w:pPr>
        <w:spacing w:line="480" w:lineRule="auto"/>
        <w:ind w:firstLine="360"/>
        <w:jc w:val="both"/>
        <w:rPr>
          <w:rFonts w:eastAsia="Times New Roman"/>
        </w:rPr>
      </w:pPr>
      <w:r w:rsidRPr="00090E4C">
        <w:rPr>
          <w:rFonts w:eastAsia="Times New Roman"/>
        </w:rPr>
        <w:t>En este sentido, la alfabetización digital y la informacional no son solo conceptos relacionados con el acceso a tecnologías, sino que son fundamentales para el pensamiento crítico y la toma de decisiones informadas en la sociedad digitalizada de hoy.</w:t>
      </w:r>
    </w:p>
    <w:p w14:paraId="5A87223E" w14:textId="3A0BFD6F" w:rsidR="002C09F8" w:rsidRPr="00090E4C" w:rsidRDefault="002C09F8" w:rsidP="002C09F8">
      <w:pPr>
        <w:spacing w:line="480" w:lineRule="auto"/>
        <w:ind w:firstLine="360"/>
        <w:jc w:val="both"/>
        <w:rPr>
          <w:rFonts w:eastAsia="Times New Roman"/>
        </w:rPr>
      </w:pPr>
      <w:r w:rsidRPr="00090E4C">
        <w:rPr>
          <w:rFonts w:eastAsia="Times New Roman"/>
        </w:rPr>
        <w:lastRenderedPageBreak/>
        <w:t xml:space="preserve">Sin embargo, diversos estudios </w:t>
      </w:r>
      <w:r w:rsidR="00971933">
        <w:rPr>
          <w:rFonts w:eastAsia="Times New Roman"/>
        </w:rPr>
        <w:t>apunt</w:t>
      </w:r>
      <w:r w:rsidRPr="00090E4C">
        <w:rPr>
          <w:rFonts w:eastAsia="Times New Roman"/>
        </w:rPr>
        <w:t>an</w:t>
      </w:r>
      <w:r w:rsidR="00971933">
        <w:rPr>
          <w:rFonts w:eastAsia="Times New Roman"/>
        </w:rPr>
        <w:t xml:space="preserve"> a</w:t>
      </w:r>
      <w:r w:rsidRPr="00090E4C">
        <w:rPr>
          <w:rFonts w:eastAsia="Times New Roman"/>
        </w:rPr>
        <w:t xml:space="preserve"> que el desarrollo de estas competencias enfrenta obstáculos significativos. En su estudio, Espinal y Pichardo (2025) </w:t>
      </w:r>
      <w:r w:rsidR="00C366BD">
        <w:rPr>
          <w:rFonts w:eastAsia="Times New Roman"/>
        </w:rPr>
        <w:t>establece</w:t>
      </w:r>
      <w:r w:rsidRPr="00090E4C">
        <w:rPr>
          <w:rFonts w:eastAsia="Times New Roman"/>
        </w:rPr>
        <w:t xml:space="preserve">n que, a pesar de los avances en la tecnología, la brecha digital sigue siendo un factor limitante que impide el acceso equitativo a la información. Esta brecha es particularmente notable en comunidades rurales y de bajos recursos, donde el acceso a herramientas tecnológicas adecuadas es limitado. La brecha digital no solo afecta el acceso, sino también el uso efectivo de las tecnologías, lo que genera una desigualdad en las oportunidades educativas (Casas Puente et al., 2025). Por ello, la alfabetización informacional debe ser vista no solo como una habilidad académica, sino como una herramienta esencial para la inclusión social y la mejora del acceso a la educación de calidad. Además, </w:t>
      </w:r>
      <w:r w:rsidR="00CE6A2F">
        <w:rPr>
          <w:rFonts w:eastAsia="Times New Roman"/>
        </w:rPr>
        <w:t xml:space="preserve">Alcivar </w:t>
      </w:r>
      <w:r w:rsidRPr="00090E4C">
        <w:rPr>
          <w:rFonts w:eastAsia="Times New Roman"/>
        </w:rPr>
        <w:t xml:space="preserve">Zambrano et al. (2025) </w:t>
      </w:r>
      <w:r w:rsidR="00971933">
        <w:rPr>
          <w:rFonts w:eastAsia="Times New Roman"/>
        </w:rPr>
        <w:t>determinan</w:t>
      </w:r>
      <w:r w:rsidR="00971933" w:rsidRPr="00090E4C">
        <w:rPr>
          <w:rFonts w:eastAsia="Times New Roman"/>
        </w:rPr>
        <w:t xml:space="preserve"> </w:t>
      </w:r>
      <w:r w:rsidRPr="00090E4C">
        <w:rPr>
          <w:rFonts w:eastAsia="Times New Roman"/>
        </w:rPr>
        <w:t>que la alfabetización digital también influye directamente en el desarrollo de hábitos lectores en entornos tecnológicos, lo cual refuerza la importancia de integrar estas competencias desde etapas iniciales en la educación superior.</w:t>
      </w:r>
    </w:p>
    <w:p w14:paraId="0D39960B" w14:textId="106FC5C6" w:rsidR="002C09F8" w:rsidRPr="00090E4C" w:rsidRDefault="002C09F8" w:rsidP="002C09F8">
      <w:pPr>
        <w:spacing w:line="480" w:lineRule="auto"/>
        <w:ind w:firstLine="360"/>
        <w:jc w:val="both"/>
        <w:rPr>
          <w:rFonts w:eastAsia="Times New Roman"/>
        </w:rPr>
      </w:pPr>
      <w:r w:rsidRPr="00090E4C">
        <w:rPr>
          <w:rFonts w:eastAsia="Times New Roman"/>
        </w:rPr>
        <w:t xml:space="preserve">El desarrollo de capacidades investigativas es otro aspecto fundamental que se relaciona estrechamente con la alfabetización informacional. </w:t>
      </w:r>
      <w:r w:rsidR="005C22F8">
        <w:rPr>
          <w:rFonts w:eastAsia="Times New Roman"/>
        </w:rPr>
        <w:t xml:space="preserve">Salinas </w:t>
      </w:r>
      <w:r w:rsidRPr="00090E4C">
        <w:rPr>
          <w:rFonts w:eastAsia="Times New Roman"/>
        </w:rPr>
        <w:t xml:space="preserve">Ponce et al. (2026) argumentan que las habilidades de investigación, tales como la búsqueda, selección y evaluación de fuentes, son cruciales para el éxito académico. Estas habilidades no solo son esenciales para realizar investigaciones, sino que también permiten a los estudiantes desarrollar una comprensión más profunda de los problemas que abordan. En este contexto, Rubina-López et al. (2025) </w:t>
      </w:r>
      <w:r w:rsidR="00971933">
        <w:rPr>
          <w:rFonts w:eastAsia="Times New Roman"/>
        </w:rPr>
        <w:t>manifiestan</w:t>
      </w:r>
      <w:r w:rsidR="00971933" w:rsidRPr="00090E4C">
        <w:rPr>
          <w:rFonts w:eastAsia="Times New Roman"/>
        </w:rPr>
        <w:t xml:space="preserve"> </w:t>
      </w:r>
      <w:r w:rsidRPr="00090E4C">
        <w:rPr>
          <w:rFonts w:eastAsia="Times New Roman"/>
        </w:rPr>
        <w:t xml:space="preserve">que las competencias digitales son un elemento clave dentro de la investigación científica universitaria, ya que potencian la capacidad de los estudiantes para gestionar información, generar conocimiento y adaptarse a entornos académicos cada vez más digitalizados. La integración de las competencias de alfabetización informacional y las capacidades investigativas no solo mejora la autoeficacia académica, sino que también aumenta la autonomía de los estudiantes en el manejo </w:t>
      </w:r>
      <w:r w:rsidRPr="00090E4C">
        <w:rPr>
          <w:rFonts w:eastAsia="Times New Roman"/>
        </w:rPr>
        <w:lastRenderedPageBreak/>
        <w:t>de la información. La autoeficacia, en este contexto, es la percepción de los estudiantes sobre su capacidad para enfrentar y resolver los desafíos académicos de manera exitosa, lo que está estrechamente vinculado a sus habilidades para investigar y evaluar la información de manera efectiva (</w:t>
      </w:r>
      <w:r w:rsidR="005C22F8">
        <w:rPr>
          <w:rFonts w:eastAsia="Times New Roman"/>
        </w:rPr>
        <w:t xml:space="preserve">Salinas </w:t>
      </w:r>
      <w:r w:rsidRPr="00090E4C">
        <w:rPr>
          <w:rFonts w:eastAsia="Times New Roman"/>
        </w:rPr>
        <w:t>Ponce et al., 2026).</w:t>
      </w:r>
    </w:p>
    <w:p w14:paraId="753DDE96" w14:textId="77777777" w:rsidR="002C09F8" w:rsidRPr="00090E4C" w:rsidRDefault="002C09F8" w:rsidP="002C09F8">
      <w:pPr>
        <w:spacing w:line="480" w:lineRule="auto"/>
        <w:ind w:firstLine="360"/>
        <w:jc w:val="both"/>
        <w:rPr>
          <w:rFonts w:eastAsia="Times New Roman"/>
        </w:rPr>
      </w:pPr>
      <w:r w:rsidRPr="00090E4C">
        <w:rPr>
          <w:rFonts w:eastAsia="Times New Roman"/>
        </w:rPr>
        <w:t xml:space="preserve">La autoeficacia académica se ha convertido en un tema central en el estudio de la educación superior, especialmente en lo que respecta al rendimiento académico y la formación de habilidades en la era digital. Según Martínez-Ávila y Cuevas-Cerveró (2022), la autoeficacia académica está influenciada por las habilidades que los estudiantes desarrollan para gestionar la información y abordar problemas académicos. A medida que los estudiantes adquieren más confianza en sus habilidades para investigar y manejar la información, su percepción de su capacidad para tener éxito en sus estudios mejora. </w:t>
      </w:r>
    </w:p>
    <w:p w14:paraId="37F1BC84" w14:textId="77777777" w:rsidR="0053593C" w:rsidRPr="0053593C" w:rsidRDefault="0053593C" w:rsidP="0053593C">
      <w:pPr>
        <w:spacing w:line="480" w:lineRule="auto"/>
        <w:ind w:firstLine="360"/>
        <w:jc w:val="both"/>
        <w:rPr>
          <w:rFonts w:eastAsia="Times New Roman"/>
        </w:rPr>
      </w:pPr>
      <w:r w:rsidRPr="0053593C">
        <w:rPr>
          <w:rFonts w:eastAsia="Times New Roman"/>
        </w:rPr>
        <w:t>La literatura muestra que, pese a los avances tecnológicos y educativos, persisten dificultades en la búsqueda, evaluación y citación de información académica (Espinal y Pichardo, 2025). Estas brechas destacan la importancia de examinar cómo las condiciones académicas, tecnológicas y formativas influyen en el desarrollo de habilidades investigativas, entendido aquí como el conjunto de capacidades para manejar la información académica de manera ética y pertinente.</w:t>
      </w:r>
    </w:p>
    <w:p w14:paraId="36603140" w14:textId="6E11B24A" w:rsidR="00412F8F" w:rsidRPr="0076336D" w:rsidRDefault="00051676" w:rsidP="0076336D">
      <w:pPr>
        <w:spacing w:line="480" w:lineRule="auto"/>
        <w:jc w:val="center"/>
        <w:rPr>
          <w:rFonts w:eastAsia="Times New Roman"/>
          <w:b/>
        </w:rPr>
      </w:pPr>
      <w:r w:rsidRPr="0076336D">
        <w:rPr>
          <w:rFonts w:eastAsia="Times New Roman"/>
          <w:b/>
        </w:rPr>
        <w:t>Método</w:t>
      </w:r>
    </w:p>
    <w:p w14:paraId="5B81DADB" w14:textId="1343C0A7" w:rsidR="0076336D" w:rsidRPr="00934D76" w:rsidRDefault="0010027D" w:rsidP="00934D76">
      <w:pPr>
        <w:spacing w:line="480" w:lineRule="auto"/>
        <w:ind w:firstLine="708"/>
        <w:jc w:val="both"/>
        <w:rPr>
          <w:rFonts w:eastAsia="Times New Roman"/>
          <w:bCs/>
          <w:strike/>
        </w:rPr>
      </w:pPr>
      <w:r w:rsidRPr="0010027D">
        <w:t>En este apartado se describ</w:t>
      </w:r>
      <w:r w:rsidR="001F0422">
        <w:t>e</w:t>
      </w:r>
      <w:r w:rsidRPr="0010027D">
        <w:t xml:space="preserve"> el enfoque y el diseño de la investigación, así como los procedimientos y </w:t>
      </w:r>
      <w:r w:rsidR="00413C06" w:rsidRPr="00413C06">
        <w:t>herramientas utilizadas para la recolección y el análisis de los datos</w:t>
      </w:r>
      <w:r w:rsidRPr="0010027D">
        <w:t>. El estudio se bas</w:t>
      </w:r>
      <w:r w:rsidR="006E233C">
        <w:t>ó</w:t>
      </w:r>
      <w:r w:rsidRPr="0010027D">
        <w:t xml:space="preserve"> en un enfoque cuantitativo con un diseño descriptivo, orientado a identificar las principales dificultades que enfrentan los estudiantes de primer ingreso en el desarrollo de habilidades investigativas. Además, se detalla</w:t>
      </w:r>
      <w:r w:rsidR="00B14B3F">
        <w:t>n</w:t>
      </w:r>
      <w:r w:rsidRPr="0010027D">
        <w:t xml:space="preserve"> los participantes, el instrumento de recolección de datos y las fases del procedimiento que guiar</w:t>
      </w:r>
      <w:r w:rsidR="00B14B3F">
        <w:t>on</w:t>
      </w:r>
      <w:r w:rsidRPr="0010027D">
        <w:t xml:space="preserve"> la investigación hacia la propuesta de estrategias pedagógicas </w:t>
      </w:r>
      <w:r w:rsidRPr="0010027D">
        <w:lastRenderedPageBreak/>
        <w:t>para mejorar las competencias investigativas de los estudiantes en el curso de Comunicación Escrita.</w:t>
      </w:r>
      <w:r w:rsidR="00413C06">
        <w:t xml:space="preserve"> </w:t>
      </w:r>
    </w:p>
    <w:p w14:paraId="6D5861F9" w14:textId="77777777" w:rsidR="00412F8F" w:rsidRDefault="00051676" w:rsidP="00A56F03">
      <w:pPr>
        <w:spacing w:line="480" w:lineRule="auto"/>
        <w:jc w:val="both"/>
        <w:rPr>
          <w:rFonts w:eastAsia="Times New Roman"/>
          <w:b/>
        </w:rPr>
      </w:pPr>
      <w:r w:rsidRPr="00412566">
        <w:rPr>
          <w:rFonts w:eastAsia="Times New Roman"/>
          <w:b/>
        </w:rPr>
        <w:t>Tipo de investigación</w:t>
      </w:r>
    </w:p>
    <w:p w14:paraId="61521864" w14:textId="75FC3B34" w:rsidR="00934D76" w:rsidRDefault="00934D76" w:rsidP="00934D76">
      <w:pPr>
        <w:spacing w:line="480" w:lineRule="auto"/>
        <w:ind w:firstLine="708"/>
        <w:jc w:val="both"/>
        <w:rPr>
          <w:rFonts w:eastAsia="Times New Roman"/>
          <w:bCs/>
        </w:rPr>
      </w:pPr>
      <w:r w:rsidRPr="0076336D">
        <w:rPr>
          <w:rFonts w:eastAsia="Times New Roman"/>
          <w:bCs/>
        </w:rPr>
        <w:t>El presente estudio se desarroll</w:t>
      </w:r>
      <w:r w:rsidR="00B14B3F">
        <w:rPr>
          <w:rFonts w:eastAsia="Times New Roman"/>
          <w:bCs/>
        </w:rPr>
        <w:t>ó</w:t>
      </w:r>
      <w:r w:rsidRPr="0076336D">
        <w:rPr>
          <w:rFonts w:eastAsia="Times New Roman"/>
          <w:bCs/>
        </w:rPr>
        <w:t xml:space="preserve"> bajo un enfoque cuantitativo, ya que permit</w:t>
      </w:r>
      <w:r w:rsidR="00B14B3F">
        <w:rPr>
          <w:rFonts w:eastAsia="Times New Roman"/>
          <w:bCs/>
        </w:rPr>
        <w:t>ió</w:t>
      </w:r>
      <w:r w:rsidRPr="0076336D">
        <w:rPr>
          <w:rFonts w:eastAsia="Times New Roman"/>
          <w:bCs/>
        </w:rPr>
        <w:t xml:space="preserve"> recolectar y analizar datos numéricos con el fin de identificar patrones y tendencias en las dificultades que presentan los estudiantes de primer ingreso en el desarrollo de habilidades investigativas. Según Hernández-Sampieri </w:t>
      </w:r>
      <w:r w:rsidR="00527106">
        <w:rPr>
          <w:rFonts w:eastAsia="Times New Roman"/>
          <w:bCs/>
        </w:rPr>
        <w:t>y Mendoza-Torres,</w:t>
      </w:r>
      <w:r w:rsidRPr="0076336D">
        <w:rPr>
          <w:rFonts w:eastAsia="Times New Roman"/>
          <w:bCs/>
        </w:rPr>
        <w:t xml:space="preserve"> (201</w:t>
      </w:r>
      <w:r w:rsidR="00527106">
        <w:rPr>
          <w:rFonts w:eastAsia="Times New Roman"/>
          <w:bCs/>
        </w:rPr>
        <w:t>8</w:t>
      </w:r>
      <w:r w:rsidRPr="0076336D">
        <w:rPr>
          <w:rFonts w:eastAsia="Times New Roman"/>
          <w:bCs/>
        </w:rPr>
        <w:t>), el enfoque cuantitativo se caracteriza por la medición de variables y el uso de análisis estadístico para describir fenómenos y establecer relaciones entre ellos. Este enfoque se selecciona debido a que permite cuantificar las principales barreras en el proceso de investigación académica y generar resultados objetivos que orienten la toma de decisiones pedagógicas.</w:t>
      </w:r>
    </w:p>
    <w:p w14:paraId="15EED9BB" w14:textId="577D000B" w:rsidR="00527106" w:rsidRPr="0076336D" w:rsidRDefault="00527106" w:rsidP="00934D76">
      <w:pPr>
        <w:spacing w:line="480" w:lineRule="auto"/>
        <w:ind w:firstLine="708"/>
        <w:jc w:val="both"/>
        <w:rPr>
          <w:rFonts w:eastAsia="Times New Roman"/>
          <w:bCs/>
        </w:rPr>
      </w:pPr>
      <w:r w:rsidRPr="00527106">
        <w:rPr>
          <w:rFonts w:eastAsia="Times New Roman"/>
          <w:bCs/>
        </w:rPr>
        <w:t xml:space="preserve">El enfoque cuantitativo permite analizar fenómenos mediante la medición de variables y la aplicación de procedimientos estadísticos, lo que facilita la identificación de patrones y relaciones entre los datos (Hernández-Sampieri </w:t>
      </w:r>
      <w:r>
        <w:rPr>
          <w:rFonts w:eastAsia="Times New Roman"/>
          <w:bCs/>
        </w:rPr>
        <w:t>y Mendoza-Torres</w:t>
      </w:r>
      <w:r w:rsidRPr="00527106">
        <w:rPr>
          <w:rFonts w:eastAsia="Times New Roman"/>
          <w:bCs/>
        </w:rPr>
        <w:t>, 201</w:t>
      </w:r>
      <w:r>
        <w:rPr>
          <w:rFonts w:eastAsia="Times New Roman"/>
          <w:bCs/>
        </w:rPr>
        <w:t>8</w:t>
      </w:r>
      <w:r w:rsidRPr="00527106">
        <w:rPr>
          <w:rFonts w:eastAsia="Times New Roman"/>
          <w:bCs/>
        </w:rPr>
        <w:t>). Asimismo, este enfoque se caracteriza por su objetividad y capacidad de generalización de resultados dentro de la población estudiada, lo cual resulta pertinente para el análisis de las dificultades en habilidades investigativas en estudiantes universitarios.</w:t>
      </w:r>
    </w:p>
    <w:p w14:paraId="257E9669" w14:textId="2B76DDB5" w:rsidR="00934D76" w:rsidRPr="0076336D" w:rsidRDefault="00934D76" w:rsidP="00934D76">
      <w:pPr>
        <w:spacing w:line="480" w:lineRule="auto"/>
        <w:ind w:firstLine="708"/>
        <w:jc w:val="both"/>
        <w:rPr>
          <w:rFonts w:eastAsia="Times New Roman"/>
          <w:bCs/>
        </w:rPr>
      </w:pPr>
      <w:r w:rsidRPr="0076336D">
        <w:rPr>
          <w:rFonts w:eastAsia="Times New Roman"/>
          <w:bCs/>
        </w:rPr>
        <w:t xml:space="preserve">El diseño de la investigación </w:t>
      </w:r>
      <w:r w:rsidR="00B14B3F">
        <w:rPr>
          <w:rFonts w:eastAsia="Times New Roman"/>
          <w:bCs/>
        </w:rPr>
        <w:t>fue</w:t>
      </w:r>
      <w:r w:rsidRPr="0076336D">
        <w:rPr>
          <w:rFonts w:eastAsia="Times New Roman"/>
          <w:bCs/>
        </w:rPr>
        <w:t xml:space="preserve"> de tipo descriptivo, ya que especifica las características, propiedades y perfiles de los estudiantes en relación con sus habilidades investigativas, sin manipular variables. De acuerdo con </w:t>
      </w:r>
      <w:r w:rsidR="00523608" w:rsidRPr="00527106">
        <w:rPr>
          <w:rFonts w:eastAsia="Times New Roman"/>
          <w:bCs/>
        </w:rPr>
        <w:t xml:space="preserve">Hernández-Sampieri </w:t>
      </w:r>
      <w:r w:rsidR="00523608">
        <w:rPr>
          <w:rFonts w:eastAsia="Times New Roman"/>
          <w:bCs/>
        </w:rPr>
        <w:t>y Mendoza-Torres (</w:t>
      </w:r>
      <w:r w:rsidR="00523608" w:rsidRPr="00527106">
        <w:rPr>
          <w:rFonts w:eastAsia="Times New Roman"/>
          <w:bCs/>
        </w:rPr>
        <w:t>201</w:t>
      </w:r>
      <w:r w:rsidR="00523608">
        <w:rPr>
          <w:rFonts w:eastAsia="Times New Roman"/>
          <w:bCs/>
        </w:rPr>
        <w:t>8)</w:t>
      </w:r>
      <w:r w:rsidRPr="0076336D">
        <w:rPr>
          <w:rFonts w:eastAsia="Times New Roman"/>
          <w:bCs/>
        </w:rPr>
        <w:t>, los estudios descriptivos pretenden detallar cómo es y cómo se manifiesta un fenómeno en su contexto natural. En este caso, se describi</w:t>
      </w:r>
      <w:r w:rsidR="00B14B3F">
        <w:rPr>
          <w:rFonts w:eastAsia="Times New Roman"/>
          <w:bCs/>
        </w:rPr>
        <w:t>e</w:t>
      </w:r>
      <w:r w:rsidRPr="0076336D">
        <w:rPr>
          <w:rFonts w:eastAsia="Times New Roman"/>
          <w:bCs/>
        </w:rPr>
        <w:t>r</w:t>
      </w:r>
      <w:r w:rsidR="00B14B3F">
        <w:rPr>
          <w:rFonts w:eastAsia="Times New Roman"/>
          <w:bCs/>
        </w:rPr>
        <w:t>on</w:t>
      </w:r>
      <w:r w:rsidRPr="0076336D">
        <w:rPr>
          <w:rFonts w:eastAsia="Times New Roman"/>
          <w:bCs/>
        </w:rPr>
        <w:t xml:space="preserve"> las dificultades que enfrentan los estudiantes en las distintas etapas del proceso de investigación.</w:t>
      </w:r>
    </w:p>
    <w:p w14:paraId="6C2EEB12" w14:textId="77777777" w:rsidR="00412F8F" w:rsidRPr="00983AB4" w:rsidRDefault="00051676" w:rsidP="00983AB4">
      <w:pPr>
        <w:spacing w:line="480" w:lineRule="auto"/>
        <w:jc w:val="both"/>
        <w:rPr>
          <w:rFonts w:eastAsia="Times New Roman"/>
          <w:b/>
        </w:rPr>
      </w:pPr>
      <w:r w:rsidRPr="00983AB4">
        <w:rPr>
          <w:rFonts w:eastAsia="Times New Roman"/>
          <w:b/>
        </w:rPr>
        <w:lastRenderedPageBreak/>
        <w:t>Participantes</w:t>
      </w:r>
    </w:p>
    <w:p w14:paraId="69F68262" w14:textId="75EEED89" w:rsidR="003A5133" w:rsidRPr="003A5133" w:rsidRDefault="003A5133" w:rsidP="003A5133">
      <w:pPr>
        <w:spacing w:line="480" w:lineRule="auto"/>
        <w:ind w:firstLine="708"/>
        <w:jc w:val="both"/>
        <w:rPr>
          <w:rFonts w:eastAsia="Times New Roman"/>
          <w:bCs/>
        </w:rPr>
      </w:pPr>
      <w:r w:rsidRPr="003A5133">
        <w:rPr>
          <w:rFonts w:eastAsia="Times New Roman"/>
          <w:bCs/>
        </w:rPr>
        <w:t>La población total de estudiantes de primer ingreso en la sede San Carlos durante el I semestre del año 2026 fue de 273 estudiantes. Para efectos de esta investigación, se trabaj</w:t>
      </w:r>
      <w:r w:rsidR="00A96155">
        <w:rPr>
          <w:rFonts w:eastAsia="Times New Roman"/>
          <w:bCs/>
        </w:rPr>
        <w:t>a</w:t>
      </w:r>
      <w:r w:rsidRPr="003A5133">
        <w:rPr>
          <w:rFonts w:eastAsia="Times New Roman"/>
          <w:bCs/>
        </w:rPr>
        <w:t xml:space="preserve"> con los 51 estudiantes del curso de Comunicación Escrita, quienes constituyen la muestra seleccionada. Esta elección se justifica porque este grupo representa un subconjunto clave para analizar las dificultades iniciales en el desarrollo de habilidades investigativas, permitiendo obtener información contextualizada y relevante para la propuesta de estrategias pedagógicas.</w:t>
      </w:r>
    </w:p>
    <w:p w14:paraId="30F4D8DF" w14:textId="61F83F62" w:rsidR="003A5133" w:rsidRPr="003A5133" w:rsidRDefault="003A5133" w:rsidP="003A5133">
      <w:pPr>
        <w:spacing w:line="480" w:lineRule="auto"/>
        <w:ind w:firstLine="708"/>
        <w:jc w:val="both"/>
        <w:rPr>
          <w:rFonts w:eastAsia="Times New Roman"/>
          <w:bCs/>
        </w:rPr>
      </w:pPr>
      <w:r w:rsidRPr="00A96155">
        <w:rPr>
          <w:rFonts w:eastAsia="Times New Roman"/>
          <w:bCs/>
        </w:rPr>
        <w:t>Según Hernández-Sampieri y Mendoza-Torres (2018), cuando se trabaja con un grupo accesible y representativo dentro de una población mayor, es pertinente enfocarse en ese grupo para obtener información directa y confiable que</w:t>
      </w:r>
      <w:r w:rsidR="0053593C">
        <w:rPr>
          <w:rFonts w:eastAsia="Times New Roman"/>
          <w:bCs/>
        </w:rPr>
        <w:t>, en este caso,</w:t>
      </w:r>
      <w:r w:rsidRPr="00A96155">
        <w:rPr>
          <w:rFonts w:eastAsia="Times New Roman"/>
          <w:bCs/>
        </w:rPr>
        <w:t xml:space="preserve"> refleje las características y necesidades del estudiantado, sin necesidad de abarcar a toda la población.</w:t>
      </w:r>
    </w:p>
    <w:p w14:paraId="3C30B2BC" w14:textId="4523E023" w:rsidR="003A5133" w:rsidRPr="003A5133" w:rsidRDefault="003A5133" w:rsidP="003A5133">
      <w:pPr>
        <w:spacing w:line="480" w:lineRule="auto"/>
        <w:ind w:firstLine="708"/>
        <w:jc w:val="both"/>
        <w:rPr>
          <w:rFonts w:eastAsia="Times New Roman"/>
          <w:bCs/>
        </w:rPr>
      </w:pPr>
      <w:r w:rsidRPr="003A5133">
        <w:rPr>
          <w:rFonts w:eastAsia="Times New Roman"/>
          <w:bCs/>
        </w:rPr>
        <w:t xml:space="preserve">El cuestionario </w:t>
      </w:r>
      <w:r w:rsidR="00A96155">
        <w:rPr>
          <w:rFonts w:eastAsia="Times New Roman"/>
          <w:bCs/>
        </w:rPr>
        <w:t xml:space="preserve">se </w:t>
      </w:r>
      <w:r w:rsidRPr="003A5133">
        <w:rPr>
          <w:rFonts w:eastAsia="Times New Roman"/>
          <w:bCs/>
        </w:rPr>
        <w:t>aplica de forma anónima, sin recopilar datos personales ni variables sociodemográficas como sexo, género o edad, para resguardar la confidencialidad de las respuestas y centrar el análisis en las habilidades investigativas relacionadas con la búsqueda, selección, evaluación, comprensión, uso de la información y aplicación de normas APA.</w:t>
      </w:r>
    </w:p>
    <w:p w14:paraId="56EA71EB" w14:textId="072E617C" w:rsidR="00983AB4" w:rsidRPr="00983AB4" w:rsidRDefault="00983AB4" w:rsidP="00983AB4">
      <w:pPr>
        <w:spacing w:line="480" w:lineRule="auto"/>
        <w:ind w:firstLine="708"/>
        <w:jc w:val="both"/>
        <w:rPr>
          <w:rFonts w:eastAsia="Times New Roman"/>
          <w:bCs/>
        </w:rPr>
      </w:pPr>
      <w:r w:rsidRPr="00983AB4">
        <w:rPr>
          <w:rFonts w:eastAsia="Times New Roman"/>
          <w:bCs/>
        </w:rPr>
        <w:t>La selección de esta población se justific</w:t>
      </w:r>
      <w:r w:rsidR="00A96155">
        <w:rPr>
          <w:rFonts w:eastAsia="Times New Roman"/>
          <w:bCs/>
        </w:rPr>
        <w:t>a</w:t>
      </w:r>
      <w:r w:rsidRPr="00983AB4">
        <w:rPr>
          <w:rFonts w:eastAsia="Times New Roman"/>
          <w:bCs/>
        </w:rPr>
        <w:t xml:space="preserve"> porque representa un grupo clave para analizar el problema de investigación, al encontrarse en una etapa inicial de formación universitaria, en la cual pueden evidenciarse necesidades relacionadas con el desarrollo de habilidades investigativas académicas.</w:t>
      </w:r>
    </w:p>
    <w:p w14:paraId="2D1FFD76" w14:textId="1CF99139" w:rsidR="00412F8F" w:rsidRDefault="00051676" w:rsidP="003B71EC">
      <w:pPr>
        <w:spacing w:line="480" w:lineRule="auto"/>
        <w:jc w:val="both"/>
        <w:rPr>
          <w:rFonts w:eastAsia="Times New Roman"/>
          <w:b/>
        </w:rPr>
      </w:pPr>
      <w:r w:rsidRPr="00412566">
        <w:rPr>
          <w:rFonts w:eastAsia="Times New Roman"/>
          <w:b/>
        </w:rPr>
        <w:t>Instrumentos</w:t>
      </w:r>
    </w:p>
    <w:p w14:paraId="1B005998" w14:textId="5CC283C6" w:rsidR="0076336D" w:rsidRPr="0076336D" w:rsidRDefault="0076336D" w:rsidP="0076336D">
      <w:pPr>
        <w:spacing w:line="480" w:lineRule="auto"/>
        <w:ind w:firstLine="708"/>
        <w:jc w:val="both"/>
        <w:rPr>
          <w:rFonts w:eastAsia="Times New Roman"/>
          <w:bCs/>
        </w:rPr>
      </w:pPr>
      <w:r w:rsidRPr="0076336D">
        <w:rPr>
          <w:rFonts w:eastAsia="Times New Roman"/>
          <w:bCs/>
        </w:rPr>
        <w:t xml:space="preserve">El instrumento de recolección de datos </w:t>
      </w:r>
      <w:r w:rsidR="00983AB4">
        <w:rPr>
          <w:rFonts w:eastAsia="Times New Roman"/>
          <w:bCs/>
        </w:rPr>
        <w:t>consiste en</w:t>
      </w:r>
      <w:r w:rsidRPr="0076336D">
        <w:rPr>
          <w:rFonts w:eastAsia="Times New Roman"/>
          <w:bCs/>
        </w:rPr>
        <w:t xml:space="preserve"> un cuestionario estructurado, diseñado en la plataforma </w:t>
      </w:r>
      <w:r w:rsidRPr="00854656">
        <w:rPr>
          <w:rFonts w:eastAsia="Times New Roman"/>
          <w:bCs/>
          <w:i/>
          <w:iCs/>
        </w:rPr>
        <w:t xml:space="preserve">Microsoft </w:t>
      </w:r>
      <w:proofErr w:type="spellStart"/>
      <w:r w:rsidRPr="00854656">
        <w:rPr>
          <w:rFonts w:eastAsia="Times New Roman"/>
          <w:bCs/>
          <w:i/>
          <w:iCs/>
        </w:rPr>
        <w:t>Forms</w:t>
      </w:r>
      <w:proofErr w:type="spellEnd"/>
      <w:r w:rsidRPr="0076336D">
        <w:rPr>
          <w:rFonts w:eastAsia="Times New Roman"/>
          <w:bCs/>
        </w:rPr>
        <w:t xml:space="preserve">. Este instrumento está compuesto por preguntas cerradas y de opción múltiple, orientadas a evaluar las habilidades investigativas de los estudiantes en cuatro </w:t>
      </w:r>
      <w:r w:rsidRPr="0076336D">
        <w:rPr>
          <w:rFonts w:eastAsia="Times New Roman"/>
          <w:bCs/>
        </w:rPr>
        <w:lastRenderedPageBreak/>
        <w:t>dimensiones principales: búsqueda de información, selección y evaluación de fuentes, uso de la información y citación.</w:t>
      </w:r>
    </w:p>
    <w:p w14:paraId="7779EBB7" w14:textId="2D713362" w:rsidR="0076336D" w:rsidRPr="0076336D" w:rsidRDefault="0076336D" w:rsidP="0076336D">
      <w:pPr>
        <w:spacing w:line="480" w:lineRule="auto"/>
        <w:ind w:firstLine="708"/>
        <w:jc w:val="both"/>
        <w:rPr>
          <w:rFonts w:eastAsia="Times New Roman"/>
          <w:bCs/>
        </w:rPr>
      </w:pPr>
      <w:r w:rsidRPr="0076336D">
        <w:rPr>
          <w:rFonts w:eastAsia="Times New Roman"/>
          <w:bCs/>
        </w:rPr>
        <w:t xml:space="preserve">Según Hernández-Sampieri </w:t>
      </w:r>
      <w:r w:rsidR="00527106">
        <w:rPr>
          <w:rFonts w:eastAsia="Times New Roman"/>
          <w:bCs/>
        </w:rPr>
        <w:t>y Mendoza-Torres</w:t>
      </w:r>
      <w:r w:rsidRPr="0076336D">
        <w:rPr>
          <w:rFonts w:eastAsia="Times New Roman"/>
          <w:bCs/>
        </w:rPr>
        <w:t xml:space="preserve"> (201</w:t>
      </w:r>
      <w:r w:rsidR="00527106">
        <w:rPr>
          <w:rFonts w:eastAsia="Times New Roman"/>
          <w:bCs/>
        </w:rPr>
        <w:t>8</w:t>
      </w:r>
      <w:r w:rsidRPr="0076336D">
        <w:rPr>
          <w:rFonts w:eastAsia="Times New Roman"/>
          <w:bCs/>
        </w:rPr>
        <w:t>), el cuestionario es uno de los instrumentos más utilizados en investigaciones cuantitativas, ya que permite recolectar datos de manera estandarizada y facilitar su análisis estadístico.</w:t>
      </w:r>
    </w:p>
    <w:p w14:paraId="1B54C0F8" w14:textId="77777777" w:rsidR="0076336D" w:rsidRPr="0076336D" w:rsidRDefault="0076336D" w:rsidP="0076336D">
      <w:pPr>
        <w:spacing w:line="480" w:lineRule="auto"/>
        <w:ind w:firstLine="708"/>
        <w:jc w:val="both"/>
        <w:rPr>
          <w:rFonts w:eastAsia="Times New Roman"/>
          <w:bCs/>
        </w:rPr>
      </w:pPr>
      <w:r w:rsidRPr="0076336D">
        <w:rPr>
          <w:rFonts w:eastAsia="Times New Roman"/>
          <w:bCs/>
        </w:rPr>
        <w:t>La elección de este instrumento se justifica porque:</w:t>
      </w:r>
    </w:p>
    <w:p w14:paraId="1D7BBCBE" w14:textId="77777777" w:rsidR="0076336D" w:rsidRPr="00C366BD" w:rsidRDefault="0076336D" w:rsidP="00C366BD">
      <w:pPr>
        <w:pStyle w:val="Prrafodelista"/>
        <w:numPr>
          <w:ilvl w:val="0"/>
          <w:numId w:val="21"/>
        </w:numPr>
        <w:spacing w:line="480" w:lineRule="auto"/>
        <w:jc w:val="both"/>
        <w:rPr>
          <w:rFonts w:eastAsia="Times New Roman"/>
          <w:bCs/>
        </w:rPr>
      </w:pPr>
      <w:r w:rsidRPr="00C366BD">
        <w:rPr>
          <w:rFonts w:eastAsia="Times New Roman"/>
          <w:bCs/>
        </w:rPr>
        <w:t>Permite obtener datos cuantificables de manera rápida y eficiente.</w:t>
      </w:r>
    </w:p>
    <w:p w14:paraId="2F0485EA" w14:textId="77777777" w:rsidR="0076336D" w:rsidRPr="00C366BD" w:rsidRDefault="0076336D" w:rsidP="00C366BD">
      <w:pPr>
        <w:pStyle w:val="Prrafodelista"/>
        <w:numPr>
          <w:ilvl w:val="0"/>
          <w:numId w:val="21"/>
        </w:numPr>
        <w:spacing w:line="480" w:lineRule="auto"/>
        <w:jc w:val="both"/>
        <w:rPr>
          <w:rFonts w:eastAsia="Times New Roman"/>
          <w:bCs/>
        </w:rPr>
      </w:pPr>
      <w:r w:rsidRPr="00C366BD">
        <w:rPr>
          <w:rFonts w:eastAsia="Times New Roman"/>
          <w:bCs/>
        </w:rPr>
        <w:t>Facilita la participación de los estudiantes en un entorno digital accesible.</w:t>
      </w:r>
    </w:p>
    <w:p w14:paraId="5B922105" w14:textId="77777777" w:rsidR="0076336D" w:rsidRPr="00C366BD" w:rsidRDefault="0076336D" w:rsidP="00C366BD">
      <w:pPr>
        <w:pStyle w:val="Prrafodelista"/>
        <w:numPr>
          <w:ilvl w:val="0"/>
          <w:numId w:val="21"/>
        </w:numPr>
        <w:spacing w:line="480" w:lineRule="auto"/>
        <w:jc w:val="both"/>
        <w:rPr>
          <w:rFonts w:eastAsia="Times New Roman"/>
          <w:bCs/>
        </w:rPr>
      </w:pPr>
      <w:r w:rsidRPr="00C366BD">
        <w:rPr>
          <w:rFonts w:eastAsia="Times New Roman"/>
          <w:bCs/>
        </w:rPr>
        <w:t xml:space="preserve">Genera automáticamente una base de datos en formato </w:t>
      </w:r>
      <w:r w:rsidRPr="00934D76">
        <w:rPr>
          <w:rFonts w:eastAsia="Times New Roman"/>
          <w:bCs/>
          <w:i/>
          <w:iCs/>
        </w:rPr>
        <w:t>Excel</w:t>
      </w:r>
      <w:r w:rsidRPr="00C366BD">
        <w:rPr>
          <w:rFonts w:eastAsia="Times New Roman"/>
          <w:bCs/>
        </w:rPr>
        <w:t>, lo que optimiza el proceso de análisis.</w:t>
      </w:r>
    </w:p>
    <w:p w14:paraId="1009B3CE" w14:textId="00C7CE7B" w:rsidR="0076336D" w:rsidRPr="00C366BD" w:rsidRDefault="0076336D" w:rsidP="00C366BD">
      <w:pPr>
        <w:pStyle w:val="Prrafodelista"/>
        <w:numPr>
          <w:ilvl w:val="0"/>
          <w:numId w:val="21"/>
        </w:numPr>
        <w:spacing w:line="480" w:lineRule="auto"/>
        <w:jc w:val="both"/>
        <w:rPr>
          <w:rFonts w:eastAsia="Times New Roman"/>
          <w:bCs/>
        </w:rPr>
      </w:pPr>
      <w:r w:rsidRPr="00C366BD">
        <w:rPr>
          <w:rFonts w:eastAsia="Times New Roman"/>
          <w:bCs/>
        </w:rPr>
        <w:t>Los datos recolectados s</w:t>
      </w:r>
      <w:r w:rsidR="00AF0D5F">
        <w:rPr>
          <w:rFonts w:eastAsia="Times New Roman"/>
          <w:bCs/>
        </w:rPr>
        <w:t>o</w:t>
      </w:r>
      <w:r w:rsidRPr="00C366BD">
        <w:rPr>
          <w:rFonts w:eastAsia="Times New Roman"/>
          <w:bCs/>
        </w:rPr>
        <w:t>n fundamentales para identificar las principales barreras en el desarrollo de habilidades investigativas y orientar la propuesta de estrategias pedagógicas.</w:t>
      </w:r>
    </w:p>
    <w:p w14:paraId="4BBDA548" w14:textId="77777777" w:rsidR="00412F8F" w:rsidRDefault="00051676" w:rsidP="003B71EC">
      <w:pPr>
        <w:spacing w:line="480" w:lineRule="auto"/>
        <w:jc w:val="both"/>
        <w:rPr>
          <w:rFonts w:eastAsia="Times New Roman"/>
          <w:b/>
        </w:rPr>
      </w:pPr>
      <w:r w:rsidRPr="00412566">
        <w:rPr>
          <w:rFonts w:eastAsia="Times New Roman"/>
          <w:b/>
        </w:rPr>
        <w:t>Procedimiento</w:t>
      </w:r>
    </w:p>
    <w:p w14:paraId="51108145" w14:textId="13D93D13" w:rsidR="0076336D" w:rsidRPr="0076336D" w:rsidRDefault="0076336D" w:rsidP="0076336D">
      <w:pPr>
        <w:spacing w:line="480" w:lineRule="auto"/>
        <w:ind w:firstLine="708"/>
        <w:jc w:val="both"/>
        <w:rPr>
          <w:rFonts w:eastAsia="Times New Roman"/>
          <w:bCs/>
        </w:rPr>
      </w:pPr>
      <w:r w:rsidRPr="0076336D">
        <w:rPr>
          <w:rFonts w:eastAsia="Times New Roman"/>
          <w:bCs/>
        </w:rPr>
        <w:t>El procedimiento de la investigación se desarroll</w:t>
      </w:r>
      <w:r w:rsidR="00DE7101">
        <w:rPr>
          <w:rFonts w:eastAsia="Times New Roman"/>
          <w:bCs/>
        </w:rPr>
        <w:t>a</w:t>
      </w:r>
      <w:r w:rsidRPr="0076336D">
        <w:rPr>
          <w:rFonts w:eastAsia="Times New Roman"/>
          <w:bCs/>
        </w:rPr>
        <w:t xml:space="preserve"> en las siguientes etapas:</w:t>
      </w:r>
    </w:p>
    <w:p w14:paraId="1EDA9DC7" w14:textId="77777777" w:rsidR="0076336D" w:rsidRPr="0076336D" w:rsidRDefault="0076336D" w:rsidP="0076336D">
      <w:pPr>
        <w:pStyle w:val="Prrafodelista"/>
        <w:numPr>
          <w:ilvl w:val="0"/>
          <w:numId w:val="19"/>
        </w:numPr>
        <w:spacing w:line="480" w:lineRule="auto"/>
        <w:jc w:val="both"/>
        <w:rPr>
          <w:rFonts w:eastAsia="Times New Roman"/>
          <w:bCs/>
        </w:rPr>
      </w:pPr>
      <w:r w:rsidRPr="0076336D">
        <w:rPr>
          <w:rFonts w:eastAsia="Times New Roman"/>
          <w:bCs/>
        </w:rPr>
        <w:t>Autorización institucional y coordinación:</w:t>
      </w:r>
    </w:p>
    <w:p w14:paraId="013C02F8" w14:textId="7FC31B5D" w:rsidR="0076336D" w:rsidRPr="0076336D" w:rsidRDefault="00284410" w:rsidP="0076336D">
      <w:pPr>
        <w:spacing w:line="480" w:lineRule="auto"/>
        <w:ind w:firstLine="708"/>
        <w:jc w:val="both"/>
        <w:rPr>
          <w:rFonts w:eastAsia="Times New Roman"/>
          <w:bCs/>
        </w:rPr>
      </w:pPr>
      <w:r>
        <w:rPr>
          <w:rFonts w:eastAsia="Times New Roman"/>
          <w:bCs/>
        </w:rPr>
        <w:t>Gestión de la</w:t>
      </w:r>
      <w:r w:rsidR="0076336D" w:rsidRPr="0076336D">
        <w:rPr>
          <w:rFonts w:eastAsia="Times New Roman"/>
          <w:bCs/>
        </w:rPr>
        <w:t xml:space="preserve"> autorización </w:t>
      </w:r>
      <w:r>
        <w:rPr>
          <w:rFonts w:eastAsia="Times New Roman"/>
          <w:bCs/>
        </w:rPr>
        <w:t xml:space="preserve">correspondiente con </w:t>
      </w:r>
      <w:r w:rsidR="0076336D" w:rsidRPr="0076336D">
        <w:rPr>
          <w:rFonts w:eastAsia="Times New Roman"/>
          <w:bCs/>
        </w:rPr>
        <w:t>el docente del curso de Comunicación Escrita para la aplicación del instrumento dentro del espacio de clase.</w:t>
      </w:r>
    </w:p>
    <w:p w14:paraId="7E8B6E68" w14:textId="77777777" w:rsidR="0076336D" w:rsidRPr="0076336D" w:rsidRDefault="0076336D" w:rsidP="0076336D">
      <w:pPr>
        <w:pStyle w:val="Prrafodelista"/>
        <w:numPr>
          <w:ilvl w:val="0"/>
          <w:numId w:val="19"/>
        </w:numPr>
        <w:spacing w:line="480" w:lineRule="auto"/>
        <w:jc w:val="both"/>
        <w:rPr>
          <w:rFonts w:eastAsia="Times New Roman"/>
          <w:bCs/>
        </w:rPr>
      </w:pPr>
      <w:r w:rsidRPr="0076336D">
        <w:rPr>
          <w:rFonts w:eastAsia="Times New Roman"/>
          <w:bCs/>
        </w:rPr>
        <w:t>Aplicación del cuestionario:</w:t>
      </w:r>
    </w:p>
    <w:p w14:paraId="764AA1D5" w14:textId="55B591D1" w:rsidR="0076336D" w:rsidRPr="0076336D" w:rsidRDefault="00284410" w:rsidP="0076336D">
      <w:pPr>
        <w:spacing w:line="480" w:lineRule="auto"/>
        <w:ind w:firstLine="708"/>
        <w:jc w:val="both"/>
        <w:rPr>
          <w:rFonts w:eastAsia="Times New Roman"/>
          <w:bCs/>
        </w:rPr>
      </w:pPr>
      <w:r>
        <w:rPr>
          <w:rFonts w:eastAsia="Times New Roman"/>
          <w:bCs/>
        </w:rPr>
        <w:t>Aplicación del cuestionario</w:t>
      </w:r>
      <w:r w:rsidR="0076336D" w:rsidRPr="0076336D">
        <w:rPr>
          <w:rFonts w:eastAsia="Times New Roman"/>
          <w:bCs/>
        </w:rPr>
        <w:t xml:space="preserve"> de forma digital mediante </w:t>
      </w:r>
      <w:r w:rsidR="0076336D" w:rsidRPr="00934D76">
        <w:rPr>
          <w:rFonts w:eastAsia="Times New Roman"/>
          <w:bCs/>
          <w:i/>
          <w:iCs/>
        </w:rPr>
        <w:t xml:space="preserve">Microsoft </w:t>
      </w:r>
      <w:proofErr w:type="spellStart"/>
      <w:r w:rsidR="0076336D" w:rsidRPr="00934D76">
        <w:rPr>
          <w:rFonts w:eastAsia="Times New Roman"/>
          <w:bCs/>
          <w:i/>
          <w:iCs/>
        </w:rPr>
        <w:t>Forms</w:t>
      </w:r>
      <w:proofErr w:type="spellEnd"/>
      <w:r w:rsidR="0076336D" w:rsidRPr="0076336D">
        <w:rPr>
          <w:rFonts w:eastAsia="Times New Roman"/>
          <w:bCs/>
        </w:rPr>
        <w:t xml:space="preserve"> durante una sesión de clase, donde se brinda</w:t>
      </w:r>
      <w:r>
        <w:rPr>
          <w:rFonts w:eastAsia="Times New Roman"/>
          <w:bCs/>
        </w:rPr>
        <w:t>n</w:t>
      </w:r>
      <w:r w:rsidR="0076336D" w:rsidRPr="0076336D">
        <w:rPr>
          <w:rFonts w:eastAsia="Times New Roman"/>
          <w:bCs/>
        </w:rPr>
        <w:t xml:space="preserve"> instrucciones claras para su correcta resolución.</w:t>
      </w:r>
    </w:p>
    <w:p w14:paraId="699D4526" w14:textId="77777777" w:rsidR="0076336D" w:rsidRPr="0076336D" w:rsidRDefault="0076336D" w:rsidP="0076336D">
      <w:pPr>
        <w:pStyle w:val="Prrafodelista"/>
        <w:numPr>
          <w:ilvl w:val="0"/>
          <w:numId w:val="19"/>
        </w:numPr>
        <w:spacing w:line="480" w:lineRule="auto"/>
        <w:jc w:val="both"/>
        <w:rPr>
          <w:rFonts w:eastAsia="Times New Roman"/>
          <w:bCs/>
        </w:rPr>
      </w:pPr>
      <w:r w:rsidRPr="0076336D">
        <w:rPr>
          <w:rFonts w:eastAsia="Times New Roman"/>
          <w:bCs/>
        </w:rPr>
        <w:t>Acompañamiento durante la aplicación:</w:t>
      </w:r>
    </w:p>
    <w:p w14:paraId="282F5BFF" w14:textId="26C60F6A" w:rsidR="0076336D" w:rsidRPr="0076336D" w:rsidRDefault="00284410" w:rsidP="0076336D">
      <w:pPr>
        <w:spacing w:line="480" w:lineRule="auto"/>
        <w:ind w:firstLine="708"/>
        <w:jc w:val="both"/>
        <w:rPr>
          <w:rFonts w:eastAsia="Times New Roman"/>
          <w:bCs/>
        </w:rPr>
      </w:pPr>
      <w:r>
        <w:rPr>
          <w:rFonts w:eastAsia="Times New Roman"/>
          <w:bCs/>
        </w:rPr>
        <w:lastRenderedPageBreak/>
        <w:t>La supervisión y acompañamiento</w:t>
      </w:r>
      <w:r w:rsidR="0076336D" w:rsidRPr="0076336D">
        <w:rPr>
          <w:rFonts w:eastAsia="Times New Roman"/>
          <w:bCs/>
        </w:rPr>
        <w:t xml:space="preserve"> asegur</w:t>
      </w:r>
      <w:r w:rsidR="00DE7101">
        <w:rPr>
          <w:rFonts w:eastAsia="Times New Roman"/>
          <w:bCs/>
        </w:rPr>
        <w:t>a</w:t>
      </w:r>
      <w:r w:rsidR="0076336D" w:rsidRPr="0076336D">
        <w:rPr>
          <w:rFonts w:eastAsia="Times New Roman"/>
          <w:bCs/>
        </w:rPr>
        <w:t xml:space="preserve"> que los estudiantes comprendan las preguntas y completen adecuadamente el instrumento.</w:t>
      </w:r>
    </w:p>
    <w:p w14:paraId="6D23D609" w14:textId="77777777" w:rsidR="0076336D" w:rsidRPr="0076336D" w:rsidRDefault="0076336D" w:rsidP="0076336D">
      <w:pPr>
        <w:pStyle w:val="Prrafodelista"/>
        <w:numPr>
          <w:ilvl w:val="0"/>
          <w:numId w:val="19"/>
        </w:numPr>
        <w:spacing w:line="480" w:lineRule="auto"/>
        <w:jc w:val="both"/>
        <w:rPr>
          <w:rFonts w:eastAsia="Times New Roman"/>
          <w:bCs/>
        </w:rPr>
      </w:pPr>
      <w:r w:rsidRPr="0076336D">
        <w:rPr>
          <w:rFonts w:eastAsia="Times New Roman"/>
          <w:bCs/>
        </w:rPr>
        <w:t>Recolección y organización de datos:</w:t>
      </w:r>
    </w:p>
    <w:p w14:paraId="3BE90F24" w14:textId="48596728" w:rsidR="0076336D" w:rsidRPr="0076336D" w:rsidRDefault="00284410" w:rsidP="0076336D">
      <w:pPr>
        <w:spacing w:line="480" w:lineRule="auto"/>
        <w:ind w:firstLine="708"/>
        <w:jc w:val="both"/>
        <w:rPr>
          <w:rFonts w:eastAsia="Times New Roman"/>
          <w:bCs/>
        </w:rPr>
      </w:pPr>
      <w:r>
        <w:rPr>
          <w:rFonts w:eastAsia="Times New Roman"/>
          <w:bCs/>
        </w:rPr>
        <w:t>Recopilación</w:t>
      </w:r>
      <w:r w:rsidR="0076336D" w:rsidRPr="0076336D">
        <w:rPr>
          <w:rFonts w:eastAsia="Times New Roman"/>
          <w:bCs/>
        </w:rPr>
        <w:t xml:space="preserve"> automática</w:t>
      </w:r>
      <w:r>
        <w:rPr>
          <w:rFonts w:eastAsia="Times New Roman"/>
          <w:bCs/>
        </w:rPr>
        <w:t xml:space="preserve"> de respuestas</w:t>
      </w:r>
      <w:r w:rsidR="0076336D" w:rsidRPr="0076336D">
        <w:rPr>
          <w:rFonts w:eastAsia="Times New Roman"/>
          <w:bCs/>
        </w:rPr>
        <w:t xml:space="preserve"> por </w:t>
      </w:r>
      <w:r>
        <w:rPr>
          <w:rFonts w:eastAsia="Times New Roman"/>
          <w:bCs/>
        </w:rPr>
        <w:t xml:space="preserve">medio de </w:t>
      </w:r>
      <w:r w:rsidR="0076336D" w:rsidRPr="0076336D">
        <w:rPr>
          <w:rFonts w:eastAsia="Times New Roman"/>
          <w:bCs/>
        </w:rPr>
        <w:t xml:space="preserve">la plataforma </w:t>
      </w:r>
      <w:r>
        <w:rPr>
          <w:rFonts w:eastAsia="Times New Roman"/>
          <w:bCs/>
        </w:rPr>
        <w:t xml:space="preserve">respectiva </w:t>
      </w:r>
      <w:r w:rsidR="0076336D" w:rsidRPr="0076336D">
        <w:rPr>
          <w:rFonts w:eastAsia="Times New Roman"/>
          <w:bCs/>
        </w:rPr>
        <w:t>y exporta</w:t>
      </w:r>
      <w:r>
        <w:rPr>
          <w:rFonts w:eastAsia="Times New Roman"/>
          <w:bCs/>
        </w:rPr>
        <w:t>ción</w:t>
      </w:r>
      <w:r w:rsidR="0076336D" w:rsidRPr="0076336D">
        <w:rPr>
          <w:rFonts w:eastAsia="Times New Roman"/>
          <w:bCs/>
        </w:rPr>
        <w:t xml:space="preserve"> a un archivo en </w:t>
      </w:r>
      <w:r w:rsidR="0076336D" w:rsidRPr="00934D76">
        <w:rPr>
          <w:rFonts w:eastAsia="Times New Roman"/>
          <w:bCs/>
          <w:i/>
          <w:iCs/>
        </w:rPr>
        <w:t>Excel</w:t>
      </w:r>
      <w:r w:rsidR="0076336D" w:rsidRPr="0076336D">
        <w:rPr>
          <w:rFonts w:eastAsia="Times New Roman"/>
          <w:bCs/>
        </w:rPr>
        <w:t xml:space="preserve"> para su posterior análisis.</w:t>
      </w:r>
    </w:p>
    <w:p w14:paraId="168378DE" w14:textId="77777777" w:rsidR="0076336D" w:rsidRPr="0076336D" w:rsidRDefault="0076336D" w:rsidP="0076336D">
      <w:pPr>
        <w:pStyle w:val="Prrafodelista"/>
        <w:numPr>
          <w:ilvl w:val="0"/>
          <w:numId w:val="19"/>
        </w:numPr>
        <w:spacing w:line="480" w:lineRule="auto"/>
        <w:jc w:val="both"/>
        <w:rPr>
          <w:rFonts w:eastAsia="Times New Roman"/>
          <w:bCs/>
        </w:rPr>
      </w:pPr>
      <w:r w:rsidRPr="0076336D">
        <w:rPr>
          <w:rFonts w:eastAsia="Times New Roman"/>
          <w:bCs/>
        </w:rPr>
        <w:t>Análisis de datos:</w:t>
      </w:r>
    </w:p>
    <w:p w14:paraId="016AC873" w14:textId="28E8F7E6" w:rsidR="00C15BC4" w:rsidRPr="001D6BE4" w:rsidRDefault="00C15BC4" w:rsidP="00C15BC4">
      <w:pPr>
        <w:spacing w:line="480" w:lineRule="auto"/>
        <w:ind w:firstLine="708"/>
        <w:jc w:val="both"/>
        <w:rPr>
          <w:rFonts w:eastAsia="Times New Roman"/>
          <w:bCs/>
        </w:rPr>
      </w:pPr>
      <w:r w:rsidRPr="00C15BC4">
        <w:rPr>
          <w:rFonts w:eastAsia="Times New Roman"/>
          <w:bCs/>
        </w:rPr>
        <w:t>Los datos se analiza</w:t>
      </w:r>
      <w:r w:rsidR="00DE7101">
        <w:rPr>
          <w:rFonts w:eastAsia="Times New Roman"/>
          <w:bCs/>
        </w:rPr>
        <w:t>n</w:t>
      </w:r>
      <w:r w:rsidRPr="00C15BC4">
        <w:rPr>
          <w:rFonts w:eastAsia="Times New Roman"/>
          <w:bCs/>
        </w:rPr>
        <w:t xml:space="preserve"> mediante estadística descriptiva, con el fin de identificar las </w:t>
      </w:r>
      <w:r w:rsidRPr="001D6BE4">
        <w:rPr>
          <w:rFonts w:eastAsia="Times New Roman"/>
          <w:bCs/>
        </w:rPr>
        <w:t>principales tendencias y dificultades en las habilidades investigativas del estudiantado.</w:t>
      </w:r>
    </w:p>
    <w:p w14:paraId="07D66C5D" w14:textId="77777777" w:rsidR="006C3A73" w:rsidRPr="001D6BE4" w:rsidRDefault="006C3A73" w:rsidP="00052603">
      <w:pPr>
        <w:spacing w:line="480" w:lineRule="auto"/>
        <w:jc w:val="both"/>
        <w:rPr>
          <w:rFonts w:eastAsia="Times New Roman"/>
          <w:b/>
        </w:rPr>
      </w:pPr>
      <w:r w:rsidRPr="001D6BE4">
        <w:rPr>
          <w:rFonts w:eastAsia="Times New Roman"/>
          <w:b/>
        </w:rPr>
        <w:t>Análisis y discusión de resultados</w:t>
      </w:r>
    </w:p>
    <w:p w14:paraId="38DE9338" w14:textId="70EEDE39" w:rsidR="001D6BE4" w:rsidRPr="001D6BE4" w:rsidRDefault="001D6BE4" w:rsidP="001D6BE4">
      <w:pPr>
        <w:spacing w:line="480" w:lineRule="auto"/>
        <w:ind w:firstLine="708"/>
        <w:jc w:val="both"/>
        <w:rPr>
          <w:rFonts w:eastAsia="Times New Roman"/>
          <w:bCs/>
        </w:rPr>
      </w:pPr>
      <w:r w:rsidRPr="001D6BE4">
        <w:rPr>
          <w:rFonts w:eastAsia="Times New Roman"/>
          <w:bCs/>
        </w:rPr>
        <w:t>El procesamiento de los datos recolectados mediante cuestionarios y análisis estadístico permite codificar y sintetizar la información de manera estructurada, siguiendo las directrices metodológicas de la UISIL. La codificación de las respuestas facilita la identificación de patrones en alfabetización digital, mediática y capacidades investigativas, permitiendo transformar los resultados en información significativa para la investigación.</w:t>
      </w:r>
    </w:p>
    <w:p w14:paraId="4807DC1D" w14:textId="663ABEED" w:rsidR="006C3A73" w:rsidRPr="006C3A73" w:rsidRDefault="006C3A73" w:rsidP="006C3A73">
      <w:pPr>
        <w:spacing w:line="480" w:lineRule="auto"/>
        <w:ind w:firstLine="708"/>
        <w:jc w:val="both"/>
        <w:rPr>
          <w:rFonts w:eastAsia="Times New Roman"/>
          <w:bCs/>
        </w:rPr>
      </w:pPr>
      <w:r w:rsidRPr="006C3A73">
        <w:rPr>
          <w:rFonts w:eastAsia="Times New Roman"/>
          <w:bCs/>
        </w:rPr>
        <w:t>El análisis de los resultados permit</w:t>
      </w:r>
      <w:r w:rsidR="00DE7101">
        <w:rPr>
          <w:rFonts w:eastAsia="Times New Roman"/>
          <w:bCs/>
        </w:rPr>
        <w:t>e</w:t>
      </w:r>
      <w:r w:rsidRPr="006C3A73">
        <w:rPr>
          <w:rFonts w:eastAsia="Times New Roman"/>
          <w:bCs/>
        </w:rPr>
        <w:t xml:space="preserve"> identificar que el estudiantado encuestado realiza búsquedas de información académica con relativa </w:t>
      </w:r>
      <w:r w:rsidR="00F04401">
        <w:rPr>
          <w:rFonts w:eastAsia="Times New Roman"/>
          <w:bCs/>
        </w:rPr>
        <w:t>frecuencia. S</w:t>
      </w:r>
      <w:r w:rsidRPr="006C3A73">
        <w:rPr>
          <w:rFonts w:eastAsia="Times New Roman"/>
          <w:bCs/>
        </w:rPr>
        <w:t xml:space="preserve">in embargo, también </w:t>
      </w:r>
      <w:r w:rsidR="00F04401">
        <w:rPr>
          <w:rFonts w:eastAsia="Times New Roman"/>
          <w:bCs/>
        </w:rPr>
        <w:t xml:space="preserve">se </w:t>
      </w:r>
      <w:r w:rsidRPr="006C3A73">
        <w:rPr>
          <w:rFonts w:eastAsia="Times New Roman"/>
          <w:bCs/>
        </w:rPr>
        <w:t xml:space="preserve">evidencia necesidades importantes en el fortalecimiento de habilidades para seleccionar, evaluar, comprender y citar la información de manera adecuada. Los hallazgos más relevantes se relacionan con el uso predominante de </w:t>
      </w:r>
      <w:r w:rsidRPr="00454F85">
        <w:rPr>
          <w:rFonts w:eastAsia="Times New Roman"/>
          <w:bCs/>
          <w:i/>
          <w:iCs/>
        </w:rPr>
        <w:t>Google</w:t>
      </w:r>
      <w:r w:rsidRPr="006C3A73">
        <w:rPr>
          <w:rFonts w:eastAsia="Times New Roman"/>
          <w:bCs/>
        </w:rPr>
        <w:t xml:space="preserve"> general, la necesidad de mejorar la citación académica, la combinación entre redacción propia y uso directo de información, así como la influencia de la falta de experiencia y conocimiento en el proceso investigativo.</w:t>
      </w:r>
    </w:p>
    <w:p w14:paraId="70942471" w14:textId="77777777" w:rsidR="006C3A73" w:rsidRPr="006C3A73" w:rsidRDefault="006C3A73" w:rsidP="006C3A73">
      <w:pPr>
        <w:spacing w:line="480" w:lineRule="auto"/>
        <w:ind w:firstLine="708"/>
        <w:jc w:val="both"/>
        <w:rPr>
          <w:rFonts w:eastAsia="Times New Roman"/>
          <w:b/>
        </w:rPr>
      </w:pPr>
      <w:r w:rsidRPr="006C3A73">
        <w:rPr>
          <w:rFonts w:eastAsia="Times New Roman"/>
          <w:b/>
        </w:rPr>
        <w:t>Tabla 1</w:t>
      </w:r>
    </w:p>
    <w:p w14:paraId="7E46F011" w14:textId="77777777" w:rsidR="006C3A73" w:rsidRPr="006C3A73" w:rsidRDefault="006C3A73" w:rsidP="006C3A73">
      <w:pPr>
        <w:spacing w:line="480" w:lineRule="auto"/>
        <w:ind w:firstLine="708"/>
        <w:jc w:val="both"/>
        <w:rPr>
          <w:rFonts w:eastAsia="Times New Roman"/>
          <w:bCs/>
          <w:i/>
          <w:iCs/>
        </w:rPr>
      </w:pPr>
      <w:r w:rsidRPr="006C3A73">
        <w:rPr>
          <w:rFonts w:eastAsia="Times New Roman"/>
          <w:bCs/>
          <w:i/>
          <w:iCs/>
        </w:rPr>
        <w:t>Frecuencia de búsqueda de información y fuentes utilizadas por el estudiantado</w:t>
      </w: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2795"/>
        <w:gridCol w:w="1269"/>
        <w:gridCol w:w="1229"/>
      </w:tblGrid>
      <w:tr w:rsidR="006C3A73" w:rsidRPr="006F5B34" w14:paraId="49C86C00" w14:textId="77777777" w:rsidTr="00DE7101">
        <w:trPr>
          <w:jc w:val="center"/>
        </w:trPr>
        <w:tc>
          <w:tcPr>
            <w:tcW w:w="0" w:type="auto"/>
            <w:tcBorders>
              <w:top w:val="single" w:sz="4" w:space="0" w:color="auto"/>
              <w:bottom w:val="single" w:sz="4" w:space="0" w:color="auto"/>
            </w:tcBorders>
          </w:tcPr>
          <w:p w14:paraId="0274C779" w14:textId="77777777" w:rsidR="006C3A73" w:rsidRPr="006F5B34" w:rsidRDefault="006C3A73" w:rsidP="0023337F">
            <w:pPr>
              <w:rPr>
                <w:rFonts w:eastAsia="Times New Roman"/>
                <w:bCs/>
              </w:rPr>
            </w:pPr>
            <w:r w:rsidRPr="006F5B34">
              <w:rPr>
                <w:rFonts w:eastAsia="Times New Roman"/>
                <w:bCs/>
              </w:rPr>
              <w:lastRenderedPageBreak/>
              <w:t>Dimensión</w:t>
            </w:r>
          </w:p>
        </w:tc>
        <w:tc>
          <w:tcPr>
            <w:tcW w:w="0" w:type="auto"/>
            <w:tcBorders>
              <w:top w:val="single" w:sz="4" w:space="0" w:color="auto"/>
              <w:bottom w:val="single" w:sz="4" w:space="0" w:color="auto"/>
            </w:tcBorders>
            <w:vAlign w:val="center"/>
          </w:tcPr>
          <w:p w14:paraId="551513D8" w14:textId="77777777" w:rsidR="006C3A73" w:rsidRPr="006F5B34" w:rsidRDefault="006C3A73" w:rsidP="0023337F">
            <w:pPr>
              <w:rPr>
                <w:rFonts w:eastAsia="Times New Roman"/>
                <w:bCs/>
              </w:rPr>
            </w:pPr>
            <w:r w:rsidRPr="006F5B34">
              <w:rPr>
                <w:rFonts w:eastAsia="Times New Roman"/>
                <w:bCs/>
              </w:rPr>
              <w:t>Respuesta</w:t>
            </w:r>
          </w:p>
        </w:tc>
        <w:tc>
          <w:tcPr>
            <w:tcW w:w="0" w:type="auto"/>
            <w:tcBorders>
              <w:top w:val="single" w:sz="4" w:space="0" w:color="auto"/>
              <w:bottom w:val="single" w:sz="4" w:space="0" w:color="auto"/>
            </w:tcBorders>
            <w:vAlign w:val="center"/>
          </w:tcPr>
          <w:p w14:paraId="24A729BA" w14:textId="77777777" w:rsidR="006C3A73" w:rsidRPr="006F5B34" w:rsidRDefault="006C3A73" w:rsidP="0023337F">
            <w:pPr>
              <w:jc w:val="center"/>
              <w:rPr>
                <w:rFonts w:eastAsia="Times New Roman"/>
                <w:bCs/>
              </w:rPr>
            </w:pPr>
            <w:r w:rsidRPr="006F5B34">
              <w:rPr>
                <w:rFonts w:eastAsia="Times New Roman"/>
                <w:bCs/>
              </w:rPr>
              <w:t>Frecuencia</w:t>
            </w:r>
          </w:p>
        </w:tc>
        <w:tc>
          <w:tcPr>
            <w:tcW w:w="0" w:type="auto"/>
            <w:tcBorders>
              <w:top w:val="single" w:sz="4" w:space="0" w:color="auto"/>
              <w:bottom w:val="single" w:sz="4" w:space="0" w:color="auto"/>
            </w:tcBorders>
            <w:vAlign w:val="center"/>
          </w:tcPr>
          <w:p w14:paraId="3BF89066" w14:textId="77777777" w:rsidR="006C3A73" w:rsidRPr="006F5B34" w:rsidRDefault="006C3A73" w:rsidP="0023337F">
            <w:pPr>
              <w:jc w:val="center"/>
              <w:rPr>
                <w:rFonts w:eastAsia="Times New Roman"/>
                <w:bCs/>
              </w:rPr>
            </w:pPr>
            <w:r w:rsidRPr="006F5B34">
              <w:rPr>
                <w:rFonts w:eastAsia="Times New Roman"/>
                <w:bCs/>
              </w:rPr>
              <w:t>Porcentaje</w:t>
            </w:r>
          </w:p>
        </w:tc>
      </w:tr>
      <w:tr w:rsidR="009237C4" w:rsidRPr="006F5B34" w14:paraId="1834739E" w14:textId="77777777" w:rsidTr="00DE7101">
        <w:trPr>
          <w:jc w:val="center"/>
        </w:trPr>
        <w:tc>
          <w:tcPr>
            <w:tcW w:w="0" w:type="auto"/>
            <w:vMerge w:val="restart"/>
            <w:tcBorders>
              <w:top w:val="single" w:sz="4" w:space="0" w:color="auto"/>
            </w:tcBorders>
          </w:tcPr>
          <w:p w14:paraId="28E418C3" w14:textId="77777777" w:rsidR="009237C4" w:rsidRPr="006F5B34" w:rsidRDefault="009237C4" w:rsidP="0023337F">
            <w:pPr>
              <w:rPr>
                <w:rFonts w:eastAsia="Times New Roman"/>
                <w:bCs/>
              </w:rPr>
            </w:pPr>
            <w:r w:rsidRPr="006F5B34">
              <w:rPr>
                <w:rFonts w:eastAsia="Times New Roman"/>
                <w:bCs/>
              </w:rPr>
              <w:t>Búsqueda de información</w:t>
            </w:r>
          </w:p>
        </w:tc>
        <w:tc>
          <w:tcPr>
            <w:tcW w:w="0" w:type="auto"/>
            <w:tcBorders>
              <w:top w:val="single" w:sz="4" w:space="0" w:color="auto"/>
            </w:tcBorders>
            <w:vAlign w:val="center"/>
          </w:tcPr>
          <w:p w14:paraId="5196C5BC" w14:textId="77777777" w:rsidR="009237C4" w:rsidRPr="006F5B34" w:rsidRDefault="009237C4" w:rsidP="0023337F">
            <w:pPr>
              <w:rPr>
                <w:rFonts w:eastAsia="Times New Roman"/>
                <w:bCs/>
              </w:rPr>
            </w:pPr>
            <w:r w:rsidRPr="006F5B34">
              <w:rPr>
                <w:rFonts w:eastAsia="Times New Roman"/>
                <w:bCs/>
              </w:rPr>
              <w:t>Siempre</w:t>
            </w:r>
          </w:p>
        </w:tc>
        <w:tc>
          <w:tcPr>
            <w:tcW w:w="0" w:type="auto"/>
            <w:tcBorders>
              <w:top w:val="single" w:sz="4" w:space="0" w:color="auto"/>
            </w:tcBorders>
            <w:vAlign w:val="center"/>
          </w:tcPr>
          <w:p w14:paraId="202C8F6C" w14:textId="77777777" w:rsidR="009237C4" w:rsidRPr="006F5B34" w:rsidRDefault="009237C4" w:rsidP="0023337F">
            <w:pPr>
              <w:jc w:val="center"/>
              <w:rPr>
                <w:rFonts w:eastAsia="Times New Roman"/>
                <w:bCs/>
              </w:rPr>
            </w:pPr>
            <w:r w:rsidRPr="006F5B34">
              <w:rPr>
                <w:rFonts w:eastAsia="Times New Roman"/>
                <w:bCs/>
              </w:rPr>
              <w:t>21</w:t>
            </w:r>
          </w:p>
        </w:tc>
        <w:tc>
          <w:tcPr>
            <w:tcW w:w="0" w:type="auto"/>
            <w:tcBorders>
              <w:top w:val="single" w:sz="4" w:space="0" w:color="auto"/>
            </w:tcBorders>
            <w:vAlign w:val="center"/>
          </w:tcPr>
          <w:p w14:paraId="6886D8B5" w14:textId="77777777" w:rsidR="009237C4" w:rsidRPr="006F5B34" w:rsidRDefault="009237C4" w:rsidP="0023337F">
            <w:pPr>
              <w:jc w:val="center"/>
              <w:rPr>
                <w:rFonts w:eastAsia="Times New Roman"/>
                <w:bCs/>
              </w:rPr>
            </w:pPr>
            <w:r w:rsidRPr="006F5B34">
              <w:rPr>
                <w:rFonts w:eastAsia="Times New Roman"/>
                <w:bCs/>
              </w:rPr>
              <w:t>41.2%</w:t>
            </w:r>
          </w:p>
        </w:tc>
      </w:tr>
      <w:tr w:rsidR="009237C4" w:rsidRPr="006F5B34" w14:paraId="396DCD33" w14:textId="77777777" w:rsidTr="00DE7101">
        <w:trPr>
          <w:jc w:val="center"/>
        </w:trPr>
        <w:tc>
          <w:tcPr>
            <w:tcW w:w="0" w:type="auto"/>
            <w:vMerge/>
          </w:tcPr>
          <w:p w14:paraId="2F444266" w14:textId="2B93D67D" w:rsidR="009237C4" w:rsidRPr="006F5B34" w:rsidRDefault="009237C4" w:rsidP="009237C4">
            <w:pPr>
              <w:ind w:firstLine="708"/>
              <w:rPr>
                <w:rFonts w:eastAsia="Times New Roman"/>
                <w:bCs/>
              </w:rPr>
            </w:pPr>
          </w:p>
        </w:tc>
        <w:tc>
          <w:tcPr>
            <w:tcW w:w="0" w:type="auto"/>
            <w:vAlign w:val="center"/>
          </w:tcPr>
          <w:p w14:paraId="68B42043" w14:textId="77777777" w:rsidR="009237C4" w:rsidRPr="006F5B34" w:rsidRDefault="009237C4" w:rsidP="0023337F">
            <w:pPr>
              <w:rPr>
                <w:rFonts w:eastAsia="Times New Roman"/>
                <w:bCs/>
              </w:rPr>
            </w:pPr>
            <w:r w:rsidRPr="006F5B34">
              <w:rPr>
                <w:rFonts w:eastAsia="Times New Roman"/>
                <w:bCs/>
              </w:rPr>
              <w:t>Casi siempre</w:t>
            </w:r>
          </w:p>
        </w:tc>
        <w:tc>
          <w:tcPr>
            <w:tcW w:w="0" w:type="auto"/>
            <w:vAlign w:val="center"/>
          </w:tcPr>
          <w:p w14:paraId="6146A90B" w14:textId="77777777" w:rsidR="009237C4" w:rsidRPr="006F5B34" w:rsidRDefault="009237C4" w:rsidP="0023337F">
            <w:pPr>
              <w:jc w:val="center"/>
              <w:rPr>
                <w:rFonts w:eastAsia="Times New Roman"/>
                <w:bCs/>
              </w:rPr>
            </w:pPr>
            <w:r w:rsidRPr="006F5B34">
              <w:rPr>
                <w:rFonts w:eastAsia="Times New Roman"/>
                <w:bCs/>
              </w:rPr>
              <w:t>19</w:t>
            </w:r>
          </w:p>
        </w:tc>
        <w:tc>
          <w:tcPr>
            <w:tcW w:w="0" w:type="auto"/>
            <w:vAlign w:val="center"/>
          </w:tcPr>
          <w:p w14:paraId="6ECFEAC0" w14:textId="77777777" w:rsidR="009237C4" w:rsidRPr="006F5B34" w:rsidRDefault="009237C4" w:rsidP="0023337F">
            <w:pPr>
              <w:jc w:val="center"/>
              <w:rPr>
                <w:rFonts w:eastAsia="Times New Roman"/>
                <w:bCs/>
              </w:rPr>
            </w:pPr>
            <w:r w:rsidRPr="006F5B34">
              <w:rPr>
                <w:rFonts w:eastAsia="Times New Roman"/>
                <w:bCs/>
              </w:rPr>
              <w:t>37.3%</w:t>
            </w:r>
          </w:p>
        </w:tc>
      </w:tr>
      <w:tr w:rsidR="009237C4" w:rsidRPr="006F5B34" w14:paraId="554464B7" w14:textId="77777777" w:rsidTr="00DE7101">
        <w:trPr>
          <w:jc w:val="center"/>
        </w:trPr>
        <w:tc>
          <w:tcPr>
            <w:tcW w:w="0" w:type="auto"/>
            <w:vMerge/>
          </w:tcPr>
          <w:p w14:paraId="4465E456" w14:textId="2438A161" w:rsidR="009237C4" w:rsidRPr="006F5B34" w:rsidRDefault="009237C4" w:rsidP="009237C4">
            <w:pPr>
              <w:ind w:firstLine="708"/>
              <w:rPr>
                <w:rFonts w:eastAsia="Times New Roman"/>
                <w:bCs/>
              </w:rPr>
            </w:pPr>
          </w:p>
        </w:tc>
        <w:tc>
          <w:tcPr>
            <w:tcW w:w="0" w:type="auto"/>
            <w:vAlign w:val="center"/>
          </w:tcPr>
          <w:p w14:paraId="13F583AC" w14:textId="77777777" w:rsidR="009237C4" w:rsidRPr="006F5B34" w:rsidRDefault="009237C4" w:rsidP="0023337F">
            <w:pPr>
              <w:rPr>
                <w:rFonts w:eastAsia="Times New Roman"/>
                <w:bCs/>
              </w:rPr>
            </w:pPr>
            <w:r w:rsidRPr="006F5B34">
              <w:rPr>
                <w:rFonts w:eastAsia="Times New Roman"/>
                <w:bCs/>
              </w:rPr>
              <w:t>Algunas veces</w:t>
            </w:r>
          </w:p>
        </w:tc>
        <w:tc>
          <w:tcPr>
            <w:tcW w:w="0" w:type="auto"/>
            <w:vAlign w:val="center"/>
          </w:tcPr>
          <w:p w14:paraId="4CC91B73" w14:textId="77777777" w:rsidR="009237C4" w:rsidRPr="006F5B34" w:rsidRDefault="009237C4" w:rsidP="0023337F">
            <w:pPr>
              <w:jc w:val="center"/>
              <w:rPr>
                <w:rFonts w:eastAsia="Times New Roman"/>
                <w:bCs/>
              </w:rPr>
            </w:pPr>
            <w:r w:rsidRPr="006F5B34">
              <w:rPr>
                <w:rFonts w:eastAsia="Times New Roman"/>
                <w:bCs/>
              </w:rPr>
              <w:t>11</w:t>
            </w:r>
          </w:p>
        </w:tc>
        <w:tc>
          <w:tcPr>
            <w:tcW w:w="0" w:type="auto"/>
            <w:vAlign w:val="center"/>
          </w:tcPr>
          <w:p w14:paraId="5A2EECEF" w14:textId="77777777" w:rsidR="009237C4" w:rsidRPr="006F5B34" w:rsidRDefault="009237C4" w:rsidP="0023337F">
            <w:pPr>
              <w:jc w:val="center"/>
              <w:rPr>
                <w:rFonts w:eastAsia="Times New Roman"/>
                <w:bCs/>
              </w:rPr>
            </w:pPr>
            <w:r w:rsidRPr="006F5B34">
              <w:rPr>
                <w:rFonts w:eastAsia="Times New Roman"/>
                <w:bCs/>
              </w:rPr>
              <w:t>21.6%</w:t>
            </w:r>
          </w:p>
        </w:tc>
      </w:tr>
      <w:tr w:rsidR="009237C4" w:rsidRPr="006F5B34" w14:paraId="203D1AA6" w14:textId="77777777" w:rsidTr="00DE7101">
        <w:trPr>
          <w:jc w:val="center"/>
        </w:trPr>
        <w:tc>
          <w:tcPr>
            <w:tcW w:w="0" w:type="auto"/>
            <w:vMerge w:val="restart"/>
          </w:tcPr>
          <w:p w14:paraId="3BD89CCB" w14:textId="77777777" w:rsidR="009237C4" w:rsidRPr="006F5B34" w:rsidRDefault="009237C4" w:rsidP="0023337F">
            <w:pPr>
              <w:rPr>
                <w:rFonts w:eastAsia="Times New Roman"/>
                <w:bCs/>
              </w:rPr>
            </w:pPr>
            <w:r w:rsidRPr="006F5B34">
              <w:rPr>
                <w:rFonts w:eastAsia="Times New Roman"/>
                <w:bCs/>
              </w:rPr>
              <w:t>Fuentes utilizadas</w:t>
            </w:r>
          </w:p>
        </w:tc>
        <w:tc>
          <w:tcPr>
            <w:tcW w:w="0" w:type="auto"/>
            <w:vAlign w:val="center"/>
          </w:tcPr>
          <w:p w14:paraId="0003E933" w14:textId="77777777" w:rsidR="009237C4" w:rsidRPr="006F5B34" w:rsidRDefault="009237C4" w:rsidP="0023337F">
            <w:pPr>
              <w:rPr>
                <w:rFonts w:eastAsia="Times New Roman"/>
                <w:bCs/>
              </w:rPr>
            </w:pPr>
            <w:r w:rsidRPr="006F5B34">
              <w:rPr>
                <w:rFonts w:eastAsia="Times New Roman"/>
                <w:bCs/>
              </w:rPr>
              <w:t>Google general</w:t>
            </w:r>
          </w:p>
        </w:tc>
        <w:tc>
          <w:tcPr>
            <w:tcW w:w="0" w:type="auto"/>
            <w:vAlign w:val="center"/>
          </w:tcPr>
          <w:p w14:paraId="3115E7A6" w14:textId="77777777" w:rsidR="009237C4" w:rsidRPr="006F5B34" w:rsidRDefault="009237C4" w:rsidP="0023337F">
            <w:pPr>
              <w:jc w:val="center"/>
              <w:rPr>
                <w:rFonts w:eastAsia="Times New Roman"/>
                <w:bCs/>
              </w:rPr>
            </w:pPr>
            <w:r w:rsidRPr="006F5B34">
              <w:rPr>
                <w:rFonts w:eastAsia="Times New Roman"/>
                <w:bCs/>
              </w:rPr>
              <w:t>39</w:t>
            </w:r>
          </w:p>
        </w:tc>
        <w:tc>
          <w:tcPr>
            <w:tcW w:w="0" w:type="auto"/>
            <w:vAlign w:val="center"/>
          </w:tcPr>
          <w:p w14:paraId="3064A5E5" w14:textId="77777777" w:rsidR="009237C4" w:rsidRPr="006F5B34" w:rsidRDefault="009237C4" w:rsidP="0023337F">
            <w:pPr>
              <w:jc w:val="center"/>
              <w:rPr>
                <w:rFonts w:eastAsia="Times New Roman"/>
                <w:bCs/>
              </w:rPr>
            </w:pPr>
            <w:r w:rsidRPr="006F5B34">
              <w:rPr>
                <w:rFonts w:eastAsia="Times New Roman"/>
                <w:bCs/>
              </w:rPr>
              <w:t>76.5%</w:t>
            </w:r>
          </w:p>
        </w:tc>
      </w:tr>
      <w:tr w:rsidR="009237C4" w:rsidRPr="006F5B34" w14:paraId="27B42797" w14:textId="77777777" w:rsidTr="00DE7101">
        <w:trPr>
          <w:jc w:val="center"/>
        </w:trPr>
        <w:tc>
          <w:tcPr>
            <w:tcW w:w="0" w:type="auto"/>
            <w:vMerge/>
          </w:tcPr>
          <w:p w14:paraId="633402F8" w14:textId="41289173" w:rsidR="009237C4" w:rsidRPr="006F5B34" w:rsidRDefault="009237C4" w:rsidP="009237C4">
            <w:pPr>
              <w:ind w:firstLine="708"/>
              <w:rPr>
                <w:rFonts w:eastAsia="Times New Roman"/>
                <w:bCs/>
              </w:rPr>
            </w:pPr>
          </w:p>
        </w:tc>
        <w:tc>
          <w:tcPr>
            <w:tcW w:w="0" w:type="auto"/>
            <w:vAlign w:val="center"/>
          </w:tcPr>
          <w:p w14:paraId="5D62D02D" w14:textId="77777777" w:rsidR="009237C4" w:rsidRPr="006F5B34" w:rsidRDefault="009237C4" w:rsidP="0023337F">
            <w:pPr>
              <w:rPr>
                <w:rFonts w:eastAsia="Times New Roman"/>
                <w:bCs/>
              </w:rPr>
            </w:pPr>
            <w:r w:rsidRPr="006F5B34">
              <w:rPr>
                <w:rFonts w:eastAsia="Times New Roman"/>
                <w:bCs/>
              </w:rPr>
              <w:t>Bases de datos académicas</w:t>
            </w:r>
          </w:p>
        </w:tc>
        <w:tc>
          <w:tcPr>
            <w:tcW w:w="0" w:type="auto"/>
            <w:vAlign w:val="center"/>
          </w:tcPr>
          <w:p w14:paraId="32D93C0B" w14:textId="77777777" w:rsidR="009237C4" w:rsidRPr="006F5B34" w:rsidRDefault="009237C4" w:rsidP="0023337F">
            <w:pPr>
              <w:jc w:val="center"/>
              <w:rPr>
                <w:rFonts w:eastAsia="Times New Roman"/>
                <w:bCs/>
              </w:rPr>
            </w:pPr>
            <w:r w:rsidRPr="006F5B34">
              <w:rPr>
                <w:rFonts w:eastAsia="Times New Roman"/>
                <w:bCs/>
              </w:rPr>
              <w:t>29</w:t>
            </w:r>
          </w:p>
        </w:tc>
        <w:tc>
          <w:tcPr>
            <w:tcW w:w="0" w:type="auto"/>
            <w:vAlign w:val="center"/>
          </w:tcPr>
          <w:p w14:paraId="52E148D6" w14:textId="77777777" w:rsidR="009237C4" w:rsidRPr="006F5B34" w:rsidRDefault="009237C4" w:rsidP="0023337F">
            <w:pPr>
              <w:jc w:val="center"/>
              <w:rPr>
                <w:rFonts w:eastAsia="Times New Roman"/>
                <w:bCs/>
              </w:rPr>
            </w:pPr>
            <w:r w:rsidRPr="006F5B34">
              <w:rPr>
                <w:rFonts w:eastAsia="Times New Roman"/>
                <w:bCs/>
              </w:rPr>
              <w:t>56.9%</w:t>
            </w:r>
          </w:p>
        </w:tc>
      </w:tr>
      <w:tr w:rsidR="009237C4" w:rsidRPr="006F5B34" w14:paraId="046429D7" w14:textId="77777777" w:rsidTr="00DE7101">
        <w:trPr>
          <w:jc w:val="center"/>
        </w:trPr>
        <w:tc>
          <w:tcPr>
            <w:tcW w:w="0" w:type="auto"/>
            <w:vMerge/>
          </w:tcPr>
          <w:p w14:paraId="455F8A45" w14:textId="39DF28AF" w:rsidR="009237C4" w:rsidRPr="006F5B34" w:rsidRDefault="009237C4" w:rsidP="009237C4">
            <w:pPr>
              <w:ind w:firstLine="708"/>
              <w:rPr>
                <w:rFonts w:eastAsia="Times New Roman"/>
                <w:bCs/>
              </w:rPr>
            </w:pPr>
          </w:p>
        </w:tc>
        <w:tc>
          <w:tcPr>
            <w:tcW w:w="0" w:type="auto"/>
            <w:vAlign w:val="center"/>
          </w:tcPr>
          <w:p w14:paraId="7D485EAA" w14:textId="77777777" w:rsidR="009237C4" w:rsidRPr="006F5B34" w:rsidRDefault="009237C4" w:rsidP="0023337F">
            <w:pPr>
              <w:rPr>
                <w:rFonts w:eastAsia="Times New Roman"/>
                <w:bCs/>
              </w:rPr>
            </w:pPr>
            <w:r w:rsidRPr="006F5B34">
              <w:rPr>
                <w:rFonts w:eastAsia="Times New Roman"/>
                <w:bCs/>
              </w:rPr>
              <w:t>Otros</w:t>
            </w:r>
          </w:p>
        </w:tc>
        <w:tc>
          <w:tcPr>
            <w:tcW w:w="0" w:type="auto"/>
            <w:vAlign w:val="center"/>
          </w:tcPr>
          <w:p w14:paraId="5C64ABA6" w14:textId="77777777" w:rsidR="009237C4" w:rsidRPr="006F5B34" w:rsidRDefault="009237C4" w:rsidP="0023337F">
            <w:pPr>
              <w:jc w:val="center"/>
              <w:rPr>
                <w:rFonts w:eastAsia="Times New Roman"/>
                <w:bCs/>
              </w:rPr>
            </w:pPr>
            <w:r w:rsidRPr="006F5B34">
              <w:rPr>
                <w:rFonts w:eastAsia="Times New Roman"/>
                <w:bCs/>
              </w:rPr>
              <w:t>18</w:t>
            </w:r>
          </w:p>
        </w:tc>
        <w:tc>
          <w:tcPr>
            <w:tcW w:w="0" w:type="auto"/>
            <w:vAlign w:val="center"/>
          </w:tcPr>
          <w:p w14:paraId="1D19DDF1" w14:textId="77777777" w:rsidR="009237C4" w:rsidRPr="006F5B34" w:rsidRDefault="009237C4" w:rsidP="0023337F">
            <w:pPr>
              <w:jc w:val="center"/>
              <w:rPr>
                <w:rFonts w:eastAsia="Times New Roman"/>
                <w:bCs/>
              </w:rPr>
            </w:pPr>
            <w:r w:rsidRPr="006F5B34">
              <w:rPr>
                <w:rFonts w:eastAsia="Times New Roman"/>
                <w:bCs/>
              </w:rPr>
              <w:t>35.3%</w:t>
            </w:r>
          </w:p>
        </w:tc>
      </w:tr>
      <w:tr w:rsidR="009237C4" w:rsidRPr="006F5B34" w14:paraId="153056BF" w14:textId="77777777" w:rsidTr="00DE7101">
        <w:trPr>
          <w:jc w:val="center"/>
        </w:trPr>
        <w:tc>
          <w:tcPr>
            <w:tcW w:w="0" w:type="auto"/>
            <w:vMerge/>
          </w:tcPr>
          <w:p w14:paraId="11A5D4EE" w14:textId="153F5651" w:rsidR="009237C4" w:rsidRPr="006F5B34" w:rsidRDefault="009237C4" w:rsidP="009237C4">
            <w:pPr>
              <w:ind w:firstLine="708"/>
              <w:rPr>
                <w:rFonts w:eastAsia="Times New Roman"/>
                <w:bCs/>
              </w:rPr>
            </w:pPr>
          </w:p>
        </w:tc>
        <w:tc>
          <w:tcPr>
            <w:tcW w:w="0" w:type="auto"/>
            <w:vAlign w:val="center"/>
          </w:tcPr>
          <w:p w14:paraId="21E66E4D" w14:textId="77777777" w:rsidR="009237C4" w:rsidRPr="006F5B34" w:rsidRDefault="009237C4" w:rsidP="0023337F">
            <w:pPr>
              <w:rPr>
                <w:rFonts w:eastAsia="Times New Roman"/>
                <w:bCs/>
              </w:rPr>
            </w:pPr>
            <w:r w:rsidRPr="006F5B34">
              <w:rPr>
                <w:rFonts w:eastAsia="Times New Roman"/>
                <w:bCs/>
              </w:rPr>
              <w:t>Libros</w:t>
            </w:r>
          </w:p>
        </w:tc>
        <w:tc>
          <w:tcPr>
            <w:tcW w:w="0" w:type="auto"/>
            <w:vAlign w:val="center"/>
          </w:tcPr>
          <w:p w14:paraId="20225086" w14:textId="77777777" w:rsidR="009237C4" w:rsidRPr="006F5B34" w:rsidRDefault="009237C4" w:rsidP="0023337F">
            <w:pPr>
              <w:jc w:val="center"/>
              <w:rPr>
                <w:rFonts w:eastAsia="Times New Roman"/>
                <w:bCs/>
              </w:rPr>
            </w:pPr>
            <w:r w:rsidRPr="006F5B34">
              <w:rPr>
                <w:rFonts w:eastAsia="Times New Roman"/>
                <w:bCs/>
              </w:rPr>
              <w:t>10</w:t>
            </w:r>
          </w:p>
        </w:tc>
        <w:tc>
          <w:tcPr>
            <w:tcW w:w="0" w:type="auto"/>
            <w:vAlign w:val="center"/>
          </w:tcPr>
          <w:p w14:paraId="5F77E245" w14:textId="77777777" w:rsidR="009237C4" w:rsidRPr="006F5B34" w:rsidRDefault="009237C4" w:rsidP="0023337F">
            <w:pPr>
              <w:jc w:val="center"/>
              <w:rPr>
                <w:rFonts w:eastAsia="Times New Roman"/>
                <w:bCs/>
              </w:rPr>
            </w:pPr>
            <w:r w:rsidRPr="006F5B34">
              <w:rPr>
                <w:rFonts w:eastAsia="Times New Roman"/>
                <w:bCs/>
              </w:rPr>
              <w:t>19.6%</w:t>
            </w:r>
          </w:p>
        </w:tc>
      </w:tr>
      <w:tr w:rsidR="009237C4" w:rsidRPr="006F5B34" w14:paraId="612762E4" w14:textId="77777777" w:rsidTr="00DE7101">
        <w:trPr>
          <w:jc w:val="center"/>
        </w:trPr>
        <w:tc>
          <w:tcPr>
            <w:tcW w:w="0" w:type="auto"/>
            <w:vMerge/>
          </w:tcPr>
          <w:p w14:paraId="7A7CA384" w14:textId="653AA0FF" w:rsidR="009237C4" w:rsidRPr="006F5B34" w:rsidRDefault="009237C4" w:rsidP="009237C4">
            <w:pPr>
              <w:ind w:firstLine="708"/>
              <w:rPr>
                <w:rFonts w:eastAsia="Times New Roman"/>
                <w:bCs/>
              </w:rPr>
            </w:pPr>
          </w:p>
        </w:tc>
        <w:tc>
          <w:tcPr>
            <w:tcW w:w="0" w:type="auto"/>
            <w:vAlign w:val="center"/>
          </w:tcPr>
          <w:p w14:paraId="1A99FFC2" w14:textId="77777777" w:rsidR="009237C4" w:rsidRPr="006F5B34" w:rsidRDefault="009237C4" w:rsidP="0023337F">
            <w:pPr>
              <w:rPr>
                <w:rFonts w:eastAsia="Times New Roman"/>
                <w:bCs/>
              </w:rPr>
            </w:pPr>
            <w:r w:rsidRPr="006F5B34">
              <w:rPr>
                <w:rFonts w:eastAsia="Times New Roman"/>
                <w:bCs/>
              </w:rPr>
              <w:t>Wikipedia</w:t>
            </w:r>
          </w:p>
        </w:tc>
        <w:tc>
          <w:tcPr>
            <w:tcW w:w="0" w:type="auto"/>
            <w:vAlign w:val="center"/>
          </w:tcPr>
          <w:p w14:paraId="20F5723F" w14:textId="77777777" w:rsidR="009237C4" w:rsidRPr="006F5B34" w:rsidRDefault="009237C4" w:rsidP="0023337F">
            <w:pPr>
              <w:jc w:val="center"/>
              <w:rPr>
                <w:rFonts w:eastAsia="Times New Roman"/>
                <w:bCs/>
              </w:rPr>
            </w:pPr>
            <w:r w:rsidRPr="006F5B34">
              <w:rPr>
                <w:rFonts w:eastAsia="Times New Roman"/>
                <w:bCs/>
              </w:rPr>
              <w:t>2</w:t>
            </w:r>
          </w:p>
        </w:tc>
        <w:tc>
          <w:tcPr>
            <w:tcW w:w="0" w:type="auto"/>
            <w:vAlign w:val="center"/>
          </w:tcPr>
          <w:p w14:paraId="032C9A48" w14:textId="77777777" w:rsidR="009237C4" w:rsidRPr="006F5B34" w:rsidRDefault="009237C4" w:rsidP="0023337F">
            <w:pPr>
              <w:jc w:val="center"/>
              <w:rPr>
                <w:rFonts w:eastAsia="Times New Roman"/>
                <w:bCs/>
              </w:rPr>
            </w:pPr>
            <w:r w:rsidRPr="006F5B34">
              <w:rPr>
                <w:rFonts w:eastAsia="Times New Roman"/>
                <w:bCs/>
              </w:rPr>
              <w:t>3.9%</w:t>
            </w:r>
          </w:p>
        </w:tc>
      </w:tr>
    </w:tbl>
    <w:p w14:paraId="3F09C183" w14:textId="77777777" w:rsidR="006C3A73" w:rsidRDefault="006C3A73" w:rsidP="006C3A73">
      <w:pPr>
        <w:ind w:firstLine="708"/>
        <w:jc w:val="both"/>
        <w:rPr>
          <w:rFonts w:eastAsia="Times New Roman"/>
          <w:bCs/>
        </w:rPr>
      </w:pPr>
      <w:r w:rsidRPr="006C3A73">
        <w:rPr>
          <w:rFonts w:eastAsia="Times New Roman"/>
          <w:bCs/>
        </w:rPr>
        <w:t>Nota. Datos obtenidos del cuestionario aplicado a 51 estudiantes del curso de Comunicación Escrita del Tecnológico de Costa Rica, Campus San Carlos, I semestre 2026. En las preguntas de respuesta múltiple, los porcentajes se calcularon con base en n = 51, por lo que no deben sumarse como un total único.</w:t>
      </w:r>
    </w:p>
    <w:p w14:paraId="28799CE2" w14:textId="77777777" w:rsidR="006C3A73" w:rsidRPr="006C3A73" w:rsidRDefault="006C3A73" w:rsidP="006C3A73">
      <w:pPr>
        <w:ind w:firstLine="708"/>
        <w:jc w:val="both"/>
        <w:rPr>
          <w:rFonts w:eastAsia="Times New Roman"/>
          <w:bCs/>
        </w:rPr>
      </w:pPr>
    </w:p>
    <w:p w14:paraId="745192A8" w14:textId="77777777" w:rsidR="006C3A73" w:rsidRPr="006C3A73" w:rsidRDefault="006C3A73" w:rsidP="006C3A73">
      <w:pPr>
        <w:spacing w:line="480" w:lineRule="auto"/>
        <w:ind w:firstLine="708"/>
        <w:jc w:val="both"/>
        <w:rPr>
          <w:rFonts w:eastAsia="Times New Roman"/>
          <w:bCs/>
        </w:rPr>
      </w:pPr>
      <w:r w:rsidRPr="006C3A73">
        <w:rPr>
          <w:rFonts w:eastAsia="Times New Roman"/>
          <w:bCs/>
        </w:rPr>
        <w:t xml:space="preserve">Como se observa en la tabla 1, la mayoría del estudiantado realiza búsquedas de información con regularidad, pues el 41.2% indicó que siempre lo hace y el 37.3% señaló que casi siempre. Esto muestra que la búsqueda de información forma parte de sus prácticas académicas. No obstante, el tipo de fuente utilizada refleja una situación que requiere atención pedagógica: el 76.5% utiliza </w:t>
      </w:r>
      <w:r w:rsidRPr="00BC43D4">
        <w:rPr>
          <w:rFonts w:eastAsia="Times New Roman"/>
          <w:bCs/>
          <w:i/>
          <w:iCs/>
        </w:rPr>
        <w:t>Google</w:t>
      </w:r>
      <w:r w:rsidRPr="006C3A73">
        <w:rPr>
          <w:rFonts w:eastAsia="Times New Roman"/>
          <w:bCs/>
        </w:rPr>
        <w:t xml:space="preserve"> general, mientras que el 56.9% recurre a bases de datos académicas. Este resultado no implica que el uso de </w:t>
      </w:r>
      <w:r w:rsidRPr="00BC43D4">
        <w:rPr>
          <w:rFonts w:eastAsia="Times New Roman"/>
          <w:bCs/>
          <w:i/>
          <w:iCs/>
        </w:rPr>
        <w:t xml:space="preserve">Google </w:t>
      </w:r>
      <w:r w:rsidRPr="006C3A73">
        <w:rPr>
          <w:rFonts w:eastAsia="Times New Roman"/>
          <w:bCs/>
        </w:rPr>
        <w:t>sea negativo por sí mismo, pero sí evidencia la necesidad de fortalecer criterios para diferenciar entre información general e información académica confiable.</w:t>
      </w:r>
    </w:p>
    <w:p w14:paraId="6C34AECA" w14:textId="3F2060B8" w:rsidR="006E024A" w:rsidRDefault="006E024A" w:rsidP="006E024A">
      <w:pPr>
        <w:spacing w:line="480" w:lineRule="auto"/>
        <w:ind w:firstLine="708"/>
        <w:jc w:val="both"/>
        <w:rPr>
          <w:rFonts w:eastAsia="Times New Roman"/>
          <w:bCs/>
        </w:rPr>
      </w:pPr>
      <w:r w:rsidRPr="006E024A">
        <w:rPr>
          <w:rFonts w:eastAsia="Times New Roman"/>
          <w:bCs/>
        </w:rPr>
        <w:t xml:space="preserve">Desde la perspectiva teórica del artículo, este hallazgo se relaciona con la alfabetización informacional y digital, entendida como la capacidad de acceder, buscar, analizar, evaluar y utilizar información de manera crítica. En este sentido, Espinal y Pichardo (2025) señalan que la alfabetización informacional en la era digital implica evaluar la autenticidad de la información y utilizarla correctamente para generar nuevos conocimientos. Asimismo, Casas Puente et al. (2025) </w:t>
      </w:r>
      <w:r w:rsidR="00732AE7" w:rsidRPr="006E024A">
        <w:rPr>
          <w:rFonts w:eastAsia="Times New Roman"/>
          <w:bCs/>
        </w:rPr>
        <w:t>recalcan</w:t>
      </w:r>
      <w:r w:rsidRPr="006E024A">
        <w:rPr>
          <w:rFonts w:eastAsia="Times New Roman"/>
          <w:bCs/>
        </w:rPr>
        <w:t xml:space="preserve"> que los estudiantes universitarios con habilidades informacionales están mejor preparados para desarrollar estrategias de búsqueda efectiva, gestionar información y seleccionar contenidos de mayor calidad académica. Por tanto, el predominio de </w:t>
      </w:r>
      <w:r w:rsidRPr="00454F85">
        <w:rPr>
          <w:rFonts w:eastAsia="Times New Roman"/>
          <w:bCs/>
          <w:i/>
          <w:iCs/>
        </w:rPr>
        <w:t>Google</w:t>
      </w:r>
      <w:r w:rsidRPr="006E024A">
        <w:rPr>
          <w:rFonts w:eastAsia="Times New Roman"/>
          <w:bCs/>
        </w:rPr>
        <w:t xml:space="preserve"> general como fuente de consulta </w:t>
      </w:r>
      <w:r w:rsidRPr="006E024A">
        <w:rPr>
          <w:rFonts w:eastAsia="Times New Roman"/>
          <w:bCs/>
        </w:rPr>
        <w:lastRenderedPageBreak/>
        <w:t>evidencia la necesidad de fortalecer el uso de recursos académicos especializados y criterios de selección más rigurosos.</w:t>
      </w:r>
    </w:p>
    <w:p w14:paraId="1C5297BD" w14:textId="0FCDFB77" w:rsidR="006C3A73" w:rsidRPr="006C3A73" w:rsidRDefault="006C3A73" w:rsidP="006C3A73">
      <w:pPr>
        <w:spacing w:line="480" w:lineRule="auto"/>
        <w:ind w:firstLine="708"/>
        <w:jc w:val="both"/>
        <w:rPr>
          <w:rFonts w:eastAsia="Times New Roman"/>
          <w:b/>
        </w:rPr>
      </w:pPr>
      <w:r w:rsidRPr="006C3A73">
        <w:rPr>
          <w:rFonts w:eastAsia="Times New Roman"/>
          <w:b/>
        </w:rPr>
        <w:t>Tabla 2</w:t>
      </w:r>
    </w:p>
    <w:p w14:paraId="2793E615" w14:textId="77777777" w:rsidR="006C3A73" w:rsidRPr="006C3A73" w:rsidRDefault="006C3A73" w:rsidP="006C3A73">
      <w:pPr>
        <w:spacing w:line="480" w:lineRule="auto"/>
        <w:ind w:firstLine="708"/>
        <w:jc w:val="both"/>
        <w:rPr>
          <w:rFonts w:eastAsia="Times New Roman"/>
          <w:bCs/>
          <w:i/>
          <w:iCs/>
        </w:rPr>
      </w:pPr>
      <w:r w:rsidRPr="006C3A73">
        <w:rPr>
          <w:rFonts w:eastAsia="Times New Roman"/>
          <w:bCs/>
          <w:i/>
          <w:iCs/>
        </w:rPr>
        <w:t>Evaluación, comprensión, uso de información y aplicación de citas</w:t>
      </w:r>
    </w:p>
    <w:tbl>
      <w:tblPr>
        <w:tblStyle w:val="Tablaconcuadrcula"/>
        <w:tblW w:w="1049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5"/>
        <w:gridCol w:w="2693"/>
        <w:gridCol w:w="2126"/>
        <w:gridCol w:w="2126"/>
      </w:tblGrid>
      <w:tr w:rsidR="006C3A73" w:rsidRPr="006F5B34" w14:paraId="1C06C020" w14:textId="77777777" w:rsidTr="00DE7101">
        <w:trPr>
          <w:jc w:val="center"/>
        </w:trPr>
        <w:tc>
          <w:tcPr>
            <w:tcW w:w="3545" w:type="dxa"/>
            <w:tcBorders>
              <w:top w:val="single" w:sz="4" w:space="0" w:color="auto"/>
              <w:bottom w:val="single" w:sz="4" w:space="0" w:color="auto"/>
            </w:tcBorders>
          </w:tcPr>
          <w:p w14:paraId="6FEE84D9" w14:textId="77777777" w:rsidR="006C3A73" w:rsidRPr="006F5B34" w:rsidRDefault="006C3A73" w:rsidP="0023337F">
            <w:pPr>
              <w:jc w:val="center"/>
              <w:rPr>
                <w:rFonts w:eastAsia="Times New Roman"/>
                <w:bCs/>
              </w:rPr>
            </w:pPr>
            <w:r w:rsidRPr="006F5B34">
              <w:rPr>
                <w:rFonts w:eastAsia="Times New Roman"/>
                <w:bCs/>
              </w:rPr>
              <w:t>Dimensión</w:t>
            </w:r>
          </w:p>
        </w:tc>
        <w:tc>
          <w:tcPr>
            <w:tcW w:w="2693" w:type="dxa"/>
            <w:tcBorders>
              <w:top w:val="single" w:sz="4" w:space="0" w:color="auto"/>
              <w:bottom w:val="single" w:sz="4" w:space="0" w:color="auto"/>
            </w:tcBorders>
            <w:vAlign w:val="center"/>
          </w:tcPr>
          <w:p w14:paraId="2C6B7524" w14:textId="77777777" w:rsidR="006C3A73" w:rsidRPr="006F5B34" w:rsidRDefault="006C3A73" w:rsidP="0023337F">
            <w:pPr>
              <w:jc w:val="center"/>
              <w:rPr>
                <w:rFonts w:eastAsia="Times New Roman"/>
                <w:bCs/>
              </w:rPr>
            </w:pPr>
            <w:r w:rsidRPr="006F5B34">
              <w:rPr>
                <w:rFonts w:eastAsia="Times New Roman"/>
                <w:bCs/>
              </w:rPr>
              <w:t>Respuesta</w:t>
            </w:r>
          </w:p>
        </w:tc>
        <w:tc>
          <w:tcPr>
            <w:tcW w:w="2126" w:type="dxa"/>
            <w:tcBorders>
              <w:top w:val="single" w:sz="4" w:space="0" w:color="auto"/>
              <w:bottom w:val="single" w:sz="4" w:space="0" w:color="auto"/>
            </w:tcBorders>
            <w:vAlign w:val="center"/>
          </w:tcPr>
          <w:p w14:paraId="3179A6BE" w14:textId="77777777" w:rsidR="006C3A73" w:rsidRPr="006F5B34" w:rsidRDefault="006C3A73" w:rsidP="0023337F">
            <w:pPr>
              <w:jc w:val="center"/>
              <w:rPr>
                <w:rFonts w:eastAsia="Times New Roman"/>
                <w:bCs/>
              </w:rPr>
            </w:pPr>
            <w:r w:rsidRPr="006F5B34">
              <w:rPr>
                <w:rFonts w:eastAsia="Times New Roman"/>
                <w:bCs/>
              </w:rPr>
              <w:t>Frecuencia</w:t>
            </w:r>
          </w:p>
        </w:tc>
        <w:tc>
          <w:tcPr>
            <w:tcW w:w="2126" w:type="dxa"/>
            <w:tcBorders>
              <w:top w:val="single" w:sz="4" w:space="0" w:color="auto"/>
              <w:bottom w:val="single" w:sz="4" w:space="0" w:color="auto"/>
            </w:tcBorders>
            <w:vAlign w:val="center"/>
          </w:tcPr>
          <w:p w14:paraId="22FE9780" w14:textId="77777777" w:rsidR="006C3A73" w:rsidRPr="006F5B34" w:rsidRDefault="006C3A73" w:rsidP="0023337F">
            <w:pPr>
              <w:jc w:val="center"/>
              <w:rPr>
                <w:rFonts w:eastAsia="Times New Roman"/>
                <w:bCs/>
              </w:rPr>
            </w:pPr>
            <w:r w:rsidRPr="006F5B34">
              <w:rPr>
                <w:rFonts w:eastAsia="Times New Roman"/>
                <w:bCs/>
              </w:rPr>
              <w:t>Porcentaje</w:t>
            </w:r>
          </w:p>
        </w:tc>
      </w:tr>
      <w:tr w:rsidR="0023337F" w:rsidRPr="006F5B34" w14:paraId="0F137A86" w14:textId="77777777" w:rsidTr="00DE7101">
        <w:trPr>
          <w:jc w:val="center"/>
        </w:trPr>
        <w:tc>
          <w:tcPr>
            <w:tcW w:w="3545" w:type="dxa"/>
            <w:vMerge w:val="restart"/>
            <w:tcBorders>
              <w:top w:val="single" w:sz="4" w:space="0" w:color="auto"/>
            </w:tcBorders>
          </w:tcPr>
          <w:p w14:paraId="4A054F0F" w14:textId="77777777" w:rsidR="0023337F" w:rsidRPr="006F5B34" w:rsidRDefault="0023337F" w:rsidP="0023337F">
            <w:pPr>
              <w:jc w:val="both"/>
              <w:rPr>
                <w:rFonts w:eastAsia="Times New Roman"/>
                <w:bCs/>
              </w:rPr>
            </w:pPr>
            <w:r w:rsidRPr="006F5B34">
              <w:rPr>
                <w:rFonts w:eastAsia="Times New Roman"/>
                <w:bCs/>
              </w:rPr>
              <w:t>Verificación de confiabilidad</w:t>
            </w:r>
          </w:p>
        </w:tc>
        <w:tc>
          <w:tcPr>
            <w:tcW w:w="2693" w:type="dxa"/>
            <w:tcBorders>
              <w:top w:val="single" w:sz="4" w:space="0" w:color="auto"/>
            </w:tcBorders>
            <w:vAlign w:val="center"/>
          </w:tcPr>
          <w:p w14:paraId="48B6DE92" w14:textId="77777777" w:rsidR="0023337F" w:rsidRPr="006F5B34" w:rsidRDefault="0023337F" w:rsidP="0023337F">
            <w:pPr>
              <w:jc w:val="both"/>
              <w:rPr>
                <w:rFonts w:eastAsia="Times New Roman"/>
                <w:bCs/>
              </w:rPr>
            </w:pPr>
            <w:r w:rsidRPr="006F5B34">
              <w:rPr>
                <w:rFonts w:eastAsia="Times New Roman"/>
                <w:bCs/>
              </w:rPr>
              <w:t>Siempre</w:t>
            </w:r>
          </w:p>
        </w:tc>
        <w:tc>
          <w:tcPr>
            <w:tcW w:w="2126" w:type="dxa"/>
            <w:tcBorders>
              <w:top w:val="single" w:sz="4" w:space="0" w:color="auto"/>
            </w:tcBorders>
            <w:vAlign w:val="center"/>
          </w:tcPr>
          <w:p w14:paraId="2A856500" w14:textId="77777777" w:rsidR="0023337F" w:rsidRPr="006F5B34" w:rsidRDefault="0023337F" w:rsidP="0023337F">
            <w:pPr>
              <w:jc w:val="center"/>
              <w:rPr>
                <w:rFonts w:eastAsia="Times New Roman"/>
                <w:bCs/>
              </w:rPr>
            </w:pPr>
            <w:r w:rsidRPr="006F5B34">
              <w:rPr>
                <w:rFonts w:eastAsia="Times New Roman"/>
                <w:bCs/>
              </w:rPr>
              <w:t>16</w:t>
            </w:r>
          </w:p>
        </w:tc>
        <w:tc>
          <w:tcPr>
            <w:tcW w:w="2126" w:type="dxa"/>
            <w:tcBorders>
              <w:top w:val="single" w:sz="4" w:space="0" w:color="auto"/>
            </w:tcBorders>
            <w:vAlign w:val="center"/>
          </w:tcPr>
          <w:p w14:paraId="5A80824C" w14:textId="77777777" w:rsidR="0023337F" w:rsidRPr="006F5B34" w:rsidRDefault="0023337F" w:rsidP="0023337F">
            <w:pPr>
              <w:jc w:val="center"/>
              <w:rPr>
                <w:rFonts w:eastAsia="Times New Roman"/>
                <w:bCs/>
              </w:rPr>
            </w:pPr>
            <w:r w:rsidRPr="006F5B34">
              <w:rPr>
                <w:rFonts w:eastAsia="Times New Roman"/>
                <w:bCs/>
              </w:rPr>
              <w:t>31.4%</w:t>
            </w:r>
          </w:p>
        </w:tc>
      </w:tr>
      <w:tr w:rsidR="0023337F" w:rsidRPr="006F5B34" w14:paraId="76318969" w14:textId="77777777" w:rsidTr="00DE7101">
        <w:trPr>
          <w:jc w:val="center"/>
        </w:trPr>
        <w:tc>
          <w:tcPr>
            <w:tcW w:w="3545" w:type="dxa"/>
            <w:vMerge/>
          </w:tcPr>
          <w:p w14:paraId="79502325" w14:textId="32057A3D" w:rsidR="0023337F" w:rsidRPr="006F5B34" w:rsidRDefault="0023337F" w:rsidP="006C3A73">
            <w:pPr>
              <w:ind w:firstLine="708"/>
              <w:jc w:val="both"/>
              <w:rPr>
                <w:rFonts w:eastAsia="Times New Roman"/>
                <w:bCs/>
              </w:rPr>
            </w:pPr>
          </w:p>
        </w:tc>
        <w:tc>
          <w:tcPr>
            <w:tcW w:w="2693" w:type="dxa"/>
            <w:vAlign w:val="center"/>
          </w:tcPr>
          <w:p w14:paraId="126132B0" w14:textId="77777777" w:rsidR="0023337F" w:rsidRPr="006F5B34" w:rsidRDefault="0023337F" w:rsidP="0023337F">
            <w:pPr>
              <w:jc w:val="both"/>
              <w:rPr>
                <w:rFonts w:eastAsia="Times New Roman"/>
                <w:bCs/>
              </w:rPr>
            </w:pPr>
            <w:r w:rsidRPr="006F5B34">
              <w:rPr>
                <w:rFonts w:eastAsia="Times New Roman"/>
                <w:bCs/>
              </w:rPr>
              <w:t>Casi siempre</w:t>
            </w:r>
          </w:p>
        </w:tc>
        <w:tc>
          <w:tcPr>
            <w:tcW w:w="2126" w:type="dxa"/>
            <w:vAlign w:val="center"/>
          </w:tcPr>
          <w:p w14:paraId="35E2414F" w14:textId="77777777" w:rsidR="0023337F" w:rsidRPr="006F5B34" w:rsidRDefault="0023337F" w:rsidP="0023337F">
            <w:pPr>
              <w:jc w:val="center"/>
              <w:rPr>
                <w:rFonts w:eastAsia="Times New Roman"/>
                <w:bCs/>
              </w:rPr>
            </w:pPr>
            <w:r w:rsidRPr="006F5B34">
              <w:rPr>
                <w:rFonts w:eastAsia="Times New Roman"/>
                <w:bCs/>
              </w:rPr>
              <w:t>24</w:t>
            </w:r>
          </w:p>
        </w:tc>
        <w:tc>
          <w:tcPr>
            <w:tcW w:w="2126" w:type="dxa"/>
            <w:vAlign w:val="center"/>
          </w:tcPr>
          <w:p w14:paraId="43F05674" w14:textId="77777777" w:rsidR="0023337F" w:rsidRPr="006F5B34" w:rsidRDefault="0023337F" w:rsidP="0023337F">
            <w:pPr>
              <w:jc w:val="center"/>
              <w:rPr>
                <w:rFonts w:eastAsia="Times New Roman"/>
                <w:bCs/>
              </w:rPr>
            </w:pPr>
            <w:r w:rsidRPr="006F5B34">
              <w:rPr>
                <w:rFonts w:eastAsia="Times New Roman"/>
                <w:bCs/>
              </w:rPr>
              <w:t>47.1%</w:t>
            </w:r>
          </w:p>
        </w:tc>
      </w:tr>
      <w:tr w:rsidR="0023337F" w:rsidRPr="006F5B34" w14:paraId="04A20D1B" w14:textId="77777777" w:rsidTr="00DE7101">
        <w:trPr>
          <w:jc w:val="center"/>
        </w:trPr>
        <w:tc>
          <w:tcPr>
            <w:tcW w:w="3545" w:type="dxa"/>
            <w:vMerge/>
          </w:tcPr>
          <w:p w14:paraId="65718936" w14:textId="704C166E" w:rsidR="0023337F" w:rsidRPr="006F5B34" w:rsidRDefault="0023337F" w:rsidP="006C3A73">
            <w:pPr>
              <w:ind w:firstLine="708"/>
              <w:jc w:val="both"/>
              <w:rPr>
                <w:rFonts w:eastAsia="Times New Roman"/>
                <w:bCs/>
              </w:rPr>
            </w:pPr>
          </w:p>
        </w:tc>
        <w:tc>
          <w:tcPr>
            <w:tcW w:w="2693" w:type="dxa"/>
            <w:vAlign w:val="center"/>
          </w:tcPr>
          <w:p w14:paraId="4FA9D76D" w14:textId="77777777" w:rsidR="0023337F" w:rsidRPr="006F5B34" w:rsidRDefault="0023337F" w:rsidP="0023337F">
            <w:pPr>
              <w:jc w:val="both"/>
              <w:rPr>
                <w:rFonts w:eastAsia="Times New Roman"/>
                <w:bCs/>
              </w:rPr>
            </w:pPr>
            <w:r w:rsidRPr="006F5B34">
              <w:rPr>
                <w:rFonts w:eastAsia="Times New Roman"/>
                <w:bCs/>
              </w:rPr>
              <w:t>Algunas veces</w:t>
            </w:r>
          </w:p>
        </w:tc>
        <w:tc>
          <w:tcPr>
            <w:tcW w:w="2126" w:type="dxa"/>
            <w:vAlign w:val="center"/>
          </w:tcPr>
          <w:p w14:paraId="41BA3F46" w14:textId="77777777" w:rsidR="0023337F" w:rsidRPr="006F5B34" w:rsidRDefault="0023337F" w:rsidP="0023337F">
            <w:pPr>
              <w:jc w:val="center"/>
              <w:rPr>
                <w:rFonts w:eastAsia="Times New Roman"/>
                <w:bCs/>
              </w:rPr>
            </w:pPr>
            <w:r w:rsidRPr="006F5B34">
              <w:rPr>
                <w:rFonts w:eastAsia="Times New Roman"/>
                <w:bCs/>
              </w:rPr>
              <w:t>8</w:t>
            </w:r>
          </w:p>
        </w:tc>
        <w:tc>
          <w:tcPr>
            <w:tcW w:w="2126" w:type="dxa"/>
            <w:vAlign w:val="center"/>
          </w:tcPr>
          <w:p w14:paraId="211A2FA2" w14:textId="77777777" w:rsidR="0023337F" w:rsidRPr="006F5B34" w:rsidRDefault="0023337F" w:rsidP="0023337F">
            <w:pPr>
              <w:jc w:val="center"/>
              <w:rPr>
                <w:rFonts w:eastAsia="Times New Roman"/>
                <w:bCs/>
              </w:rPr>
            </w:pPr>
            <w:r w:rsidRPr="006F5B34">
              <w:rPr>
                <w:rFonts w:eastAsia="Times New Roman"/>
                <w:bCs/>
              </w:rPr>
              <w:t>15.7%</w:t>
            </w:r>
          </w:p>
        </w:tc>
      </w:tr>
      <w:tr w:rsidR="0023337F" w:rsidRPr="006F5B34" w14:paraId="3311330D" w14:textId="77777777" w:rsidTr="00DE7101">
        <w:trPr>
          <w:jc w:val="center"/>
        </w:trPr>
        <w:tc>
          <w:tcPr>
            <w:tcW w:w="3545" w:type="dxa"/>
            <w:vMerge/>
          </w:tcPr>
          <w:p w14:paraId="57DD8193" w14:textId="5271BC27" w:rsidR="0023337F" w:rsidRPr="006F5B34" w:rsidRDefault="0023337F" w:rsidP="006C3A73">
            <w:pPr>
              <w:ind w:firstLine="708"/>
              <w:jc w:val="both"/>
              <w:rPr>
                <w:rFonts w:eastAsia="Times New Roman"/>
                <w:bCs/>
              </w:rPr>
            </w:pPr>
          </w:p>
        </w:tc>
        <w:tc>
          <w:tcPr>
            <w:tcW w:w="2693" w:type="dxa"/>
            <w:vAlign w:val="center"/>
          </w:tcPr>
          <w:p w14:paraId="67C0CA27" w14:textId="77777777" w:rsidR="0023337F" w:rsidRPr="006F5B34" w:rsidRDefault="0023337F" w:rsidP="0023337F">
            <w:pPr>
              <w:jc w:val="both"/>
              <w:rPr>
                <w:rFonts w:eastAsia="Times New Roman"/>
                <w:bCs/>
              </w:rPr>
            </w:pPr>
            <w:r w:rsidRPr="006F5B34">
              <w:rPr>
                <w:rFonts w:eastAsia="Times New Roman"/>
                <w:bCs/>
              </w:rPr>
              <w:t>Nunca</w:t>
            </w:r>
          </w:p>
        </w:tc>
        <w:tc>
          <w:tcPr>
            <w:tcW w:w="2126" w:type="dxa"/>
            <w:vAlign w:val="center"/>
          </w:tcPr>
          <w:p w14:paraId="6A182DA1" w14:textId="77777777" w:rsidR="0023337F" w:rsidRPr="006F5B34" w:rsidRDefault="0023337F" w:rsidP="0023337F">
            <w:pPr>
              <w:jc w:val="center"/>
              <w:rPr>
                <w:rFonts w:eastAsia="Times New Roman"/>
                <w:bCs/>
              </w:rPr>
            </w:pPr>
            <w:r w:rsidRPr="006F5B34">
              <w:rPr>
                <w:rFonts w:eastAsia="Times New Roman"/>
                <w:bCs/>
              </w:rPr>
              <w:t>3</w:t>
            </w:r>
          </w:p>
        </w:tc>
        <w:tc>
          <w:tcPr>
            <w:tcW w:w="2126" w:type="dxa"/>
            <w:vAlign w:val="center"/>
          </w:tcPr>
          <w:p w14:paraId="3C9B762B" w14:textId="77777777" w:rsidR="0023337F" w:rsidRPr="006F5B34" w:rsidRDefault="0023337F" w:rsidP="0023337F">
            <w:pPr>
              <w:jc w:val="center"/>
              <w:rPr>
                <w:rFonts w:eastAsia="Times New Roman"/>
                <w:bCs/>
              </w:rPr>
            </w:pPr>
            <w:r w:rsidRPr="006F5B34">
              <w:rPr>
                <w:rFonts w:eastAsia="Times New Roman"/>
                <w:bCs/>
              </w:rPr>
              <w:t>5.9%</w:t>
            </w:r>
          </w:p>
        </w:tc>
      </w:tr>
      <w:tr w:rsidR="0023337F" w:rsidRPr="006F5B34" w14:paraId="16077346" w14:textId="77777777" w:rsidTr="00DE7101">
        <w:trPr>
          <w:jc w:val="center"/>
        </w:trPr>
        <w:tc>
          <w:tcPr>
            <w:tcW w:w="3545" w:type="dxa"/>
            <w:vMerge w:val="restart"/>
          </w:tcPr>
          <w:p w14:paraId="35E054FC" w14:textId="77777777" w:rsidR="0023337F" w:rsidRPr="006F5B34" w:rsidRDefault="0023337F" w:rsidP="0023337F">
            <w:pPr>
              <w:jc w:val="both"/>
              <w:rPr>
                <w:rFonts w:eastAsia="Times New Roman"/>
                <w:bCs/>
              </w:rPr>
            </w:pPr>
            <w:r w:rsidRPr="006F5B34">
              <w:rPr>
                <w:rFonts w:eastAsia="Times New Roman"/>
                <w:bCs/>
              </w:rPr>
              <w:t>Criterios de evaluación</w:t>
            </w:r>
          </w:p>
        </w:tc>
        <w:tc>
          <w:tcPr>
            <w:tcW w:w="2693" w:type="dxa"/>
            <w:vAlign w:val="center"/>
          </w:tcPr>
          <w:p w14:paraId="7A292A86" w14:textId="77777777" w:rsidR="0023337F" w:rsidRPr="006F5B34" w:rsidRDefault="0023337F" w:rsidP="0023337F">
            <w:pPr>
              <w:jc w:val="both"/>
              <w:rPr>
                <w:rFonts w:eastAsia="Times New Roman"/>
                <w:bCs/>
              </w:rPr>
            </w:pPr>
            <w:r w:rsidRPr="006F5B34">
              <w:rPr>
                <w:rFonts w:eastAsia="Times New Roman"/>
                <w:bCs/>
              </w:rPr>
              <w:t>Fuente académica</w:t>
            </w:r>
          </w:p>
        </w:tc>
        <w:tc>
          <w:tcPr>
            <w:tcW w:w="2126" w:type="dxa"/>
            <w:vAlign w:val="center"/>
          </w:tcPr>
          <w:p w14:paraId="185154DD" w14:textId="77777777" w:rsidR="0023337F" w:rsidRPr="006F5B34" w:rsidRDefault="0023337F" w:rsidP="0023337F">
            <w:pPr>
              <w:jc w:val="center"/>
              <w:rPr>
                <w:rFonts w:eastAsia="Times New Roman"/>
                <w:bCs/>
              </w:rPr>
            </w:pPr>
            <w:r w:rsidRPr="006F5B34">
              <w:rPr>
                <w:rFonts w:eastAsia="Times New Roman"/>
                <w:bCs/>
              </w:rPr>
              <w:t>41</w:t>
            </w:r>
          </w:p>
        </w:tc>
        <w:tc>
          <w:tcPr>
            <w:tcW w:w="2126" w:type="dxa"/>
            <w:vAlign w:val="center"/>
          </w:tcPr>
          <w:p w14:paraId="03315145" w14:textId="77777777" w:rsidR="0023337F" w:rsidRPr="006F5B34" w:rsidRDefault="0023337F" w:rsidP="0023337F">
            <w:pPr>
              <w:jc w:val="center"/>
              <w:rPr>
                <w:rFonts w:eastAsia="Times New Roman"/>
                <w:bCs/>
              </w:rPr>
            </w:pPr>
            <w:r w:rsidRPr="006F5B34">
              <w:rPr>
                <w:rFonts w:eastAsia="Times New Roman"/>
                <w:bCs/>
              </w:rPr>
              <w:t>80.4%</w:t>
            </w:r>
          </w:p>
        </w:tc>
      </w:tr>
      <w:tr w:rsidR="0023337F" w:rsidRPr="006F5B34" w14:paraId="1F4EBD17" w14:textId="77777777" w:rsidTr="00DE7101">
        <w:trPr>
          <w:jc w:val="center"/>
        </w:trPr>
        <w:tc>
          <w:tcPr>
            <w:tcW w:w="3545" w:type="dxa"/>
            <w:vMerge/>
          </w:tcPr>
          <w:p w14:paraId="36DE088B" w14:textId="172F4ECE" w:rsidR="0023337F" w:rsidRPr="006F5B34" w:rsidRDefault="0023337F" w:rsidP="006C3A73">
            <w:pPr>
              <w:ind w:firstLine="708"/>
              <w:jc w:val="both"/>
              <w:rPr>
                <w:rFonts w:eastAsia="Times New Roman"/>
                <w:bCs/>
              </w:rPr>
            </w:pPr>
          </w:p>
        </w:tc>
        <w:tc>
          <w:tcPr>
            <w:tcW w:w="2693" w:type="dxa"/>
            <w:vAlign w:val="center"/>
          </w:tcPr>
          <w:p w14:paraId="7EFA8B3E" w14:textId="77777777" w:rsidR="0023337F" w:rsidRPr="006F5B34" w:rsidRDefault="0023337F" w:rsidP="0023337F">
            <w:pPr>
              <w:jc w:val="both"/>
              <w:rPr>
                <w:rFonts w:eastAsia="Times New Roman"/>
                <w:bCs/>
              </w:rPr>
            </w:pPr>
            <w:r w:rsidRPr="006F5B34">
              <w:rPr>
                <w:rFonts w:eastAsia="Times New Roman"/>
                <w:bCs/>
              </w:rPr>
              <w:t>Año de publicación</w:t>
            </w:r>
          </w:p>
        </w:tc>
        <w:tc>
          <w:tcPr>
            <w:tcW w:w="2126" w:type="dxa"/>
            <w:vAlign w:val="center"/>
          </w:tcPr>
          <w:p w14:paraId="6CBCC60D" w14:textId="77777777" w:rsidR="0023337F" w:rsidRPr="006F5B34" w:rsidRDefault="0023337F" w:rsidP="0023337F">
            <w:pPr>
              <w:jc w:val="center"/>
              <w:rPr>
                <w:rFonts w:eastAsia="Times New Roman"/>
                <w:bCs/>
              </w:rPr>
            </w:pPr>
            <w:r w:rsidRPr="006F5B34">
              <w:rPr>
                <w:rFonts w:eastAsia="Times New Roman"/>
                <w:bCs/>
              </w:rPr>
              <w:t>32</w:t>
            </w:r>
          </w:p>
        </w:tc>
        <w:tc>
          <w:tcPr>
            <w:tcW w:w="2126" w:type="dxa"/>
            <w:vAlign w:val="center"/>
          </w:tcPr>
          <w:p w14:paraId="2106DCBB" w14:textId="77777777" w:rsidR="0023337F" w:rsidRPr="006F5B34" w:rsidRDefault="0023337F" w:rsidP="0023337F">
            <w:pPr>
              <w:jc w:val="center"/>
              <w:rPr>
                <w:rFonts w:eastAsia="Times New Roman"/>
                <w:bCs/>
              </w:rPr>
            </w:pPr>
            <w:r w:rsidRPr="006F5B34">
              <w:rPr>
                <w:rFonts w:eastAsia="Times New Roman"/>
                <w:bCs/>
              </w:rPr>
              <w:t>62.7%</w:t>
            </w:r>
          </w:p>
        </w:tc>
      </w:tr>
      <w:tr w:rsidR="0023337F" w:rsidRPr="006F5B34" w14:paraId="0F3CC9A6" w14:textId="77777777" w:rsidTr="00DE7101">
        <w:trPr>
          <w:jc w:val="center"/>
        </w:trPr>
        <w:tc>
          <w:tcPr>
            <w:tcW w:w="3545" w:type="dxa"/>
            <w:vMerge/>
          </w:tcPr>
          <w:p w14:paraId="2AB8D5F3" w14:textId="0CEEE3BF" w:rsidR="0023337F" w:rsidRPr="006F5B34" w:rsidRDefault="0023337F" w:rsidP="006C3A73">
            <w:pPr>
              <w:ind w:firstLine="708"/>
              <w:jc w:val="both"/>
              <w:rPr>
                <w:rFonts w:eastAsia="Times New Roman"/>
                <w:bCs/>
              </w:rPr>
            </w:pPr>
          </w:p>
        </w:tc>
        <w:tc>
          <w:tcPr>
            <w:tcW w:w="2693" w:type="dxa"/>
            <w:vAlign w:val="center"/>
          </w:tcPr>
          <w:p w14:paraId="0FF4A6C5" w14:textId="77777777" w:rsidR="0023337F" w:rsidRPr="006F5B34" w:rsidRDefault="0023337F" w:rsidP="0023337F">
            <w:pPr>
              <w:jc w:val="both"/>
              <w:rPr>
                <w:rFonts w:eastAsia="Times New Roman"/>
                <w:bCs/>
              </w:rPr>
            </w:pPr>
            <w:r w:rsidRPr="006F5B34">
              <w:rPr>
                <w:rFonts w:eastAsia="Times New Roman"/>
                <w:bCs/>
              </w:rPr>
              <w:t>Autor reconocido</w:t>
            </w:r>
          </w:p>
        </w:tc>
        <w:tc>
          <w:tcPr>
            <w:tcW w:w="2126" w:type="dxa"/>
            <w:vAlign w:val="center"/>
          </w:tcPr>
          <w:p w14:paraId="37AE7EBA" w14:textId="77777777" w:rsidR="0023337F" w:rsidRPr="006F5B34" w:rsidRDefault="0023337F" w:rsidP="0023337F">
            <w:pPr>
              <w:jc w:val="center"/>
              <w:rPr>
                <w:rFonts w:eastAsia="Times New Roman"/>
                <w:bCs/>
              </w:rPr>
            </w:pPr>
            <w:r w:rsidRPr="006F5B34">
              <w:rPr>
                <w:rFonts w:eastAsia="Times New Roman"/>
                <w:bCs/>
              </w:rPr>
              <w:t>22</w:t>
            </w:r>
          </w:p>
        </w:tc>
        <w:tc>
          <w:tcPr>
            <w:tcW w:w="2126" w:type="dxa"/>
            <w:vAlign w:val="center"/>
          </w:tcPr>
          <w:p w14:paraId="3C407106" w14:textId="77777777" w:rsidR="0023337F" w:rsidRPr="006F5B34" w:rsidRDefault="0023337F" w:rsidP="0023337F">
            <w:pPr>
              <w:jc w:val="center"/>
              <w:rPr>
                <w:rFonts w:eastAsia="Times New Roman"/>
                <w:bCs/>
              </w:rPr>
            </w:pPr>
            <w:r w:rsidRPr="006F5B34">
              <w:rPr>
                <w:rFonts w:eastAsia="Times New Roman"/>
                <w:bCs/>
              </w:rPr>
              <w:t>43.1%</w:t>
            </w:r>
          </w:p>
        </w:tc>
      </w:tr>
      <w:tr w:rsidR="0023337F" w:rsidRPr="006F5B34" w14:paraId="03A1ABD9" w14:textId="77777777" w:rsidTr="00DE7101">
        <w:trPr>
          <w:jc w:val="center"/>
        </w:trPr>
        <w:tc>
          <w:tcPr>
            <w:tcW w:w="3545" w:type="dxa"/>
            <w:vMerge/>
          </w:tcPr>
          <w:p w14:paraId="2A10B04F" w14:textId="43A3BEA0" w:rsidR="0023337F" w:rsidRPr="006F5B34" w:rsidRDefault="0023337F" w:rsidP="006C3A73">
            <w:pPr>
              <w:ind w:firstLine="708"/>
              <w:jc w:val="both"/>
              <w:rPr>
                <w:rFonts w:eastAsia="Times New Roman"/>
                <w:bCs/>
              </w:rPr>
            </w:pPr>
          </w:p>
        </w:tc>
        <w:tc>
          <w:tcPr>
            <w:tcW w:w="2693" w:type="dxa"/>
            <w:vAlign w:val="center"/>
          </w:tcPr>
          <w:p w14:paraId="5D4899B8" w14:textId="77777777" w:rsidR="0023337F" w:rsidRPr="006F5B34" w:rsidRDefault="0023337F" w:rsidP="0023337F">
            <w:pPr>
              <w:jc w:val="both"/>
              <w:rPr>
                <w:rFonts w:eastAsia="Times New Roman"/>
                <w:bCs/>
              </w:rPr>
            </w:pPr>
            <w:r w:rsidRPr="006F5B34">
              <w:rPr>
                <w:rFonts w:eastAsia="Times New Roman"/>
                <w:bCs/>
              </w:rPr>
              <w:t>No verifica</w:t>
            </w:r>
          </w:p>
        </w:tc>
        <w:tc>
          <w:tcPr>
            <w:tcW w:w="2126" w:type="dxa"/>
            <w:vAlign w:val="center"/>
          </w:tcPr>
          <w:p w14:paraId="453E0B93" w14:textId="77777777" w:rsidR="0023337F" w:rsidRPr="006F5B34" w:rsidRDefault="0023337F" w:rsidP="0023337F">
            <w:pPr>
              <w:jc w:val="center"/>
              <w:rPr>
                <w:rFonts w:eastAsia="Times New Roman"/>
                <w:bCs/>
              </w:rPr>
            </w:pPr>
            <w:r w:rsidRPr="006F5B34">
              <w:rPr>
                <w:rFonts w:eastAsia="Times New Roman"/>
                <w:bCs/>
              </w:rPr>
              <w:t>4</w:t>
            </w:r>
          </w:p>
        </w:tc>
        <w:tc>
          <w:tcPr>
            <w:tcW w:w="2126" w:type="dxa"/>
            <w:vAlign w:val="center"/>
          </w:tcPr>
          <w:p w14:paraId="784ED72C" w14:textId="77777777" w:rsidR="0023337F" w:rsidRPr="006F5B34" w:rsidRDefault="0023337F" w:rsidP="0023337F">
            <w:pPr>
              <w:jc w:val="center"/>
              <w:rPr>
                <w:rFonts w:eastAsia="Times New Roman"/>
                <w:bCs/>
              </w:rPr>
            </w:pPr>
            <w:r w:rsidRPr="006F5B34">
              <w:rPr>
                <w:rFonts w:eastAsia="Times New Roman"/>
                <w:bCs/>
              </w:rPr>
              <w:t>7.8%</w:t>
            </w:r>
          </w:p>
        </w:tc>
      </w:tr>
      <w:tr w:rsidR="0023337F" w:rsidRPr="006F5B34" w14:paraId="43C432DA" w14:textId="77777777" w:rsidTr="00DE7101">
        <w:trPr>
          <w:jc w:val="center"/>
        </w:trPr>
        <w:tc>
          <w:tcPr>
            <w:tcW w:w="3545" w:type="dxa"/>
            <w:vMerge w:val="restart"/>
          </w:tcPr>
          <w:p w14:paraId="6C4A56DB" w14:textId="77777777" w:rsidR="0023337F" w:rsidRPr="006F5B34" w:rsidRDefault="0023337F" w:rsidP="0023337F">
            <w:pPr>
              <w:jc w:val="both"/>
              <w:rPr>
                <w:rFonts w:eastAsia="Times New Roman"/>
                <w:bCs/>
              </w:rPr>
            </w:pPr>
            <w:r w:rsidRPr="006F5B34">
              <w:rPr>
                <w:rFonts w:eastAsia="Times New Roman"/>
                <w:bCs/>
              </w:rPr>
              <w:t>Uso de la información</w:t>
            </w:r>
          </w:p>
        </w:tc>
        <w:tc>
          <w:tcPr>
            <w:tcW w:w="2693" w:type="dxa"/>
            <w:vAlign w:val="center"/>
          </w:tcPr>
          <w:p w14:paraId="7AF30425" w14:textId="77777777" w:rsidR="0023337F" w:rsidRPr="006F5B34" w:rsidRDefault="0023337F" w:rsidP="0023337F">
            <w:pPr>
              <w:jc w:val="both"/>
              <w:rPr>
                <w:rFonts w:eastAsia="Times New Roman"/>
                <w:bCs/>
              </w:rPr>
            </w:pPr>
            <w:r w:rsidRPr="006F5B34">
              <w:rPr>
                <w:rFonts w:eastAsia="Times New Roman"/>
                <w:bCs/>
              </w:rPr>
              <w:t>Mezcla redacción propia y uso de información</w:t>
            </w:r>
          </w:p>
        </w:tc>
        <w:tc>
          <w:tcPr>
            <w:tcW w:w="2126" w:type="dxa"/>
            <w:vAlign w:val="center"/>
          </w:tcPr>
          <w:p w14:paraId="57F2F18E" w14:textId="77777777" w:rsidR="0023337F" w:rsidRPr="006F5B34" w:rsidRDefault="0023337F" w:rsidP="0023337F">
            <w:pPr>
              <w:jc w:val="center"/>
              <w:rPr>
                <w:rFonts w:eastAsia="Times New Roman"/>
                <w:bCs/>
              </w:rPr>
            </w:pPr>
            <w:r w:rsidRPr="006F5B34">
              <w:rPr>
                <w:rFonts w:eastAsia="Times New Roman"/>
                <w:bCs/>
              </w:rPr>
              <w:t>39</w:t>
            </w:r>
          </w:p>
        </w:tc>
        <w:tc>
          <w:tcPr>
            <w:tcW w:w="2126" w:type="dxa"/>
            <w:vAlign w:val="center"/>
          </w:tcPr>
          <w:p w14:paraId="1E29C701" w14:textId="77777777" w:rsidR="0023337F" w:rsidRPr="006F5B34" w:rsidRDefault="0023337F" w:rsidP="0023337F">
            <w:pPr>
              <w:jc w:val="center"/>
              <w:rPr>
                <w:rFonts w:eastAsia="Times New Roman"/>
                <w:bCs/>
              </w:rPr>
            </w:pPr>
            <w:r w:rsidRPr="006F5B34">
              <w:rPr>
                <w:rFonts w:eastAsia="Times New Roman"/>
                <w:bCs/>
              </w:rPr>
              <w:t>76.5%</w:t>
            </w:r>
          </w:p>
        </w:tc>
      </w:tr>
      <w:tr w:rsidR="0023337F" w:rsidRPr="006F5B34" w14:paraId="28D4D38E" w14:textId="77777777" w:rsidTr="00DE7101">
        <w:trPr>
          <w:jc w:val="center"/>
        </w:trPr>
        <w:tc>
          <w:tcPr>
            <w:tcW w:w="3545" w:type="dxa"/>
            <w:vMerge/>
          </w:tcPr>
          <w:p w14:paraId="58DFA598" w14:textId="2D1728CC" w:rsidR="0023337F" w:rsidRPr="006F5B34" w:rsidRDefault="0023337F" w:rsidP="006C3A73">
            <w:pPr>
              <w:ind w:firstLine="708"/>
              <w:jc w:val="both"/>
              <w:rPr>
                <w:rFonts w:eastAsia="Times New Roman"/>
                <w:bCs/>
              </w:rPr>
            </w:pPr>
          </w:p>
        </w:tc>
        <w:tc>
          <w:tcPr>
            <w:tcW w:w="2693" w:type="dxa"/>
            <w:vAlign w:val="center"/>
          </w:tcPr>
          <w:p w14:paraId="16E08E3D" w14:textId="77777777" w:rsidR="0023337F" w:rsidRPr="006F5B34" w:rsidRDefault="0023337F" w:rsidP="0023337F">
            <w:pPr>
              <w:jc w:val="both"/>
              <w:rPr>
                <w:rFonts w:eastAsia="Times New Roman"/>
                <w:bCs/>
              </w:rPr>
            </w:pPr>
            <w:r w:rsidRPr="006F5B34">
              <w:rPr>
                <w:rFonts w:eastAsia="Times New Roman"/>
                <w:bCs/>
              </w:rPr>
              <w:t>Analiza y redacta con sus propias palabras</w:t>
            </w:r>
          </w:p>
        </w:tc>
        <w:tc>
          <w:tcPr>
            <w:tcW w:w="2126" w:type="dxa"/>
            <w:vAlign w:val="center"/>
          </w:tcPr>
          <w:p w14:paraId="3FBD81B8" w14:textId="77777777" w:rsidR="0023337F" w:rsidRPr="006F5B34" w:rsidRDefault="0023337F" w:rsidP="0023337F">
            <w:pPr>
              <w:jc w:val="center"/>
              <w:rPr>
                <w:rFonts w:eastAsia="Times New Roman"/>
                <w:bCs/>
              </w:rPr>
            </w:pPr>
            <w:r w:rsidRPr="006F5B34">
              <w:rPr>
                <w:rFonts w:eastAsia="Times New Roman"/>
                <w:bCs/>
              </w:rPr>
              <w:t>11</w:t>
            </w:r>
          </w:p>
        </w:tc>
        <w:tc>
          <w:tcPr>
            <w:tcW w:w="2126" w:type="dxa"/>
            <w:vAlign w:val="center"/>
          </w:tcPr>
          <w:p w14:paraId="6426353A" w14:textId="77777777" w:rsidR="0023337F" w:rsidRPr="006F5B34" w:rsidRDefault="0023337F" w:rsidP="0023337F">
            <w:pPr>
              <w:jc w:val="center"/>
              <w:rPr>
                <w:rFonts w:eastAsia="Times New Roman"/>
                <w:bCs/>
              </w:rPr>
            </w:pPr>
            <w:r w:rsidRPr="006F5B34">
              <w:rPr>
                <w:rFonts w:eastAsia="Times New Roman"/>
                <w:bCs/>
              </w:rPr>
              <w:t>21.6%</w:t>
            </w:r>
          </w:p>
        </w:tc>
      </w:tr>
      <w:tr w:rsidR="0023337F" w:rsidRPr="006F5B34" w14:paraId="0A38802C" w14:textId="77777777" w:rsidTr="00DE7101">
        <w:trPr>
          <w:jc w:val="center"/>
        </w:trPr>
        <w:tc>
          <w:tcPr>
            <w:tcW w:w="3545" w:type="dxa"/>
            <w:vMerge/>
          </w:tcPr>
          <w:p w14:paraId="07C4AE21" w14:textId="7BD4C85A" w:rsidR="0023337F" w:rsidRPr="006F5B34" w:rsidRDefault="0023337F" w:rsidP="006C3A73">
            <w:pPr>
              <w:ind w:firstLine="708"/>
              <w:jc w:val="both"/>
              <w:rPr>
                <w:rFonts w:eastAsia="Times New Roman"/>
                <w:bCs/>
              </w:rPr>
            </w:pPr>
          </w:p>
        </w:tc>
        <w:tc>
          <w:tcPr>
            <w:tcW w:w="2693" w:type="dxa"/>
            <w:vAlign w:val="center"/>
          </w:tcPr>
          <w:p w14:paraId="1F58DCAA" w14:textId="77777777" w:rsidR="0023337F" w:rsidRPr="006F5B34" w:rsidRDefault="0023337F" w:rsidP="0023337F">
            <w:pPr>
              <w:jc w:val="both"/>
              <w:rPr>
                <w:rFonts w:eastAsia="Times New Roman"/>
                <w:bCs/>
              </w:rPr>
            </w:pPr>
            <w:r w:rsidRPr="006F5B34">
              <w:rPr>
                <w:rFonts w:eastAsia="Times New Roman"/>
                <w:bCs/>
              </w:rPr>
              <w:t>Copia y pega información</w:t>
            </w:r>
          </w:p>
        </w:tc>
        <w:tc>
          <w:tcPr>
            <w:tcW w:w="2126" w:type="dxa"/>
            <w:vAlign w:val="center"/>
          </w:tcPr>
          <w:p w14:paraId="2F1633D6" w14:textId="77777777" w:rsidR="0023337F" w:rsidRPr="006F5B34" w:rsidRDefault="0023337F" w:rsidP="0023337F">
            <w:pPr>
              <w:jc w:val="center"/>
              <w:rPr>
                <w:rFonts w:eastAsia="Times New Roman"/>
                <w:bCs/>
              </w:rPr>
            </w:pPr>
            <w:r w:rsidRPr="006F5B34">
              <w:rPr>
                <w:rFonts w:eastAsia="Times New Roman"/>
                <w:bCs/>
              </w:rPr>
              <w:t>1</w:t>
            </w:r>
          </w:p>
        </w:tc>
        <w:tc>
          <w:tcPr>
            <w:tcW w:w="2126" w:type="dxa"/>
            <w:vAlign w:val="center"/>
          </w:tcPr>
          <w:p w14:paraId="01CF5690" w14:textId="77777777" w:rsidR="0023337F" w:rsidRPr="006F5B34" w:rsidRDefault="0023337F" w:rsidP="0023337F">
            <w:pPr>
              <w:jc w:val="center"/>
              <w:rPr>
                <w:rFonts w:eastAsia="Times New Roman"/>
                <w:bCs/>
              </w:rPr>
            </w:pPr>
            <w:r w:rsidRPr="006F5B34">
              <w:rPr>
                <w:rFonts w:eastAsia="Times New Roman"/>
                <w:bCs/>
              </w:rPr>
              <w:t>2.0%</w:t>
            </w:r>
          </w:p>
        </w:tc>
      </w:tr>
      <w:tr w:rsidR="0023337F" w:rsidRPr="006F5B34" w14:paraId="0B2A0088" w14:textId="77777777" w:rsidTr="00DE7101">
        <w:trPr>
          <w:jc w:val="center"/>
        </w:trPr>
        <w:tc>
          <w:tcPr>
            <w:tcW w:w="3545" w:type="dxa"/>
            <w:vMerge w:val="restart"/>
          </w:tcPr>
          <w:p w14:paraId="3499D1C2" w14:textId="77777777" w:rsidR="0023337F" w:rsidRPr="006F5B34" w:rsidRDefault="0023337F" w:rsidP="0023337F">
            <w:pPr>
              <w:jc w:val="both"/>
              <w:rPr>
                <w:rFonts w:eastAsia="Times New Roman"/>
                <w:bCs/>
              </w:rPr>
            </w:pPr>
            <w:r w:rsidRPr="006F5B34">
              <w:rPr>
                <w:rFonts w:eastAsia="Times New Roman"/>
                <w:bCs/>
              </w:rPr>
              <w:t>Comprensión de información</w:t>
            </w:r>
          </w:p>
        </w:tc>
        <w:tc>
          <w:tcPr>
            <w:tcW w:w="2693" w:type="dxa"/>
            <w:vAlign w:val="center"/>
          </w:tcPr>
          <w:p w14:paraId="0C10CBAC" w14:textId="77777777" w:rsidR="0023337F" w:rsidRPr="006F5B34" w:rsidRDefault="0023337F" w:rsidP="0023337F">
            <w:pPr>
              <w:jc w:val="both"/>
              <w:rPr>
                <w:rFonts w:eastAsia="Times New Roman"/>
                <w:bCs/>
              </w:rPr>
            </w:pPr>
            <w:r w:rsidRPr="006F5B34">
              <w:rPr>
                <w:rFonts w:eastAsia="Times New Roman"/>
                <w:bCs/>
              </w:rPr>
              <w:t>Sí presenta dificultad</w:t>
            </w:r>
          </w:p>
        </w:tc>
        <w:tc>
          <w:tcPr>
            <w:tcW w:w="2126" w:type="dxa"/>
            <w:vAlign w:val="center"/>
          </w:tcPr>
          <w:p w14:paraId="7B6245A8" w14:textId="77777777" w:rsidR="0023337F" w:rsidRPr="006F5B34" w:rsidRDefault="0023337F" w:rsidP="0023337F">
            <w:pPr>
              <w:jc w:val="center"/>
              <w:rPr>
                <w:rFonts w:eastAsia="Times New Roman"/>
                <w:bCs/>
              </w:rPr>
            </w:pPr>
            <w:r w:rsidRPr="006F5B34">
              <w:rPr>
                <w:rFonts w:eastAsia="Times New Roman"/>
                <w:bCs/>
              </w:rPr>
              <w:t>19</w:t>
            </w:r>
          </w:p>
        </w:tc>
        <w:tc>
          <w:tcPr>
            <w:tcW w:w="2126" w:type="dxa"/>
            <w:vAlign w:val="center"/>
          </w:tcPr>
          <w:p w14:paraId="0417411F" w14:textId="77777777" w:rsidR="0023337F" w:rsidRPr="006F5B34" w:rsidRDefault="0023337F" w:rsidP="0023337F">
            <w:pPr>
              <w:jc w:val="center"/>
              <w:rPr>
                <w:rFonts w:eastAsia="Times New Roman"/>
                <w:bCs/>
              </w:rPr>
            </w:pPr>
            <w:r w:rsidRPr="006F5B34">
              <w:rPr>
                <w:rFonts w:eastAsia="Times New Roman"/>
                <w:bCs/>
              </w:rPr>
              <w:t>37.3%</w:t>
            </w:r>
          </w:p>
        </w:tc>
      </w:tr>
      <w:tr w:rsidR="0023337F" w:rsidRPr="006F5B34" w14:paraId="40A6E381" w14:textId="77777777" w:rsidTr="00DE7101">
        <w:trPr>
          <w:jc w:val="center"/>
        </w:trPr>
        <w:tc>
          <w:tcPr>
            <w:tcW w:w="3545" w:type="dxa"/>
            <w:vMerge/>
          </w:tcPr>
          <w:p w14:paraId="656312B5" w14:textId="6C84D693" w:rsidR="0023337F" w:rsidRPr="006F5B34" w:rsidRDefault="0023337F" w:rsidP="006C3A73">
            <w:pPr>
              <w:ind w:firstLine="708"/>
              <w:jc w:val="both"/>
              <w:rPr>
                <w:rFonts w:eastAsia="Times New Roman"/>
                <w:bCs/>
              </w:rPr>
            </w:pPr>
          </w:p>
        </w:tc>
        <w:tc>
          <w:tcPr>
            <w:tcW w:w="2693" w:type="dxa"/>
            <w:vAlign w:val="center"/>
          </w:tcPr>
          <w:p w14:paraId="24D19787" w14:textId="77777777" w:rsidR="0023337F" w:rsidRPr="006F5B34" w:rsidRDefault="0023337F" w:rsidP="0023337F">
            <w:pPr>
              <w:jc w:val="both"/>
              <w:rPr>
                <w:rFonts w:eastAsia="Times New Roman"/>
                <w:bCs/>
              </w:rPr>
            </w:pPr>
            <w:r w:rsidRPr="006F5B34">
              <w:rPr>
                <w:rFonts w:eastAsia="Times New Roman"/>
                <w:bCs/>
              </w:rPr>
              <w:t>No presenta dificultad</w:t>
            </w:r>
          </w:p>
        </w:tc>
        <w:tc>
          <w:tcPr>
            <w:tcW w:w="2126" w:type="dxa"/>
            <w:vAlign w:val="center"/>
          </w:tcPr>
          <w:p w14:paraId="17AECD7E" w14:textId="77777777" w:rsidR="0023337F" w:rsidRPr="006F5B34" w:rsidRDefault="0023337F" w:rsidP="0023337F">
            <w:pPr>
              <w:jc w:val="center"/>
              <w:rPr>
                <w:rFonts w:eastAsia="Times New Roman"/>
                <w:bCs/>
              </w:rPr>
            </w:pPr>
            <w:r w:rsidRPr="006F5B34">
              <w:rPr>
                <w:rFonts w:eastAsia="Times New Roman"/>
                <w:bCs/>
              </w:rPr>
              <w:t>32</w:t>
            </w:r>
          </w:p>
        </w:tc>
        <w:tc>
          <w:tcPr>
            <w:tcW w:w="2126" w:type="dxa"/>
            <w:vAlign w:val="center"/>
          </w:tcPr>
          <w:p w14:paraId="280E1E23" w14:textId="77777777" w:rsidR="0023337F" w:rsidRPr="006F5B34" w:rsidRDefault="0023337F" w:rsidP="0023337F">
            <w:pPr>
              <w:jc w:val="center"/>
              <w:rPr>
                <w:rFonts w:eastAsia="Times New Roman"/>
                <w:bCs/>
              </w:rPr>
            </w:pPr>
            <w:r w:rsidRPr="006F5B34">
              <w:rPr>
                <w:rFonts w:eastAsia="Times New Roman"/>
                <w:bCs/>
              </w:rPr>
              <w:t>62.7%</w:t>
            </w:r>
          </w:p>
        </w:tc>
      </w:tr>
      <w:tr w:rsidR="0023337F" w:rsidRPr="006F5B34" w14:paraId="55358D3D" w14:textId="77777777" w:rsidTr="00DE7101">
        <w:trPr>
          <w:jc w:val="center"/>
        </w:trPr>
        <w:tc>
          <w:tcPr>
            <w:tcW w:w="3545" w:type="dxa"/>
            <w:vMerge w:val="restart"/>
          </w:tcPr>
          <w:p w14:paraId="5D72ADF1" w14:textId="77777777" w:rsidR="0023337F" w:rsidRPr="006F5B34" w:rsidRDefault="0023337F" w:rsidP="0023337F">
            <w:pPr>
              <w:jc w:val="both"/>
              <w:rPr>
                <w:rFonts w:eastAsia="Times New Roman"/>
                <w:bCs/>
              </w:rPr>
            </w:pPr>
            <w:r w:rsidRPr="006F5B34">
              <w:rPr>
                <w:rFonts w:eastAsia="Times New Roman"/>
                <w:bCs/>
              </w:rPr>
              <w:t>Conocimiento de normas APA</w:t>
            </w:r>
          </w:p>
        </w:tc>
        <w:tc>
          <w:tcPr>
            <w:tcW w:w="2693" w:type="dxa"/>
            <w:vAlign w:val="center"/>
          </w:tcPr>
          <w:p w14:paraId="1387EDD7" w14:textId="77777777" w:rsidR="0023337F" w:rsidRPr="006F5B34" w:rsidRDefault="0023337F" w:rsidP="0023337F">
            <w:pPr>
              <w:jc w:val="both"/>
              <w:rPr>
                <w:rFonts w:eastAsia="Times New Roman"/>
                <w:bCs/>
              </w:rPr>
            </w:pPr>
            <w:r w:rsidRPr="006F5B34">
              <w:rPr>
                <w:rFonts w:eastAsia="Times New Roman"/>
                <w:bCs/>
              </w:rPr>
              <w:t>Sí</w:t>
            </w:r>
          </w:p>
        </w:tc>
        <w:tc>
          <w:tcPr>
            <w:tcW w:w="2126" w:type="dxa"/>
            <w:vAlign w:val="center"/>
          </w:tcPr>
          <w:p w14:paraId="60BC0B2C" w14:textId="77777777" w:rsidR="0023337F" w:rsidRPr="006F5B34" w:rsidRDefault="0023337F" w:rsidP="0023337F">
            <w:pPr>
              <w:jc w:val="center"/>
              <w:rPr>
                <w:rFonts w:eastAsia="Times New Roman"/>
                <w:bCs/>
              </w:rPr>
            </w:pPr>
            <w:r w:rsidRPr="006F5B34">
              <w:rPr>
                <w:rFonts w:eastAsia="Times New Roman"/>
                <w:bCs/>
              </w:rPr>
              <w:t>43</w:t>
            </w:r>
          </w:p>
        </w:tc>
        <w:tc>
          <w:tcPr>
            <w:tcW w:w="2126" w:type="dxa"/>
            <w:vAlign w:val="center"/>
          </w:tcPr>
          <w:p w14:paraId="29058E6C" w14:textId="77777777" w:rsidR="0023337F" w:rsidRPr="006F5B34" w:rsidRDefault="0023337F" w:rsidP="0023337F">
            <w:pPr>
              <w:jc w:val="center"/>
              <w:rPr>
                <w:rFonts w:eastAsia="Times New Roman"/>
                <w:bCs/>
              </w:rPr>
            </w:pPr>
            <w:r w:rsidRPr="006F5B34">
              <w:rPr>
                <w:rFonts w:eastAsia="Times New Roman"/>
                <w:bCs/>
              </w:rPr>
              <w:t>84.3%</w:t>
            </w:r>
          </w:p>
        </w:tc>
      </w:tr>
      <w:tr w:rsidR="0023337F" w:rsidRPr="006F5B34" w14:paraId="471C7229" w14:textId="77777777" w:rsidTr="00DE7101">
        <w:trPr>
          <w:jc w:val="center"/>
        </w:trPr>
        <w:tc>
          <w:tcPr>
            <w:tcW w:w="3545" w:type="dxa"/>
            <w:vMerge/>
          </w:tcPr>
          <w:p w14:paraId="02784C5C" w14:textId="3F28B5A5" w:rsidR="0023337F" w:rsidRPr="006F5B34" w:rsidRDefault="0023337F" w:rsidP="006C3A73">
            <w:pPr>
              <w:ind w:firstLine="708"/>
              <w:jc w:val="both"/>
              <w:rPr>
                <w:rFonts w:eastAsia="Times New Roman"/>
                <w:bCs/>
              </w:rPr>
            </w:pPr>
          </w:p>
        </w:tc>
        <w:tc>
          <w:tcPr>
            <w:tcW w:w="2693" w:type="dxa"/>
            <w:vAlign w:val="center"/>
          </w:tcPr>
          <w:p w14:paraId="5C1607D0" w14:textId="77777777" w:rsidR="0023337F" w:rsidRPr="006F5B34" w:rsidRDefault="0023337F" w:rsidP="0023337F">
            <w:pPr>
              <w:jc w:val="both"/>
              <w:rPr>
                <w:rFonts w:eastAsia="Times New Roman"/>
                <w:bCs/>
              </w:rPr>
            </w:pPr>
            <w:r w:rsidRPr="006F5B34">
              <w:rPr>
                <w:rFonts w:eastAsia="Times New Roman"/>
                <w:bCs/>
              </w:rPr>
              <w:t>No</w:t>
            </w:r>
          </w:p>
        </w:tc>
        <w:tc>
          <w:tcPr>
            <w:tcW w:w="2126" w:type="dxa"/>
            <w:vAlign w:val="center"/>
          </w:tcPr>
          <w:p w14:paraId="54369EB7" w14:textId="77777777" w:rsidR="0023337F" w:rsidRPr="006F5B34" w:rsidRDefault="0023337F" w:rsidP="0023337F">
            <w:pPr>
              <w:jc w:val="center"/>
              <w:rPr>
                <w:rFonts w:eastAsia="Times New Roman"/>
                <w:bCs/>
              </w:rPr>
            </w:pPr>
            <w:r w:rsidRPr="006F5B34">
              <w:rPr>
                <w:rFonts w:eastAsia="Times New Roman"/>
                <w:bCs/>
              </w:rPr>
              <w:t>8</w:t>
            </w:r>
          </w:p>
        </w:tc>
        <w:tc>
          <w:tcPr>
            <w:tcW w:w="2126" w:type="dxa"/>
            <w:vAlign w:val="center"/>
          </w:tcPr>
          <w:p w14:paraId="4E73AF64" w14:textId="77777777" w:rsidR="0023337F" w:rsidRPr="006F5B34" w:rsidRDefault="0023337F" w:rsidP="0023337F">
            <w:pPr>
              <w:jc w:val="center"/>
              <w:rPr>
                <w:rFonts w:eastAsia="Times New Roman"/>
                <w:bCs/>
              </w:rPr>
            </w:pPr>
            <w:r w:rsidRPr="006F5B34">
              <w:rPr>
                <w:rFonts w:eastAsia="Times New Roman"/>
                <w:bCs/>
              </w:rPr>
              <w:t>15.7%</w:t>
            </w:r>
          </w:p>
        </w:tc>
      </w:tr>
      <w:tr w:rsidR="0023337F" w:rsidRPr="006F5B34" w14:paraId="660E4296" w14:textId="77777777" w:rsidTr="00DE7101">
        <w:trPr>
          <w:jc w:val="center"/>
        </w:trPr>
        <w:tc>
          <w:tcPr>
            <w:tcW w:w="3545" w:type="dxa"/>
            <w:vMerge w:val="restart"/>
          </w:tcPr>
          <w:p w14:paraId="295458C7" w14:textId="77777777" w:rsidR="0023337F" w:rsidRPr="006F5B34" w:rsidRDefault="0023337F" w:rsidP="0023337F">
            <w:pPr>
              <w:jc w:val="both"/>
              <w:rPr>
                <w:rFonts w:eastAsia="Times New Roman"/>
                <w:bCs/>
              </w:rPr>
            </w:pPr>
            <w:r w:rsidRPr="006F5B34">
              <w:rPr>
                <w:rFonts w:eastAsia="Times New Roman"/>
                <w:bCs/>
              </w:rPr>
              <w:t>Aplicación correcta de citas</w:t>
            </w:r>
          </w:p>
        </w:tc>
        <w:tc>
          <w:tcPr>
            <w:tcW w:w="2693" w:type="dxa"/>
            <w:vAlign w:val="center"/>
          </w:tcPr>
          <w:p w14:paraId="23DE8184" w14:textId="77777777" w:rsidR="0023337F" w:rsidRPr="006F5B34" w:rsidRDefault="0023337F" w:rsidP="0023337F">
            <w:pPr>
              <w:jc w:val="both"/>
              <w:rPr>
                <w:rFonts w:eastAsia="Times New Roman"/>
                <w:bCs/>
              </w:rPr>
            </w:pPr>
            <w:r w:rsidRPr="006F5B34">
              <w:rPr>
                <w:rFonts w:eastAsia="Times New Roman"/>
                <w:bCs/>
              </w:rPr>
              <w:t>Siempre</w:t>
            </w:r>
          </w:p>
        </w:tc>
        <w:tc>
          <w:tcPr>
            <w:tcW w:w="2126" w:type="dxa"/>
            <w:vAlign w:val="center"/>
          </w:tcPr>
          <w:p w14:paraId="2A1B79C6" w14:textId="77777777" w:rsidR="0023337F" w:rsidRPr="006F5B34" w:rsidRDefault="0023337F" w:rsidP="0023337F">
            <w:pPr>
              <w:jc w:val="center"/>
              <w:rPr>
                <w:rFonts w:eastAsia="Times New Roman"/>
                <w:bCs/>
              </w:rPr>
            </w:pPr>
            <w:r w:rsidRPr="006F5B34">
              <w:rPr>
                <w:rFonts w:eastAsia="Times New Roman"/>
                <w:bCs/>
              </w:rPr>
              <w:t>1</w:t>
            </w:r>
          </w:p>
        </w:tc>
        <w:tc>
          <w:tcPr>
            <w:tcW w:w="2126" w:type="dxa"/>
            <w:vAlign w:val="center"/>
          </w:tcPr>
          <w:p w14:paraId="7B1B6C14" w14:textId="77777777" w:rsidR="0023337F" w:rsidRPr="006F5B34" w:rsidRDefault="0023337F" w:rsidP="0023337F">
            <w:pPr>
              <w:jc w:val="center"/>
              <w:rPr>
                <w:rFonts w:eastAsia="Times New Roman"/>
                <w:bCs/>
              </w:rPr>
            </w:pPr>
            <w:r w:rsidRPr="006F5B34">
              <w:rPr>
                <w:rFonts w:eastAsia="Times New Roman"/>
                <w:bCs/>
              </w:rPr>
              <w:t>2.0%</w:t>
            </w:r>
          </w:p>
        </w:tc>
      </w:tr>
      <w:tr w:rsidR="0023337F" w:rsidRPr="006F5B34" w14:paraId="1AF9A5F3" w14:textId="77777777" w:rsidTr="00DE7101">
        <w:trPr>
          <w:jc w:val="center"/>
        </w:trPr>
        <w:tc>
          <w:tcPr>
            <w:tcW w:w="3545" w:type="dxa"/>
            <w:vMerge/>
          </w:tcPr>
          <w:p w14:paraId="4C1D5021" w14:textId="2D294839" w:rsidR="0023337F" w:rsidRPr="006F5B34" w:rsidRDefault="0023337F" w:rsidP="006C3A73">
            <w:pPr>
              <w:ind w:firstLine="708"/>
              <w:jc w:val="both"/>
              <w:rPr>
                <w:rFonts w:eastAsia="Times New Roman"/>
                <w:bCs/>
              </w:rPr>
            </w:pPr>
          </w:p>
        </w:tc>
        <w:tc>
          <w:tcPr>
            <w:tcW w:w="2693" w:type="dxa"/>
            <w:vAlign w:val="center"/>
          </w:tcPr>
          <w:p w14:paraId="1B97E173" w14:textId="77777777" w:rsidR="0023337F" w:rsidRPr="006F5B34" w:rsidRDefault="0023337F" w:rsidP="0023337F">
            <w:pPr>
              <w:jc w:val="both"/>
              <w:rPr>
                <w:rFonts w:eastAsia="Times New Roman"/>
                <w:bCs/>
              </w:rPr>
            </w:pPr>
            <w:r w:rsidRPr="006F5B34">
              <w:rPr>
                <w:rFonts w:eastAsia="Times New Roman"/>
                <w:bCs/>
              </w:rPr>
              <w:t>Casi siempre</w:t>
            </w:r>
          </w:p>
        </w:tc>
        <w:tc>
          <w:tcPr>
            <w:tcW w:w="2126" w:type="dxa"/>
            <w:vAlign w:val="center"/>
          </w:tcPr>
          <w:p w14:paraId="2CB0BBFD" w14:textId="77777777" w:rsidR="0023337F" w:rsidRPr="006F5B34" w:rsidRDefault="0023337F" w:rsidP="0023337F">
            <w:pPr>
              <w:jc w:val="center"/>
              <w:rPr>
                <w:rFonts w:eastAsia="Times New Roman"/>
                <w:bCs/>
              </w:rPr>
            </w:pPr>
            <w:r w:rsidRPr="006F5B34">
              <w:rPr>
                <w:rFonts w:eastAsia="Times New Roman"/>
                <w:bCs/>
              </w:rPr>
              <w:t>30</w:t>
            </w:r>
          </w:p>
        </w:tc>
        <w:tc>
          <w:tcPr>
            <w:tcW w:w="2126" w:type="dxa"/>
            <w:vAlign w:val="center"/>
          </w:tcPr>
          <w:p w14:paraId="1328B021" w14:textId="77777777" w:rsidR="0023337F" w:rsidRPr="006F5B34" w:rsidRDefault="0023337F" w:rsidP="0023337F">
            <w:pPr>
              <w:jc w:val="center"/>
              <w:rPr>
                <w:rFonts w:eastAsia="Times New Roman"/>
                <w:bCs/>
              </w:rPr>
            </w:pPr>
            <w:r w:rsidRPr="006F5B34">
              <w:rPr>
                <w:rFonts w:eastAsia="Times New Roman"/>
                <w:bCs/>
              </w:rPr>
              <w:t>58.8%</w:t>
            </w:r>
          </w:p>
        </w:tc>
      </w:tr>
      <w:tr w:rsidR="0023337F" w:rsidRPr="006F5B34" w14:paraId="1438A17C" w14:textId="77777777" w:rsidTr="00DE7101">
        <w:trPr>
          <w:jc w:val="center"/>
        </w:trPr>
        <w:tc>
          <w:tcPr>
            <w:tcW w:w="3545" w:type="dxa"/>
            <w:vMerge/>
          </w:tcPr>
          <w:p w14:paraId="76602B73" w14:textId="3BCFC79B" w:rsidR="0023337F" w:rsidRPr="006F5B34" w:rsidRDefault="0023337F" w:rsidP="006C3A73">
            <w:pPr>
              <w:ind w:firstLine="708"/>
              <w:jc w:val="both"/>
              <w:rPr>
                <w:rFonts w:eastAsia="Times New Roman"/>
                <w:bCs/>
              </w:rPr>
            </w:pPr>
          </w:p>
        </w:tc>
        <w:tc>
          <w:tcPr>
            <w:tcW w:w="2693" w:type="dxa"/>
            <w:vAlign w:val="center"/>
          </w:tcPr>
          <w:p w14:paraId="626FC240" w14:textId="77777777" w:rsidR="0023337F" w:rsidRPr="006F5B34" w:rsidRDefault="0023337F" w:rsidP="0023337F">
            <w:pPr>
              <w:jc w:val="both"/>
              <w:rPr>
                <w:rFonts w:eastAsia="Times New Roman"/>
                <w:bCs/>
              </w:rPr>
            </w:pPr>
            <w:r w:rsidRPr="006F5B34">
              <w:rPr>
                <w:rFonts w:eastAsia="Times New Roman"/>
                <w:bCs/>
              </w:rPr>
              <w:t>Algunas veces</w:t>
            </w:r>
          </w:p>
        </w:tc>
        <w:tc>
          <w:tcPr>
            <w:tcW w:w="2126" w:type="dxa"/>
            <w:vAlign w:val="center"/>
          </w:tcPr>
          <w:p w14:paraId="747C0B9B" w14:textId="77777777" w:rsidR="0023337F" w:rsidRPr="006F5B34" w:rsidRDefault="0023337F" w:rsidP="0023337F">
            <w:pPr>
              <w:jc w:val="center"/>
              <w:rPr>
                <w:rFonts w:eastAsia="Times New Roman"/>
                <w:bCs/>
              </w:rPr>
            </w:pPr>
            <w:r w:rsidRPr="006F5B34">
              <w:rPr>
                <w:rFonts w:eastAsia="Times New Roman"/>
                <w:bCs/>
              </w:rPr>
              <w:t>19</w:t>
            </w:r>
          </w:p>
        </w:tc>
        <w:tc>
          <w:tcPr>
            <w:tcW w:w="2126" w:type="dxa"/>
            <w:vAlign w:val="center"/>
          </w:tcPr>
          <w:p w14:paraId="55D62AE6" w14:textId="77777777" w:rsidR="0023337F" w:rsidRPr="006F5B34" w:rsidRDefault="0023337F" w:rsidP="0023337F">
            <w:pPr>
              <w:jc w:val="center"/>
              <w:rPr>
                <w:rFonts w:eastAsia="Times New Roman"/>
                <w:bCs/>
              </w:rPr>
            </w:pPr>
            <w:r w:rsidRPr="006F5B34">
              <w:rPr>
                <w:rFonts w:eastAsia="Times New Roman"/>
                <w:bCs/>
              </w:rPr>
              <w:t>37.3%</w:t>
            </w:r>
          </w:p>
        </w:tc>
      </w:tr>
      <w:tr w:rsidR="0023337F" w:rsidRPr="006F5B34" w14:paraId="20B9B7EC" w14:textId="77777777" w:rsidTr="00DE7101">
        <w:trPr>
          <w:jc w:val="center"/>
        </w:trPr>
        <w:tc>
          <w:tcPr>
            <w:tcW w:w="3545" w:type="dxa"/>
            <w:vMerge/>
          </w:tcPr>
          <w:p w14:paraId="5B97C30C" w14:textId="17CD58AE" w:rsidR="0023337F" w:rsidRPr="006F5B34" w:rsidRDefault="0023337F" w:rsidP="006C3A73">
            <w:pPr>
              <w:ind w:firstLine="708"/>
              <w:jc w:val="both"/>
              <w:rPr>
                <w:rFonts w:eastAsia="Times New Roman"/>
                <w:bCs/>
              </w:rPr>
            </w:pPr>
          </w:p>
        </w:tc>
        <w:tc>
          <w:tcPr>
            <w:tcW w:w="2693" w:type="dxa"/>
            <w:vAlign w:val="center"/>
          </w:tcPr>
          <w:p w14:paraId="68229B9E" w14:textId="77777777" w:rsidR="0023337F" w:rsidRPr="006F5B34" w:rsidRDefault="0023337F" w:rsidP="0023337F">
            <w:pPr>
              <w:jc w:val="both"/>
              <w:rPr>
                <w:rFonts w:eastAsia="Times New Roman"/>
                <w:bCs/>
              </w:rPr>
            </w:pPr>
            <w:r w:rsidRPr="006F5B34">
              <w:rPr>
                <w:rFonts w:eastAsia="Times New Roman"/>
                <w:bCs/>
              </w:rPr>
              <w:t>Nunca</w:t>
            </w:r>
          </w:p>
        </w:tc>
        <w:tc>
          <w:tcPr>
            <w:tcW w:w="2126" w:type="dxa"/>
            <w:vAlign w:val="center"/>
          </w:tcPr>
          <w:p w14:paraId="12B8EAB2" w14:textId="77777777" w:rsidR="0023337F" w:rsidRPr="006F5B34" w:rsidRDefault="0023337F" w:rsidP="0023337F">
            <w:pPr>
              <w:jc w:val="center"/>
              <w:rPr>
                <w:rFonts w:eastAsia="Times New Roman"/>
                <w:bCs/>
              </w:rPr>
            </w:pPr>
            <w:r w:rsidRPr="006F5B34">
              <w:rPr>
                <w:rFonts w:eastAsia="Times New Roman"/>
                <w:bCs/>
              </w:rPr>
              <w:t>1</w:t>
            </w:r>
          </w:p>
        </w:tc>
        <w:tc>
          <w:tcPr>
            <w:tcW w:w="2126" w:type="dxa"/>
            <w:vAlign w:val="center"/>
          </w:tcPr>
          <w:p w14:paraId="5B107086" w14:textId="77777777" w:rsidR="0023337F" w:rsidRPr="006F5B34" w:rsidRDefault="0023337F" w:rsidP="0023337F">
            <w:pPr>
              <w:jc w:val="center"/>
              <w:rPr>
                <w:rFonts w:eastAsia="Times New Roman"/>
                <w:bCs/>
              </w:rPr>
            </w:pPr>
            <w:r w:rsidRPr="006F5B34">
              <w:rPr>
                <w:rFonts w:eastAsia="Times New Roman"/>
                <w:bCs/>
              </w:rPr>
              <w:t>2.0%</w:t>
            </w:r>
          </w:p>
        </w:tc>
      </w:tr>
    </w:tbl>
    <w:p w14:paraId="0FD19A26" w14:textId="77777777" w:rsidR="006C3A73" w:rsidRDefault="006C3A73" w:rsidP="006C3A73">
      <w:pPr>
        <w:ind w:firstLine="708"/>
        <w:jc w:val="both"/>
        <w:rPr>
          <w:rFonts w:eastAsia="Times New Roman"/>
          <w:bCs/>
        </w:rPr>
      </w:pPr>
      <w:r w:rsidRPr="006C3A73">
        <w:rPr>
          <w:rFonts w:eastAsia="Times New Roman"/>
          <w:bCs/>
        </w:rPr>
        <w:t>Nota. Datos obtenidos del cuestionario aplicado a 51 estudiantes del curso de Comunicación Escrita del Tecnológico de Costa Rica, Campus San Carlos, I semestre 2026. En las preguntas de respuesta múltiple, los porcentajes se calcularon con base en n = 51.</w:t>
      </w:r>
    </w:p>
    <w:p w14:paraId="6C15824F" w14:textId="77777777" w:rsidR="006C3A73" w:rsidRPr="006C3A73" w:rsidRDefault="006C3A73" w:rsidP="006C3A73">
      <w:pPr>
        <w:ind w:firstLine="708"/>
        <w:jc w:val="both"/>
        <w:rPr>
          <w:rFonts w:eastAsia="Times New Roman"/>
          <w:bCs/>
        </w:rPr>
      </w:pPr>
    </w:p>
    <w:p w14:paraId="77136D3B" w14:textId="77777777" w:rsidR="006C3A73" w:rsidRPr="006C3A73" w:rsidRDefault="006C3A73" w:rsidP="006C3A73">
      <w:pPr>
        <w:spacing w:line="480" w:lineRule="auto"/>
        <w:ind w:firstLine="708"/>
        <w:jc w:val="both"/>
        <w:rPr>
          <w:rFonts w:eastAsia="Times New Roman"/>
          <w:bCs/>
        </w:rPr>
      </w:pPr>
      <w:r w:rsidRPr="006C3A73">
        <w:rPr>
          <w:rFonts w:eastAsia="Times New Roman"/>
          <w:bCs/>
        </w:rPr>
        <w:t>La tabla 2 evidencia que una parte importante del estudiantado manifiesta prácticas favorables relacionadas con la revisión de la confiabilidad de la información, ya que el 31.4% indicó que siempre verifica la información y el 47.1% que casi siempre lo hace. Además, el criterio más utilizado para evaluar una fuente fue que esta sea académica, señalado por el 80.4% de los participantes. Sin embargo, solo el 43.1% considera el autor reconocido, lo cual sugiere que todavía existe margen de mejora en la evaluación integral de las fuentes.</w:t>
      </w:r>
    </w:p>
    <w:p w14:paraId="3F5270F0" w14:textId="77777777" w:rsidR="006C3A73" w:rsidRPr="006C3A73" w:rsidRDefault="006C3A73" w:rsidP="006C3A73">
      <w:pPr>
        <w:spacing w:line="480" w:lineRule="auto"/>
        <w:ind w:firstLine="708"/>
        <w:jc w:val="both"/>
        <w:rPr>
          <w:rFonts w:eastAsia="Times New Roman"/>
          <w:bCs/>
        </w:rPr>
      </w:pPr>
      <w:r w:rsidRPr="006C3A73">
        <w:rPr>
          <w:rFonts w:eastAsia="Times New Roman"/>
          <w:bCs/>
        </w:rPr>
        <w:lastRenderedPageBreak/>
        <w:t>En cuanto al uso de la información, el 76.5% señaló que mezcla la redacción propia con información tomada de fuentes, mientras que solo el 21.6% indicó que analiza y redacta con sus propias palabras. Este resultado es relevante porque muestra que el principal reto no se limita a encontrar información, sino a transformarla en producción académica propia. Aunque solo un 2.0% indicó que copia y pega información, el alto porcentaje de estudiantes que mezcla ambas formas revela la necesidad de trabajar con mayor claridad la paráfrasis, la síntesis, la citación y el uso ético de la información.</w:t>
      </w:r>
    </w:p>
    <w:p w14:paraId="58C36E71" w14:textId="07EC77E1" w:rsidR="006C3A73" w:rsidRDefault="006C3A73" w:rsidP="006C3A73">
      <w:pPr>
        <w:spacing w:line="480" w:lineRule="auto"/>
        <w:ind w:firstLine="708"/>
        <w:jc w:val="both"/>
        <w:rPr>
          <w:rFonts w:eastAsia="Times New Roman"/>
          <w:bCs/>
        </w:rPr>
      </w:pPr>
      <w:r w:rsidRPr="006C3A73">
        <w:rPr>
          <w:rFonts w:eastAsia="Times New Roman"/>
          <w:bCs/>
        </w:rPr>
        <w:t>Los datos sobre normas APA también muestran una diferencia importante entre conocer y aplicar. El 84.3% afirmó conocer las normas APA</w:t>
      </w:r>
      <w:r w:rsidR="00DE7101">
        <w:rPr>
          <w:rFonts w:eastAsia="Times New Roman"/>
          <w:bCs/>
        </w:rPr>
        <w:t>. N</w:t>
      </w:r>
      <w:r w:rsidRPr="006C3A73">
        <w:rPr>
          <w:rFonts w:eastAsia="Times New Roman"/>
          <w:bCs/>
        </w:rPr>
        <w:t>o obstante, únicamente el 2.0% indicó que siempre aplica correctamente las citas, mientras que el 37.3% señaló que solo lo hace algunas veces. Por tanto, el conocimiento declarado no garantiza una aplicación correcta y constante en los trabajos académicos.</w:t>
      </w:r>
    </w:p>
    <w:p w14:paraId="61B8FA37" w14:textId="321BB1BC" w:rsidR="00CE6A2F" w:rsidRDefault="009911FE" w:rsidP="004272E0">
      <w:pPr>
        <w:tabs>
          <w:tab w:val="left" w:pos="1560"/>
        </w:tabs>
        <w:spacing w:line="480" w:lineRule="auto"/>
        <w:ind w:firstLine="708"/>
        <w:jc w:val="both"/>
        <w:rPr>
          <w:rFonts w:eastAsia="Times New Roman"/>
          <w:bCs/>
        </w:rPr>
      </w:pPr>
      <w:r w:rsidRPr="004D2BB7">
        <w:rPr>
          <w:rFonts w:eastAsia="Times New Roman"/>
          <w:bCs/>
        </w:rPr>
        <w:t xml:space="preserve">Estos hallazgos </w:t>
      </w:r>
      <w:r w:rsidR="004272E0">
        <w:rPr>
          <w:rFonts w:eastAsia="Times New Roman"/>
          <w:bCs/>
        </w:rPr>
        <w:t xml:space="preserve">están en consonancia </w:t>
      </w:r>
      <w:r w:rsidRPr="004D2BB7">
        <w:rPr>
          <w:rFonts w:eastAsia="Times New Roman"/>
          <w:bCs/>
        </w:rPr>
        <w:t xml:space="preserve">con el planteamiento de Martínez-Ávila y Cuevas-Cerveró (2022), quienes indican que la alfabetización informacional crítica permite enfrentar prácticas de acceso y uso de información digital marcadas por la desinformación, las noticias falsas y la falta de verificación. De igual manera, López Fuentes (2025) sostiene que, en la educación superior, el pensamiento crítico es necesario para identificar sesgos, cuestionar fuentes y construir argumentos basados en evidencia. Desde esta perspectiva, </w:t>
      </w:r>
      <w:r w:rsidR="00170ED2" w:rsidRPr="004D2BB7">
        <w:rPr>
          <w:rFonts w:eastAsia="Times New Roman"/>
          <w:bCs/>
        </w:rPr>
        <w:t>las dificultades encontradas en la aplicación de normas de citación</w:t>
      </w:r>
      <w:r w:rsidRPr="004D2BB7">
        <w:rPr>
          <w:rFonts w:eastAsia="Times New Roman"/>
          <w:bCs/>
        </w:rPr>
        <w:t>, la paráfrasis y el uso de información con palabras propias reflejan la necesidad de fortalecer no solo habilidades técnicas, sino también criterios éticos y críticos en el manejo de la información académica.</w:t>
      </w:r>
    </w:p>
    <w:p w14:paraId="5C70DB49" w14:textId="77777777" w:rsidR="006C3A73" w:rsidRPr="006C3A73" w:rsidRDefault="006C3A73" w:rsidP="006C3A73">
      <w:pPr>
        <w:spacing w:line="480" w:lineRule="auto"/>
        <w:ind w:firstLine="708"/>
        <w:jc w:val="both"/>
        <w:rPr>
          <w:rFonts w:eastAsia="Times New Roman"/>
          <w:b/>
        </w:rPr>
      </w:pPr>
      <w:r w:rsidRPr="006C3A73">
        <w:rPr>
          <w:rFonts w:eastAsia="Times New Roman"/>
          <w:b/>
        </w:rPr>
        <w:t>Tabla 3</w:t>
      </w:r>
    </w:p>
    <w:p w14:paraId="7099717C" w14:textId="77777777" w:rsidR="006C3A73" w:rsidRPr="006C3A73" w:rsidRDefault="006C3A73" w:rsidP="006C3A73">
      <w:pPr>
        <w:spacing w:line="480" w:lineRule="auto"/>
        <w:ind w:firstLine="708"/>
        <w:jc w:val="both"/>
        <w:rPr>
          <w:rFonts w:eastAsia="Times New Roman"/>
          <w:bCs/>
          <w:i/>
          <w:iCs/>
        </w:rPr>
      </w:pPr>
      <w:r w:rsidRPr="006C3A73">
        <w:rPr>
          <w:rFonts w:eastAsia="Times New Roman"/>
          <w:bCs/>
          <w:i/>
          <w:iCs/>
        </w:rPr>
        <w:t>Aspectos de mejora y factores que influyen en el proceso de investigación académica</w:t>
      </w:r>
    </w:p>
    <w:tbl>
      <w:tblPr>
        <w:tblStyle w:val="Tablaconcuadrcula"/>
        <w:tblW w:w="963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3126"/>
        <w:gridCol w:w="1977"/>
        <w:gridCol w:w="1984"/>
      </w:tblGrid>
      <w:tr w:rsidR="006C3A73" w:rsidRPr="006F5B34" w14:paraId="621B6720" w14:textId="77777777" w:rsidTr="00DE7101">
        <w:trPr>
          <w:jc w:val="center"/>
        </w:trPr>
        <w:tc>
          <w:tcPr>
            <w:tcW w:w="2547" w:type="dxa"/>
            <w:tcBorders>
              <w:top w:val="single" w:sz="4" w:space="0" w:color="auto"/>
              <w:bottom w:val="single" w:sz="4" w:space="0" w:color="auto"/>
            </w:tcBorders>
          </w:tcPr>
          <w:p w14:paraId="49A38673" w14:textId="77777777" w:rsidR="006C3A73" w:rsidRPr="006F5B34" w:rsidRDefault="006C3A73" w:rsidP="0023337F">
            <w:pPr>
              <w:jc w:val="center"/>
              <w:rPr>
                <w:rFonts w:eastAsia="Times New Roman"/>
                <w:bCs/>
              </w:rPr>
            </w:pPr>
            <w:r w:rsidRPr="006F5B34">
              <w:rPr>
                <w:rFonts w:eastAsia="Times New Roman"/>
                <w:bCs/>
              </w:rPr>
              <w:lastRenderedPageBreak/>
              <w:t>Dimensión</w:t>
            </w:r>
          </w:p>
        </w:tc>
        <w:tc>
          <w:tcPr>
            <w:tcW w:w="3126" w:type="dxa"/>
            <w:tcBorders>
              <w:top w:val="single" w:sz="4" w:space="0" w:color="auto"/>
              <w:bottom w:val="single" w:sz="4" w:space="0" w:color="auto"/>
            </w:tcBorders>
            <w:vAlign w:val="center"/>
          </w:tcPr>
          <w:p w14:paraId="2169D2E7" w14:textId="77777777" w:rsidR="006C3A73" w:rsidRPr="006F5B34" w:rsidRDefault="006C3A73" w:rsidP="0023337F">
            <w:pPr>
              <w:jc w:val="center"/>
              <w:rPr>
                <w:rFonts w:eastAsia="Times New Roman"/>
                <w:bCs/>
              </w:rPr>
            </w:pPr>
            <w:r w:rsidRPr="006F5B34">
              <w:rPr>
                <w:rFonts w:eastAsia="Times New Roman"/>
                <w:bCs/>
              </w:rPr>
              <w:t>Respuesta</w:t>
            </w:r>
          </w:p>
        </w:tc>
        <w:tc>
          <w:tcPr>
            <w:tcW w:w="1977" w:type="dxa"/>
            <w:tcBorders>
              <w:top w:val="single" w:sz="4" w:space="0" w:color="auto"/>
              <w:bottom w:val="single" w:sz="4" w:space="0" w:color="auto"/>
            </w:tcBorders>
            <w:vAlign w:val="center"/>
          </w:tcPr>
          <w:p w14:paraId="73CCBBAF" w14:textId="77777777" w:rsidR="006C3A73" w:rsidRPr="006F5B34" w:rsidRDefault="006C3A73" w:rsidP="0023337F">
            <w:pPr>
              <w:jc w:val="center"/>
              <w:rPr>
                <w:rFonts w:eastAsia="Times New Roman"/>
                <w:bCs/>
              </w:rPr>
            </w:pPr>
            <w:r w:rsidRPr="006F5B34">
              <w:rPr>
                <w:rFonts w:eastAsia="Times New Roman"/>
                <w:bCs/>
              </w:rPr>
              <w:t>Frecuencia</w:t>
            </w:r>
          </w:p>
        </w:tc>
        <w:tc>
          <w:tcPr>
            <w:tcW w:w="1984" w:type="dxa"/>
            <w:tcBorders>
              <w:top w:val="single" w:sz="4" w:space="0" w:color="auto"/>
              <w:bottom w:val="single" w:sz="4" w:space="0" w:color="auto"/>
            </w:tcBorders>
            <w:vAlign w:val="center"/>
          </w:tcPr>
          <w:p w14:paraId="10492BA1" w14:textId="77777777" w:rsidR="006C3A73" w:rsidRPr="006F5B34" w:rsidRDefault="006C3A73" w:rsidP="0023337F">
            <w:pPr>
              <w:jc w:val="center"/>
              <w:rPr>
                <w:rFonts w:eastAsia="Times New Roman"/>
                <w:bCs/>
              </w:rPr>
            </w:pPr>
            <w:r w:rsidRPr="006F5B34">
              <w:rPr>
                <w:rFonts w:eastAsia="Times New Roman"/>
                <w:bCs/>
              </w:rPr>
              <w:t>Porcentaje</w:t>
            </w:r>
          </w:p>
        </w:tc>
      </w:tr>
      <w:tr w:rsidR="00DE7101" w:rsidRPr="006F5B34" w14:paraId="04F77C89" w14:textId="77777777" w:rsidTr="00DE7101">
        <w:trPr>
          <w:jc w:val="center"/>
        </w:trPr>
        <w:tc>
          <w:tcPr>
            <w:tcW w:w="2547" w:type="dxa"/>
            <w:vMerge w:val="restart"/>
            <w:tcBorders>
              <w:top w:val="single" w:sz="4" w:space="0" w:color="auto"/>
            </w:tcBorders>
          </w:tcPr>
          <w:p w14:paraId="505013D6" w14:textId="77777777" w:rsidR="00DE7101" w:rsidRPr="006F5B34" w:rsidRDefault="00DE7101" w:rsidP="0023337F">
            <w:pPr>
              <w:jc w:val="both"/>
              <w:rPr>
                <w:rFonts w:eastAsia="Times New Roman"/>
                <w:bCs/>
              </w:rPr>
            </w:pPr>
            <w:r w:rsidRPr="006F5B34">
              <w:rPr>
                <w:rFonts w:eastAsia="Times New Roman"/>
                <w:bCs/>
              </w:rPr>
              <w:t>Aspectos por mejorar</w:t>
            </w:r>
          </w:p>
        </w:tc>
        <w:tc>
          <w:tcPr>
            <w:tcW w:w="3126" w:type="dxa"/>
            <w:tcBorders>
              <w:top w:val="single" w:sz="4" w:space="0" w:color="auto"/>
            </w:tcBorders>
            <w:vAlign w:val="center"/>
          </w:tcPr>
          <w:p w14:paraId="2B15D116" w14:textId="77777777" w:rsidR="00DE7101" w:rsidRPr="006F5B34" w:rsidRDefault="00DE7101" w:rsidP="0023337F">
            <w:pPr>
              <w:jc w:val="both"/>
              <w:rPr>
                <w:rFonts w:eastAsia="Times New Roman"/>
                <w:bCs/>
              </w:rPr>
            </w:pPr>
            <w:r w:rsidRPr="006F5B34">
              <w:rPr>
                <w:rFonts w:eastAsia="Times New Roman"/>
                <w:bCs/>
              </w:rPr>
              <w:t>Citar correctamente</w:t>
            </w:r>
          </w:p>
        </w:tc>
        <w:tc>
          <w:tcPr>
            <w:tcW w:w="1977" w:type="dxa"/>
            <w:tcBorders>
              <w:top w:val="single" w:sz="4" w:space="0" w:color="auto"/>
            </w:tcBorders>
            <w:vAlign w:val="center"/>
          </w:tcPr>
          <w:p w14:paraId="7F02F262" w14:textId="77777777" w:rsidR="00DE7101" w:rsidRPr="006F5B34" w:rsidRDefault="00DE7101" w:rsidP="0023337F">
            <w:pPr>
              <w:jc w:val="center"/>
              <w:rPr>
                <w:rFonts w:eastAsia="Times New Roman"/>
                <w:bCs/>
              </w:rPr>
            </w:pPr>
            <w:r w:rsidRPr="006F5B34">
              <w:rPr>
                <w:rFonts w:eastAsia="Times New Roman"/>
                <w:bCs/>
              </w:rPr>
              <w:t>41</w:t>
            </w:r>
          </w:p>
        </w:tc>
        <w:tc>
          <w:tcPr>
            <w:tcW w:w="1984" w:type="dxa"/>
            <w:tcBorders>
              <w:top w:val="single" w:sz="4" w:space="0" w:color="auto"/>
            </w:tcBorders>
            <w:vAlign w:val="center"/>
          </w:tcPr>
          <w:p w14:paraId="2F199F0D" w14:textId="77777777" w:rsidR="00DE7101" w:rsidRPr="006F5B34" w:rsidRDefault="00DE7101" w:rsidP="0023337F">
            <w:pPr>
              <w:jc w:val="center"/>
              <w:rPr>
                <w:rFonts w:eastAsia="Times New Roman"/>
                <w:bCs/>
              </w:rPr>
            </w:pPr>
            <w:r w:rsidRPr="006F5B34">
              <w:rPr>
                <w:rFonts w:eastAsia="Times New Roman"/>
                <w:bCs/>
              </w:rPr>
              <w:t>80.4%</w:t>
            </w:r>
          </w:p>
        </w:tc>
      </w:tr>
      <w:tr w:rsidR="00DE7101" w:rsidRPr="006F5B34" w14:paraId="12633B16" w14:textId="77777777" w:rsidTr="00DE7101">
        <w:trPr>
          <w:jc w:val="center"/>
        </w:trPr>
        <w:tc>
          <w:tcPr>
            <w:tcW w:w="2547" w:type="dxa"/>
            <w:vMerge/>
          </w:tcPr>
          <w:p w14:paraId="257139D6" w14:textId="192D680F" w:rsidR="00DE7101" w:rsidRPr="006F5B34" w:rsidRDefault="00DE7101" w:rsidP="006C3A73">
            <w:pPr>
              <w:ind w:firstLine="708"/>
              <w:jc w:val="both"/>
              <w:rPr>
                <w:rFonts w:eastAsia="Times New Roman"/>
                <w:bCs/>
              </w:rPr>
            </w:pPr>
          </w:p>
        </w:tc>
        <w:tc>
          <w:tcPr>
            <w:tcW w:w="3126" w:type="dxa"/>
            <w:vAlign w:val="center"/>
          </w:tcPr>
          <w:p w14:paraId="03C484B6" w14:textId="77777777" w:rsidR="00DE7101" w:rsidRPr="006F5B34" w:rsidRDefault="00DE7101" w:rsidP="0023337F">
            <w:pPr>
              <w:jc w:val="both"/>
              <w:rPr>
                <w:rFonts w:eastAsia="Times New Roman"/>
                <w:bCs/>
              </w:rPr>
            </w:pPr>
            <w:r w:rsidRPr="006F5B34">
              <w:rPr>
                <w:rFonts w:eastAsia="Times New Roman"/>
                <w:bCs/>
              </w:rPr>
              <w:t>Buscar información</w:t>
            </w:r>
          </w:p>
        </w:tc>
        <w:tc>
          <w:tcPr>
            <w:tcW w:w="1977" w:type="dxa"/>
            <w:vAlign w:val="center"/>
          </w:tcPr>
          <w:p w14:paraId="2523F5E9" w14:textId="77777777" w:rsidR="00DE7101" w:rsidRPr="006F5B34" w:rsidRDefault="00DE7101" w:rsidP="0023337F">
            <w:pPr>
              <w:jc w:val="center"/>
              <w:rPr>
                <w:rFonts w:eastAsia="Times New Roman"/>
                <w:bCs/>
              </w:rPr>
            </w:pPr>
            <w:r w:rsidRPr="006F5B34">
              <w:rPr>
                <w:rFonts w:eastAsia="Times New Roman"/>
                <w:bCs/>
              </w:rPr>
              <w:t>28</w:t>
            </w:r>
          </w:p>
        </w:tc>
        <w:tc>
          <w:tcPr>
            <w:tcW w:w="1984" w:type="dxa"/>
            <w:vAlign w:val="center"/>
          </w:tcPr>
          <w:p w14:paraId="6F9DC388" w14:textId="77777777" w:rsidR="00DE7101" w:rsidRPr="006F5B34" w:rsidRDefault="00DE7101" w:rsidP="0023337F">
            <w:pPr>
              <w:jc w:val="center"/>
              <w:rPr>
                <w:rFonts w:eastAsia="Times New Roman"/>
                <w:bCs/>
              </w:rPr>
            </w:pPr>
            <w:r w:rsidRPr="006F5B34">
              <w:rPr>
                <w:rFonts w:eastAsia="Times New Roman"/>
                <w:bCs/>
              </w:rPr>
              <w:t>54.9%</w:t>
            </w:r>
          </w:p>
        </w:tc>
      </w:tr>
      <w:tr w:rsidR="00DE7101" w:rsidRPr="006F5B34" w14:paraId="2C008D57" w14:textId="77777777" w:rsidTr="00DE7101">
        <w:trPr>
          <w:jc w:val="center"/>
        </w:trPr>
        <w:tc>
          <w:tcPr>
            <w:tcW w:w="2547" w:type="dxa"/>
            <w:vMerge/>
          </w:tcPr>
          <w:p w14:paraId="03DE6614" w14:textId="43727633" w:rsidR="00DE7101" w:rsidRPr="006F5B34" w:rsidRDefault="00DE7101" w:rsidP="006C3A73">
            <w:pPr>
              <w:ind w:firstLine="708"/>
              <w:jc w:val="both"/>
              <w:rPr>
                <w:rFonts w:eastAsia="Times New Roman"/>
                <w:bCs/>
              </w:rPr>
            </w:pPr>
          </w:p>
        </w:tc>
        <w:tc>
          <w:tcPr>
            <w:tcW w:w="3126" w:type="dxa"/>
            <w:vAlign w:val="center"/>
          </w:tcPr>
          <w:p w14:paraId="05FED1C1" w14:textId="77777777" w:rsidR="00DE7101" w:rsidRPr="006F5B34" w:rsidRDefault="00DE7101" w:rsidP="0023337F">
            <w:pPr>
              <w:jc w:val="both"/>
              <w:rPr>
                <w:rFonts w:eastAsia="Times New Roman"/>
                <w:bCs/>
              </w:rPr>
            </w:pPr>
            <w:r w:rsidRPr="006F5B34">
              <w:rPr>
                <w:rFonts w:eastAsia="Times New Roman"/>
                <w:bCs/>
              </w:rPr>
              <w:t>Evaluar fuentes</w:t>
            </w:r>
          </w:p>
        </w:tc>
        <w:tc>
          <w:tcPr>
            <w:tcW w:w="1977" w:type="dxa"/>
            <w:vAlign w:val="center"/>
          </w:tcPr>
          <w:p w14:paraId="1BC18D57" w14:textId="77777777" w:rsidR="00DE7101" w:rsidRPr="006F5B34" w:rsidRDefault="00DE7101" w:rsidP="0023337F">
            <w:pPr>
              <w:jc w:val="center"/>
              <w:rPr>
                <w:rFonts w:eastAsia="Times New Roman"/>
                <w:bCs/>
              </w:rPr>
            </w:pPr>
            <w:r w:rsidRPr="006F5B34">
              <w:rPr>
                <w:rFonts w:eastAsia="Times New Roman"/>
                <w:bCs/>
              </w:rPr>
              <w:t>24</w:t>
            </w:r>
          </w:p>
        </w:tc>
        <w:tc>
          <w:tcPr>
            <w:tcW w:w="1984" w:type="dxa"/>
            <w:vAlign w:val="center"/>
          </w:tcPr>
          <w:p w14:paraId="6B580D3B" w14:textId="77777777" w:rsidR="00DE7101" w:rsidRPr="006F5B34" w:rsidRDefault="00DE7101" w:rsidP="0023337F">
            <w:pPr>
              <w:jc w:val="center"/>
              <w:rPr>
                <w:rFonts w:eastAsia="Times New Roman"/>
                <w:bCs/>
              </w:rPr>
            </w:pPr>
            <w:r w:rsidRPr="006F5B34">
              <w:rPr>
                <w:rFonts w:eastAsia="Times New Roman"/>
                <w:bCs/>
              </w:rPr>
              <w:t>47.1%</w:t>
            </w:r>
          </w:p>
        </w:tc>
      </w:tr>
      <w:tr w:rsidR="00DE7101" w:rsidRPr="006F5B34" w14:paraId="4AF3C743" w14:textId="77777777" w:rsidTr="00DE7101">
        <w:trPr>
          <w:jc w:val="center"/>
        </w:trPr>
        <w:tc>
          <w:tcPr>
            <w:tcW w:w="2547" w:type="dxa"/>
            <w:vMerge/>
          </w:tcPr>
          <w:p w14:paraId="2C3B14A7" w14:textId="0880776E" w:rsidR="00DE7101" w:rsidRPr="006F5B34" w:rsidRDefault="00DE7101" w:rsidP="006C3A73">
            <w:pPr>
              <w:ind w:firstLine="708"/>
              <w:jc w:val="both"/>
              <w:rPr>
                <w:rFonts w:eastAsia="Times New Roman"/>
                <w:bCs/>
              </w:rPr>
            </w:pPr>
          </w:p>
        </w:tc>
        <w:tc>
          <w:tcPr>
            <w:tcW w:w="3126" w:type="dxa"/>
            <w:vAlign w:val="center"/>
          </w:tcPr>
          <w:p w14:paraId="71942088" w14:textId="77777777" w:rsidR="00DE7101" w:rsidRPr="006F5B34" w:rsidRDefault="00DE7101" w:rsidP="0023337F">
            <w:pPr>
              <w:jc w:val="both"/>
              <w:rPr>
                <w:rFonts w:eastAsia="Times New Roman"/>
                <w:bCs/>
              </w:rPr>
            </w:pPr>
            <w:r w:rsidRPr="006F5B34">
              <w:rPr>
                <w:rFonts w:eastAsia="Times New Roman"/>
                <w:bCs/>
              </w:rPr>
              <w:t>Comprender la información</w:t>
            </w:r>
          </w:p>
        </w:tc>
        <w:tc>
          <w:tcPr>
            <w:tcW w:w="1977" w:type="dxa"/>
            <w:vAlign w:val="center"/>
          </w:tcPr>
          <w:p w14:paraId="5AB107C0" w14:textId="77777777" w:rsidR="00DE7101" w:rsidRPr="006F5B34" w:rsidRDefault="00DE7101" w:rsidP="0023337F">
            <w:pPr>
              <w:jc w:val="center"/>
              <w:rPr>
                <w:rFonts w:eastAsia="Times New Roman"/>
                <w:bCs/>
              </w:rPr>
            </w:pPr>
            <w:r w:rsidRPr="006F5B34">
              <w:rPr>
                <w:rFonts w:eastAsia="Times New Roman"/>
                <w:bCs/>
              </w:rPr>
              <w:t>23</w:t>
            </w:r>
          </w:p>
        </w:tc>
        <w:tc>
          <w:tcPr>
            <w:tcW w:w="1984" w:type="dxa"/>
            <w:vAlign w:val="center"/>
          </w:tcPr>
          <w:p w14:paraId="548344D0" w14:textId="77777777" w:rsidR="00DE7101" w:rsidRPr="006F5B34" w:rsidRDefault="00DE7101" w:rsidP="0023337F">
            <w:pPr>
              <w:jc w:val="center"/>
              <w:rPr>
                <w:rFonts w:eastAsia="Times New Roman"/>
                <w:bCs/>
              </w:rPr>
            </w:pPr>
            <w:r w:rsidRPr="006F5B34">
              <w:rPr>
                <w:rFonts w:eastAsia="Times New Roman"/>
                <w:bCs/>
              </w:rPr>
              <w:t>45.1%</w:t>
            </w:r>
          </w:p>
        </w:tc>
      </w:tr>
      <w:tr w:rsidR="00DE7101" w:rsidRPr="006F5B34" w14:paraId="3A0E970D" w14:textId="77777777" w:rsidTr="00DE7101">
        <w:trPr>
          <w:jc w:val="center"/>
        </w:trPr>
        <w:tc>
          <w:tcPr>
            <w:tcW w:w="2547" w:type="dxa"/>
            <w:vMerge/>
          </w:tcPr>
          <w:p w14:paraId="05303E2B" w14:textId="303409F8" w:rsidR="00DE7101" w:rsidRPr="006F5B34" w:rsidRDefault="00DE7101" w:rsidP="006C3A73">
            <w:pPr>
              <w:ind w:firstLine="708"/>
              <w:jc w:val="both"/>
              <w:rPr>
                <w:rFonts w:eastAsia="Times New Roman"/>
                <w:bCs/>
              </w:rPr>
            </w:pPr>
          </w:p>
        </w:tc>
        <w:tc>
          <w:tcPr>
            <w:tcW w:w="3126" w:type="dxa"/>
            <w:vAlign w:val="center"/>
          </w:tcPr>
          <w:p w14:paraId="26CDAF85" w14:textId="77777777" w:rsidR="00DE7101" w:rsidRPr="006F5B34" w:rsidRDefault="00DE7101" w:rsidP="0023337F">
            <w:pPr>
              <w:jc w:val="both"/>
              <w:rPr>
                <w:rFonts w:eastAsia="Times New Roman"/>
                <w:bCs/>
              </w:rPr>
            </w:pPr>
            <w:r w:rsidRPr="006F5B34">
              <w:rPr>
                <w:rFonts w:eastAsia="Times New Roman"/>
                <w:bCs/>
              </w:rPr>
              <w:t>Otro</w:t>
            </w:r>
          </w:p>
        </w:tc>
        <w:tc>
          <w:tcPr>
            <w:tcW w:w="1977" w:type="dxa"/>
            <w:vAlign w:val="center"/>
          </w:tcPr>
          <w:p w14:paraId="3BD34820" w14:textId="77777777" w:rsidR="00DE7101" w:rsidRPr="006F5B34" w:rsidRDefault="00DE7101" w:rsidP="0023337F">
            <w:pPr>
              <w:jc w:val="center"/>
              <w:rPr>
                <w:rFonts w:eastAsia="Times New Roman"/>
                <w:bCs/>
              </w:rPr>
            </w:pPr>
            <w:r w:rsidRPr="006F5B34">
              <w:rPr>
                <w:rFonts w:eastAsia="Times New Roman"/>
                <w:bCs/>
              </w:rPr>
              <w:t>4</w:t>
            </w:r>
          </w:p>
        </w:tc>
        <w:tc>
          <w:tcPr>
            <w:tcW w:w="1984" w:type="dxa"/>
            <w:vAlign w:val="center"/>
          </w:tcPr>
          <w:p w14:paraId="3382C00E" w14:textId="77777777" w:rsidR="00DE7101" w:rsidRPr="006F5B34" w:rsidRDefault="00DE7101" w:rsidP="0023337F">
            <w:pPr>
              <w:jc w:val="center"/>
              <w:rPr>
                <w:rFonts w:eastAsia="Times New Roman"/>
                <w:bCs/>
              </w:rPr>
            </w:pPr>
            <w:r w:rsidRPr="006F5B34">
              <w:rPr>
                <w:rFonts w:eastAsia="Times New Roman"/>
                <w:bCs/>
              </w:rPr>
              <w:t>7.8%</w:t>
            </w:r>
          </w:p>
        </w:tc>
      </w:tr>
      <w:tr w:rsidR="0023337F" w:rsidRPr="006F5B34" w14:paraId="7DDA6D37" w14:textId="77777777" w:rsidTr="00DE7101">
        <w:trPr>
          <w:jc w:val="center"/>
        </w:trPr>
        <w:tc>
          <w:tcPr>
            <w:tcW w:w="2547" w:type="dxa"/>
            <w:vMerge w:val="restart"/>
          </w:tcPr>
          <w:p w14:paraId="5CC5AFE1" w14:textId="77777777" w:rsidR="0023337F" w:rsidRPr="006F5B34" w:rsidRDefault="0023337F" w:rsidP="0023337F">
            <w:pPr>
              <w:jc w:val="both"/>
              <w:rPr>
                <w:rFonts w:eastAsia="Times New Roman"/>
                <w:bCs/>
              </w:rPr>
            </w:pPr>
            <w:r w:rsidRPr="006F5B34">
              <w:rPr>
                <w:rFonts w:eastAsia="Times New Roman"/>
                <w:bCs/>
              </w:rPr>
              <w:t>Factores influyentes</w:t>
            </w:r>
          </w:p>
        </w:tc>
        <w:tc>
          <w:tcPr>
            <w:tcW w:w="3126" w:type="dxa"/>
            <w:vAlign w:val="center"/>
          </w:tcPr>
          <w:p w14:paraId="26F922A2" w14:textId="77777777" w:rsidR="0023337F" w:rsidRPr="006F5B34" w:rsidRDefault="0023337F" w:rsidP="0023337F">
            <w:pPr>
              <w:jc w:val="both"/>
              <w:rPr>
                <w:rFonts w:eastAsia="Times New Roman"/>
                <w:bCs/>
              </w:rPr>
            </w:pPr>
            <w:r w:rsidRPr="006F5B34">
              <w:rPr>
                <w:rFonts w:eastAsia="Times New Roman"/>
                <w:bCs/>
              </w:rPr>
              <w:t>Falta de experiencia</w:t>
            </w:r>
          </w:p>
        </w:tc>
        <w:tc>
          <w:tcPr>
            <w:tcW w:w="1977" w:type="dxa"/>
            <w:vAlign w:val="center"/>
          </w:tcPr>
          <w:p w14:paraId="3EB256CD" w14:textId="77777777" w:rsidR="0023337F" w:rsidRPr="006F5B34" w:rsidRDefault="0023337F" w:rsidP="0023337F">
            <w:pPr>
              <w:jc w:val="center"/>
              <w:rPr>
                <w:rFonts w:eastAsia="Times New Roman"/>
                <w:bCs/>
              </w:rPr>
            </w:pPr>
            <w:r w:rsidRPr="006F5B34">
              <w:rPr>
                <w:rFonts w:eastAsia="Times New Roman"/>
                <w:bCs/>
              </w:rPr>
              <w:t>40</w:t>
            </w:r>
          </w:p>
        </w:tc>
        <w:tc>
          <w:tcPr>
            <w:tcW w:w="1984" w:type="dxa"/>
            <w:vAlign w:val="center"/>
          </w:tcPr>
          <w:p w14:paraId="5AB8C7EB" w14:textId="77777777" w:rsidR="0023337F" w:rsidRPr="006F5B34" w:rsidRDefault="0023337F" w:rsidP="0023337F">
            <w:pPr>
              <w:jc w:val="center"/>
              <w:rPr>
                <w:rFonts w:eastAsia="Times New Roman"/>
                <w:bCs/>
              </w:rPr>
            </w:pPr>
            <w:r w:rsidRPr="006F5B34">
              <w:rPr>
                <w:rFonts w:eastAsia="Times New Roman"/>
                <w:bCs/>
              </w:rPr>
              <w:t>78.4%</w:t>
            </w:r>
          </w:p>
        </w:tc>
      </w:tr>
      <w:tr w:rsidR="0023337F" w:rsidRPr="006F5B34" w14:paraId="54E89EF6" w14:textId="77777777" w:rsidTr="00DE7101">
        <w:trPr>
          <w:jc w:val="center"/>
        </w:trPr>
        <w:tc>
          <w:tcPr>
            <w:tcW w:w="2547" w:type="dxa"/>
            <w:vMerge/>
          </w:tcPr>
          <w:p w14:paraId="3F9CD7EF" w14:textId="2EAAAF53" w:rsidR="0023337F" w:rsidRPr="006F5B34" w:rsidRDefault="0023337F" w:rsidP="006C3A73">
            <w:pPr>
              <w:ind w:firstLine="708"/>
              <w:jc w:val="both"/>
              <w:rPr>
                <w:rFonts w:eastAsia="Times New Roman"/>
                <w:bCs/>
              </w:rPr>
            </w:pPr>
          </w:p>
        </w:tc>
        <w:tc>
          <w:tcPr>
            <w:tcW w:w="3126" w:type="dxa"/>
            <w:vAlign w:val="center"/>
          </w:tcPr>
          <w:p w14:paraId="7F14B686" w14:textId="77777777" w:rsidR="0023337F" w:rsidRPr="006F5B34" w:rsidRDefault="0023337F" w:rsidP="0023337F">
            <w:pPr>
              <w:jc w:val="both"/>
              <w:rPr>
                <w:rFonts w:eastAsia="Times New Roman"/>
                <w:bCs/>
              </w:rPr>
            </w:pPr>
            <w:r w:rsidRPr="006F5B34">
              <w:rPr>
                <w:rFonts w:eastAsia="Times New Roman"/>
                <w:bCs/>
              </w:rPr>
              <w:t>Falta de conocimiento</w:t>
            </w:r>
          </w:p>
        </w:tc>
        <w:tc>
          <w:tcPr>
            <w:tcW w:w="1977" w:type="dxa"/>
            <w:vAlign w:val="center"/>
          </w:tcPr>
          <w:p w14:paraId="58AB368D" w14:textId="77777777" w:rsidR="0023337F" w:rsidRPr="006F5B34" w:rsidRDefault="0023337F" w:rsidP="0023337F">
            <w:pPr>
              <w:jc w:val="center"/>
              <w:rPr>
                <w:rFonts w:eastAsia="Times New Roman"/>
                <w:bCs/>
              </w:rPr>
            </w:pPr>
            <w:r w:rsidRPr="006F5B34">
              <w:rPr>
                <w:rFonts w:eastAsia="Times New Roman"/>
                <w:bCs/>
              </w:rPr>
              <w:t>28</w:t>
            </w:r>
          </w:p>
        </w:tc>
        <w:tc>
          <w:tcPr>
            <w:tcW w:w="1984" w:type="dxa"/>
            <w:vAlign w:val="center"/>
          </w:tcPr>
          <w:p w14:paraId="3B58B370" w14:textId="77777777" w:rsidR="0023337F" w:rsidRPr="006F5B34" w:rsidRDefault="0023337F" w:rsidP="0023337F">
            <w:pPr>
              <w:jc w:val="center"/>
              <w:rPr>
                <w:rFonts w:eastAsia="Times New Roman"/>
                <w:bCs/>
              </w:rPr>
            </w:pPr>
            <w:r w:rsidRPr="006F5B34">
              <w:rPr>
                <w:rFonts w:eastAsia="Times New Roman"/>
                <w:bCs/>
              </w:rPr>
              <w:t>54.9%</w:t>
            </w:r>
          </w:p>
        </w:tc>
      </w:tr>
      <w:tr w:rsidR="0023337F" w:rsidRPr="006F5B34" w14:paraId="75AF312D" w14:textId="77777777" w:rsidTr="00DE7101">
        <w:trPr>
          <w:jc w:val="center"/>
        </w:trPr>
        <w:tc>
          <w:tcPr>
            <w:tcW w:w="2547" w:type="dxa"/>
            <w:vMerge/>
          </w:tcPr>
          <w:p w14:paraId="7B2723F2" w14:textId="034CA6E1" w:rsidR="0023337F" w:rsidRPr="006F5B34" w:rsidRDefault="0023337F" w:rsidP="006C3A73">
            <w:pPr>
              <w:ind w:firstLine="708"/>
              <w:jc w:val="both"/>
              <w:rPr>
                <w:rFonts w:eastAsia="Times New Roman"/>
                <w:bCs/>
              </w:rPr>
            </w:pPr>
          </w:p>
        </w:tc>
        <w:tc>
          <w:tcPr>
            <w:tcW w:w="3126" w:type="dxa"/>
            <w:vAlign w:val="center"/>
          </w:tcPr>
          <w:p w14:paraId="279B004A" w14:textId="77777777" w:rsidR="0023337F" w:rsidRPr="006F5B34" w:rsidRDefault="0023337F" w:rsidP="0023337F">
            <w:pPr>
              <w:jc w:val="both"/>
              <w:rPr>
                <w:rFonts w:eastAsia="Times New Roman"/>
                <w:bCs/>
              </w:rPr>
            </w:pPr>
            <w:r w:rsidRPr="006F5B34">
              <w:rPr>
                <w:rFonts w:eastAsia="Times New Roman"/>
                <w:bCs/>
              </w:rPr>
              <w:t>Otro</w:t>
            </w:r>
          </w:p>
        </w:tc>
        <w:tc>
          <w:tcPr>
            <w:tcW w:w="1977" w:type="dxa"/>
            <w:vAlign w:val="center"/>
          </w:tcPr>
          <w:p w14:paraId="0066D6A7" w14:textId="77777777" w:rsidR="0023337F" w:rsidRPr="006F5B34" w:rsidRDefault="0023337F" w:rsidP="0023337F">
            <w:pPr>
              <w:jc w:val="center"/>
              <w:rPr>
                <w:rFonts w:eastAsia="Times New Roman"/>
                <w:bCs/>
              </w:rPr>
            </w:pPr>
            <w:r w:rsidRPr="006F5B34">
              <w:rPr>
                <w:rFonts w:eastAsia="Times New Roman"/>
                <w:bCs/>
              </w:rPr>
              <w:t>9</w:t>
            </w:r>
          </w:p>
        </w:tc>
        <w:tc>
          <w:tcPr>
            <w:tcW w:w="1984" w:type="dxa"/>
            <w:vAlign w:val="center"/>
          </w:tcPr>
          <w:p w14:paraId="044567E3" w14:textId="77777777" w:rsidR="0023337F" w:rsidRPr="006F5B34" w:rsidRDefault="0023337F" w:rsidP="0023337F">
            <w:pPr>
              <w:jc w:val="center"/>
              <w:rPr>
                <w:rFonts w:eastAsia="Times New Roman"/>
                <w:bCs/>
              </w:rPr>
            </w:pPr>
            <w:r w:rsidRPr="006F5B34">
              <w:rPr>
                <w:rFonts w:eastAsia="Times New Roman"/>
                <w:bCs/>
              </w:rPr>
              <w:t>17.6%</w:t>
            </w:r>
          </w:p>
        </w:tc>
      </w:tr>
      <w:tr w:rsidR="0023337F" w:rsidRPr="006F5B34" w14:paraId="5EFD0419" w14:textId="77777777" w:rsidTr="00DE7101">
        <w:trPr>
          <w:jc w:val="center"/>
        </w:trPr>
        <w:tc>
          <w:tcPr>
            <w:tcW w:w="2547" w:type="dxa"/>
            <w:vMerge/>
          </w:tcPr>
          <w:p w14:paraId="5CFE7F05" w14:textId="50345924" w:rsidR="0023337F" w:rsidRPr="006F5B34" w:rsidRDefault="0023337F" w:rsidP="006C3A73">
            <w:pPr>
              <w:ind w:firstLine="708"/>
              <w:jc w:val="both"/>
              <w:rPr>
                <w:rFonts w:eastAsia="Times New Roman"/>
                <w:bCs/>
              </w:rPr>
            </w:pPr>
          </w:p>
        </w:tc>
        <w:tc>
          <w:tcPr>
            <w:tcW w:w="3126" w:type="dxa"/>
            <w:vAlign w:val="center"/>
          </w:tcPr>
          <w:p w14:paraId="2A5BDDA0" w14:textId="77777777" w:rsidR="0023337F" w:rsidRPr="006F5B34" w:rsidRDefault="0023337F" w:rsidP="0023337F">
            <w:pPr>
              <w:jc w:val="both"/>
              <w:rPr>
                <w:rFonts w:eastAsia="Times New Roman"/>
                <w:bCs/>
              </w:rPr>
            </w:pPr>
            <w:r w:rsidRPr="006F5B34">
              <w:rPr>
                <w:rFonts w:eastAsia="Times New Roman"/>
                <w:bCs/>
              </w:rPr>
              <w:t>Poco apoyo académico</w:t>
            </w:r>
          </w:p>
        </w:tc>
        <w:tc>
          <w:tcPr>
            <w:tcW w:w="1977" w:type="dxa"/>
            <w:vAlign w:val="center"/>
          </w:tcPr>
          <w:p w14:paraId="215211CD" w14:textId="77777777" w:rsidR="0023337F" w:rsidRPr="006F5B34" w:rsidRDefault="0023337F" w:rsidP="0023337F">
            <w:pPr>
              <w:jc w:val="center"/>
              <w:rPr>
                <w:rFonts w:eastAsia="Times New Roman"/>
                <w:bCs/>
              </w:rPr>
            </w:pPr>
            <w:r w:rsidRPr="006F5B34">
              <w:rPr>
                <w:rFonts w:eastAsia="Times New Roman"/>
                <w:bCs/>
              </w:rPr>
              <w:t>4</w:t>
            </w:r>
          </w:p>
        </w:tc>
        <w:tc>
          <w:tcPr>
            <w:tcW w:w="1984" w:type="dxa"/>
            <w:vAlign w:val="center"/>
          </w:tcPr>
          <w:p w14:paraId="6481B4AC" w14:textId="77777777" w:rsidR="0023337F" w:rsidRPr="006F5B34" w:rsidRDefault="0023337F" w:rsidP="0023337F">
            <w:pPr>
              <w:jc w:val="center"/>
              <w:rPr>
                <w:rFonts w:eastAsia="Times New Roman"/>
                <w:bCs/>
              </w:rPr>
            </w:pPr>
            <w:r w:rsidRPr="006F5B34">
              <w:rPr>
                <w:rFonts w:eastAsia="Times New Roman"/>
                <w:bCs/>
              </w:rPr>
              <w:t>7.8%</w:t>
            </w:r>
          </w:p>
        </w:tc>
      </w:tr>
      <w:tr w:rsidR="0023337F" w:rsidRPr="006F5B34" w14:paraId="46FD2120" w14:textId="77777777" w:rsidTr="00DE7101">
        <w:trPr>
          <w:jc w:val="center"/>
        </w:trPr>
        <w:tc>
          <w:tcPr>
            <w:tcW w:w="2547" w:type="dxa"/>
            <w:vMerge/>
          </w:tcPr>
          <w:p w14:paraId="2B931637" w14:textId="0AADFFA0" w:rsidR="0023337F" w:rsidRPr="006F5B34" w:rsidRDefault="0023337F" w:rsidP="006C3A73">
            <w:pPr>
              <w:ind w:firstLine="708"/>
              <w:jc w:val="both"/>
              <w:rPr>
                <w:rFonts w:eastAsia="Times New Roman"/>
                <w:bCs/>
              </w:rPr>
            </w:pPr>
          </w:p>
        </w:tc>
        <w:tc>
          <w:tcPr>
            <w:tcW w:w="3126" w:type="dxa"/>
            <w:vAlign w:val="center"/>
          </w:tcPr>
          <w:p w14:paraId="44C7FB5F" w14:textId="77777777" w:rsidR="0023337F" w:rsidRPr="006F5B34" w:rsidRDefault="0023337F" w:rsidP="0023337F">
            <w:pPr>
              <w:jc w:val="both"/>
              <w:rPr>
                <w:rFonts w:eastAsia="Times New Roman"/>
                <w:bCs/>
              </w:rPr>
            </w:pPr>
            <w:r w:rsidRPr="006F5B34">
              <w:rPr>
                <w:rFonts w:eastAsia="Times New Roman"/>
                <w:bCs/>
              </w:rPr>
              <w:t>Falta de acceso a recursos</w:t>
            </w:r>
          </w:p>
        </w:tc>
        <w:tc>
          <w:tcPr>
            <w:tcW w:w="1977" w:type="dxa"/>
            <w:vAlign w:val="center"/>
          </w:tcPr>
          <w:p w14:paraId="4703389D" w14:textId="77777777" w:rsidR="0023337F" w:rsidRPr="006F5B34" w:rsidRDefault="0023337F" w:rsidP="0023337F">
            <w:pPr>
              <w:jc w:val="center"/>
              <w:rPr>
                <w:rFonts w:eastAsia="Times New Roman"/>
                <w:bCs/>
              </w:rPr>
            </w:pPr>
            <w:r w:rsidRPr="006F5B34">
              <w:rPr>
                <w:rFonts w:eastAsia="Times New Roman"/>
                <w:bCs/>
              </w:rPr>
              <w:t>2</w:t>
            </w:r>
          </w:p>
        </w:tc>
        <w:tc>
          <w:tcPr>
            <w:tcW w:w="1984" w:type="dxa"/>
            <w:vAlign w:val="center"/>
          </w:tcPr>
          <w:p w14:paraId="619FB55A" w14:textId="77777777" w:rsidR="0023337F" w:rsidRPr="006F5B34" w:rsidRDefault="0023337F" w:rsidP="0023337F">
            <w:pPr>
              <w:jc w:val="center"/>
              <w:rPr>
                <w:rFonts w:eastAsia="Times New Roman"/>
                <w:bCs/>
              </w:rPr>
            </w:pPr>
            <w:r w:rsidRPr="006F5B34">
              <w:rPr>
                <w:rFonts w:eastAsia="Times New Roman"/>
                <w:bCs/>
              </w:rPr>
              <w:t>3.9%</w:t>
            </w:r>
          </w:p>
        </w:tc>
      </w:tr>
      <w:tr w:rsidR="0023337F" w:rsidRPr="006F5B34" w14:paraId="5C7938C0" w14:textId="77777777" w:rsidTr="00DE7101">
        <w:trPr>
          <w:jc w:val="center"/>
        </w:trPr>
        <w:tc>
          <w:tcPr>
            <w:tcW w:w="2547" w:type="dxa"/>
            <w:vMerge/>
          </w:tcPr>
          <w:p w14:paraId="77ECA3E2" w14:textId="7DFDBFA4" w:rsidR="0023337F" w:rsidRPr="006F5B34" w:rsidRDefault="0023337F" w:rsidP="006C3A73">
            <w:pPr>
              <w:ind w:firstLine="708"/>
              <w:jc w:val="both"/>
              <w:rPr>
                <w:rFonts w:eastAsia="Times New Roman"/>
                <w:bCs/>
              </w:rPr>
            </w:pPr>
          </w:p>
        </w:tc>
        <w:tc>
          <w:tcPr>
            <w:tcW w:w="3126" w:type="dxa"/>
            <w:vAlign w:val="center"/>
          </w:tcPr>
          <w:p w14:paraId="4C581E72" w14:textId="77777777" w:rsidR="0023337F" w:rsidRPr="006F5B34" w:rsidRDefault="0023337F" w:rsidP="0023337F">
            <w:pPr>
              <w:jc w:val="both"/>
              <w:rPr>
                <w:rFonts w:eastAsia="Times New Roman"/>
                <w:bCs/>
              </w:rPr>
            </w:pPr>
            <w:r w:rsidRPr="006F5B34">
              <w:rPr>
                <w:rFonts w:eastAsia="Times New Roman"/>
                <w:bCs/>
              </w:rPr>
              <w:t>Ninguno</w:t>
            </w:r>
          </w:p>
        </w:tc>
        <w:tc>
          <w:tcPr>
            <w:tcW w:w="1977" w:type="dxa"/>
            <w:vAlign w:val="center"/>
          </w:tcPr>
          <w:p w14:paraId="6B94D34D" w14:textId="77777777" w:rsidR="0023337F" w:rsidRPr="006F5B34" w:rsidRDefault="0023337F" w:rsidP="0023337F">
            <w:pPr>
              <w:jc w:val="center"/>
              <w:rPr>
                <w:rFonts w:eastAsia="Times New Roman"/>
                <w:bCs/>
              </w:rPr>
            </w:pPr>
            <w:r w:rsidRPr="006F5B34">
              <w:rPr>
                <w:rFonts w:eastAsia="Times New Roman"/>
                <w:bCs/>
              </w:rPr>
              <w:t>2</w:t>
            </w:r>
          </w:p>
        </w:tc>
        <w:tc>
          <w:tcPr>
            <w:tcW w:w="1984" w:type="dxa"/>
            <w:vAlign w:val="center"/>
          </w:tcPr>
          <w:p w14:paraId="477B33A6" w14:textId="77777777" w:rsidR="0023337F" w:rsidRPr="006F5B34" w:rsidRDefault="0023337F" w:rsidP="0023337F">
            <w:pPr>
              <w:jc w:val="center"/>
              <w:rPr>
                <w:rFonts w:eastAsia="Times New Roman"/>
                <w:bCs/>
              </w:rPr>
            </w:pPr>
            <w:r w:rsidRPr="006F5B34">
              <w:rPr>
                <w:rFonts w:eastAsia="Times New Roman"/>
                <w:bCs/>
              </w:rPr>
              <w:t>3.9%</w:t>
            </w:r>
          </w:p>
        </w:tc>
      </w:tr>
    </w:tbl>
    <w:p w14:paraId="31830899" w14:textId="77777777" w:rsidR="006C3A73" w:rsidRDefault="006C3A73" w:rsidP="006C3A73">
      <w:pPr>
        <w:ind w:firstLine="708"/>
        <w:jc w:val="both"/>
        <w:rPr>
          <w:rFonts w:eastAsia="Times New Roman"/>
          <w:bCs/>
        </w:rPr>
      </w:pPr>
      <w:r w:rsidRPr="006C3A73">
        <w:rPr>
          <w:rFonts w:eastAsia="Times New Roman"/>
          <w:bCs/>
        </w:rPr>
        <w:t>Nota. Datos obtenidos del cuestionario aplicado a 51 estudiantes del curso de Comunicación Escrita del Tecnológico de Costa Rica, Campus San Carlos, I semestre 2026. En las preguntas de respuesta múltiple, los porcentajes se calcularon con base en n = 51.</w:t>
      </w:r>
    </w:p>
    <w:p w14:paraId="28B24422" w14:textId="77777777" w:rsidR="006C3A73" w:rsidRPr="006C3A73" w:rsidRDefault="006C3A73" w:rsidP="006C3A73">
      <w:pPr>
        <w:ind w:firstLine="708"/>
        <w:jc w:val="both"/>
        <w:rPr>
          <w:rFonts w:eastAsia="Times New Roman"/>
          <w:bCs/>
        </w:rPr>
      </w:pPr>
    </w:p>
    <w:p w14:paraId="0AEDB02D" w14:textId="684E280D" w:rsidR="006C3A73" w:rsidRPr="006C3A73" w:rsidRDefault="006C3A73" w:rsidP="006C3A73">
      <w:pPr>
        <w:spacing w:line="480" w:lineRule="auto"/>
        <w:ind w:firstLine="708"/>
        <w:jc w:val="both"/>
        <w:rPr>
          <w:rFonts w:eastAsia="Times New Roman"/>
          <w:bCs/>
        </w:rPr>
      </w:pPr>
      <w:r w:rsidRPr="006C3A73">
        <w:rPr>
          <w:rFonts w:eastAsia="Times New Roman"/>
          <w:bCs/>
        </w:rPr>
        <w:t>La tabla 3 permite identificar con mayor claridad las áreas que el propio estudiantado reconoce como prioritarias. El aspecto más señalado fue citar correctamente con un 80.4%, seguido por buscar información</w:t>
      </w:r>
      <w:r w:rsidR="00732AE7">
        <w:rPr>
          <w:rFonts w:eastAsia="Times New Roman"/>
          <w:bCs/>
        </w:rPr>
        <w:t xml:space="preserve"> </w:t>
      </w:r>
      <w:r w:rsidRPr="006C3A73">
        <w:rPr>
          <w:rFonts w:eastAsia="Times New Roman"/>
          <w:bCs/>
        </w:rPr>
        <w:t>con un 54.9%, evaluar fuentes con un 47.1% y comprender la información con un 45.1%. Estos datos confirman que la dificultad investigativa es multidimensional, pues no se concentra en una sola etapa del proceso, sino que atraviesa la búsqueda, la valoración, la comprensión y la comunicación académica de la información.</w:t>
      </w:r>
    </w:p>
    <w:p w14:paraId="5B8C529D" w14:textId="0D45228A" w:rsidR="006C3A73" w:rsidRPr="004D2BB7" w:rsidRDefault="006C3A73" w:rsidP="006C3A73">
      <w:pPr>
        <w:spacing w:line="480" w:lineRule="auto"/>
        <w:ind w:firstLine="708"/>
        <w:jc w:val="both"/>
        <w:rPr>
          <w:rFonts w:eastAsia="Times New Roman"/>
          <w:bCs/>
        </w:rPr>
      </w:pPr>
      <w:r w:rsidRPr="006C3A73">
        <w:rPr>
          <w:rFonts w:eastAsia="Times New Roman"/>
          <w:bCs/>
        </w:rPr>
        <w:t xml:space="preserve">Respecto a los factores que influyen en el proceso de investigación académica, el 78.4% mencionó la falta de experiencia y el 54.9% la falta de conocimiento. Este resultado es coherente con la condición de primer ingreso de la población estudiada, </w:t>
      </w:r>
      <w:r w:rsidR="0013353A">
        <w:rPr>
          <w:rFonts w:eastAsia="Times New Roman"/>
          <w:bCs/>
        </w:rPr>
        <w:t>dado</w:t>
      </w:r>
      <w:r w:rsidRPr="006C3A73">
        <w:rPr>
          <w:rFonts w:eastAsia="Times New Roman"/>
          <w:bCs/>
        </w:rPr>
        <w:t xml:space="preserve"> que se trata de estudiantes que se encuentran en transición hacia las exigencias propias de la educación superior. </w:t>
      </w:r>
      <w:r w:rsidR="0013353A">
        <w:rPr>
          <w:rFonts w:eastAsia="Times New Roman"/>
          <w:bCs/>
        </w:rPr>
        <w:t>Por ende,</w:t>
      </w:r>
      <w:r w:rsidRPr="006C3A73">
        <w:rPr>
          <w:rFonts w:eastAsia="Times New Roman"/>
          <w:bCs/>
        </w:rPr>
        <w:t xml:space="preserve"> la problemática no debe interpretarse como falta de interés, sino como una necesidad formativa que </w:t>
      </w:r>
      <w:r w:rsidRPr="004D2BB7">
        <w:rPr>
          <w:rFonts w:eastAsia="Times New Roman"/>
          <w:bCs/>
        </w:rPr>
        <w:t>puede atenderse mediante estrategias pedagógicas sistemáticas dentro del curso.</w:t>
      </w:r>
    </w:p>
    <w:p w14:paraId="08058E40" w14:textId="6B9836C4" w:rsidR="00170ED2" w:rsidRPr="001D6BE4" w:rsidRDefault="00170ED2" w:rsidP="00170ED2">
      <w:pPr>
        <w:spacing w:line="480" w:lineRule="auto"/>
        <w:ind w:firstLine="708"/>
        <w:jc w:val="both"/>
        <w:rPr>
          <w:rFonts w:eastAsia="Times New Roman"/>
          <w:bCs/>
        </w:rPr>
      </w:pPr>
      <w:r w:rsidRPr="004D2BB7">
        <w:rPr>
          <w:rFonts w:eastAsia="Times New Roman"/>
          <w:bCs/>
        </w:rPr>
        <w:t>Estos resultados coinciden con Salinas Ponce et al. (2026), quienes s</w:t>
      </w:r>
      <w:r w:rsidR="0053593C">
        <w:rPr>
          <w:rFonts w:eastAsia="Times New Roman"/>
          <w:bCs/>
        </w:rPr>
        <w:t>ugiere</w:t>
      </w:r>
      <w:r w:rsidRPr="004D2BB7">
        <w:rPr>
          <w:rFonts w:eastAsia="Times New Roman"/>
          <w:bCs/>
        </w:rPr>
        <w:t xml:space="preserve">n que la alfabetización digital y las capacidades investigativas son fundamentales en la formación universitaria, debido a su incidencia en la autoeficacia académica y en la capacidad del </w:t>
      </w:r>
      <w:r w:rsidRPr="004D2BB7">
        <w:rPr>
          <w:rFonts w:eastAsia="Times New Roman"/>
          <w:bCs/>
        </w:rPr>
        <w:lastRenderedPageBreak/>
        <w:t xml:space="preserve">estudiantado para enfrentar los retos del contexto académico. Además, Rubina-López et al. (2025) </w:t>
      </w:r>
      <w:r w:rsidR="00732AE7" w:rsidRPr="004D2BB7">
        <w:rPr>
          <w:rFonts w:eastAsia="Times New Roman"/>
          <w:bCs/>
        </w:rPr>
        <w:t>acentúan</w:t>
      </w:r>
      <w:r w:rsidRPr="004D2BB7">
        <w:rPr>
          <w:rFonts w:eastAsia="Times New Roman"/>
          <w:bCs/>
        </w:rPr>
        <w:t xml:space="preserve"> que la digitalización de la investigación universitaria exige fortalecer competencias digitales para optimizar los procesos de generación y difusión del conocimiento. Desde esta perspectiva, la falta de experiencia y conocimiento identificada en el estudiantado confirma la necesidad de atender estas habilidades mediante acciones pedagógicas graduales, prácticas y </w:t>
      </w:r>
      <w:r w:rsidRPr="001D6BE4">
        <w:rPr>
          <w:rFonts w:eastAsia="Times New Roman"/>
          <w:bCs/>
        </w:rPr>
        <w:t>contextualizadas.</w:t>
      </w:r>
    </w:p>
    <w:p w14:paraId="4FC61113" w14:textId="520D392C" w:rsidR="006E7C87" w:rsidRPr="001D6BE4" w:rsidRDefault="006E7C87" w:rsidP="006E7C87">
      <w:pPr>
        <w:spacing w:line="480" w:lineRule="auto"/>
        <w:ind w:firstLine="708"/>
        <w:jc w:val="both"/>
        <w:rPr>
          <w:rFonts w:eastAsia="Times New Roman"/>
          <w:bCs/>
        </w:rPr>
      </w:pPr>
      <w:r w:rsidRPr="001D6BE4">
        <w:rPr>
          <w:rFonts w:eastAsia="Times New Roman"/>
          <w:bCs/>
        </w:rPr>
        <w:t>El análisis de las tablas presentadas anteriormente reveló que los estudiantes presentan competencias intermedias en alfabetización digital y mediática, con fortalezas en comunicación y colaboración, pero debilidades en la creación de contenidos y evaluación crítica de la información (Alcívar Zambrano et al., 2025; Bernabe Salinas Ponce et al., 2026). Los datos codificados permitieron establecer categorías de desempeño: acceso a la información, evaluación crítica de fuentes, aplicación ética de normas APA y hábitos de lectura. Esta categorización facilita la comprensión integral de los resultados y evidencia las áreas prioritarias para la intervención pedagógica.</w:t>
      </w:r>
    </w:p>
    <w:p w14:paraId="7C89EF66" w14:textId="1A85BAE9" w:rsidR="006E7C87" w:rsidRPr="001D6BE4" w:rsidRDefault="006E7C87" w:rsidP="006E7C87">
      <w:pPr>
        <w:spacing w:line="480" w:lineRule="auto"/>
        <w:ind w:firstLine="708"/>
        <w:jc w:val="both"/>
        <w:rPr>
          <w:rFonts w:eastAsia="Times New Roman"/>
          <w:bCs/>
        </w:rPr>
      </w:pPr>
      <w:r w:rsidRPr="001D6BE4">
        <w:rPr>
          <w:rFonts w:eastAsia="Times New Roman"/>
          <w:bCs/>
        </w:rPr>
        <w:t xml:space="preserve">La interpretación de los datos, basada en las tendencias y relaciones observadas, muestra que los estudiantes dependen principalmente de recursos de fácil acceso, como buscadores generales y presentan limitaciones en el uso de bases de datos académicas. La combinación de estadísticas descriptivas con la literatura permite contextualizar estos hallazgos, </w:t>
      </w:r>
      <w:r w:rsidR="00182327" w:rsidRPr="001D6BE4">
        <w:rPr>
          <w:rFonts w:eastAsia="Times New Roman"/>
          <w:bCs/>
        </w:rPr>
        <w:t>demostrando</w:t>
      </w:r>
      <w:r w:rsidRPr="001D6BE4">
        <w:rPr>
          <w:rFonts w:eastAsia="Times New Roman"/>
          <w:bCs/>
        </w:rPr>
        <w:t xml:space="preserve"> que la alfabetización digital y mediática influye directamente en la capacidad investigativa y la autoeficacia académica (Espinal y Pichardo, 2025; Rubina López et al., 2025; Casas Puente, 2025).</w:t>
      </w:r>
    </w:p>
    <w:p w14:paraId="314A2794" w14:textId="7343B862" w:rsidR="006C3A73" w:rsidRPr="001D6BE4" w:rsidRDefault="006C3A73" w:rsidP="00052603">
      <w:pPr>
        <w:spacing w:line="480" w:lineRule="auto"/>
        <w:jc w:val="both"/>
        <w:rPr>
          <w:rFonts w:eastAsia="Times New Roman"/>
          <w:b/>
        </w:rPr>
      </w:pPr>
      <w:r w:rsidRPr="001D6BE4">
        <w:rPr>
          <w:rFonts w:eastAsia="Times New Roman"/>
          <w:b/>
        </w:rPr>
        <w:t>Discusión</w:t>
      </w:r>
    </w:p>
    <w:p w14:paraId="0BB0F419" w14:textId="4215AD87" w:rsidR="004272E0" w:rsidRPr="004272E0" w:rsidRDefault="004272E0" w:rsidP="004272E0">
      <w:pPr>
        <w:spacing w:line="480" w:lineRule="auto"/>
        <w:ind w:firstLine="708"/>
        <w:jc w:val="both"/>
        <w:rPr>
          <w:rFonts w:eastAsia="Times New Roman"/>
          <w:bCs/>
        </w:rPr>
      </w:pPr>
      <w:r w:rsidRPr="004272E0">
        <w:rPr>
          <w:rFonts w:eastAsia="Times New Roman"/>
          <w:bCs/>
        </w:rPr>
        <w:t xml:space="preserve">Los resultados obtenidos se vinculan con la pregunta de investigación y los objetivos del estudio, mostrando que las principales dificultades de los estudiantes de primer ingreso del curso </w:t>
      </w:r>
      <w:r w:rsidRPr="004272E0">
        <w:rPr>
          <w:rFonts w:eastAsia="Times New Roman"/>
          <w:bCs/>
        </w:rPr>
        <w:lastRenderedPageBreak/>
        <w:t xml:space="preserve">de Comunicación Escrita guardan relación en gran medida con condiciones académicas y formativas, más que con limitaciones tecnológicas. Esta observación valida la problemática identificada, </w:t>
      </w:r>
      <w:r w:rsidR="00182327">
        <w:rPr>
          <w:rFonts w:eastAsia="Times New Roman"/>
          <w:bCs/>
        </w:rPr>
        <w:t>reflej</w:t>
      </w:r>
      <w:r w:rsidRPr="004272E0">
        <w:rPr>
          <w:rFonts w:eastAsia="Times New Roman"/>
          <w:bCs/>
        </w:rPr>
        <w:t>ando que los estudiantes requieren apoyo para desarrollar habilidades investigativas de manera autónoma y rigurosa.</w:t>
      </w:r>
    </w:p>
    <w:p w14:paraId="6FD30AF5" w14:textId="774A1612" w:rsidR="00C2091A" w:rsidRPr="001D6BE4" w:rsidRDefault="00C2091A" w:rsidP="00C2091A">
      <w:pPr>
        <w:spacing w:line="480" w:lineRule="auto"/>
        <w:ind w:firstLine="708"/>
        <w:jc w:val="both"/>
        <w:rPr>
          <w:rFonts w:eastAsia="Times New Roman"/>
          <w:bCs/>
        </w:rPr>
      </w:pPr>
      <w:r w:rsidRPr="001D6BE4">
        <w:rPr>
          <w:rFonts w:eastAsia="Times New Roman"/>
          <w:bCs/>
        </w:rPr>
        <w:t xml:space="preserve">En relación con los objetivos específicos, los hallazgos </w:t>
      </w:r>
      <w:r w:rsidR="004272E0">
        <w:rPr>
          <w:rFonts w:eastAsia="Times New Roman"/>
          <w:bCs/>
        </w:rPr>
        <w:t>revelan</w:t>
      </w:r>
      <w:r w:rsidR="004272E0" w:rsidRPr="001D6BE4">
        <w:rPr>
          <w:rFonts w:eastAsia="Times New Roman"/>
          <w:bCs/>
        </w:rPr>
        <w:t xml:space="preserve"> </w:t>
      </w:r>
      <w:r w:rsidRPr="001D6BE4">
        <w:rPr>
          <w:rFonts w:eastAsia="Times New Roman"/>
          <w:bCs/>
        </w:rPr>
        <w:t>que la frecuencia de búsqueda de información y el acceso a fuentes no garantizan competencias completas en evaluación crítica, selección y aplicación de información. Est</w:t>
      </w:r>
      <w:r w:rsidR="004272E0">
        <w:rPr>
          <w:rFonts w:eastAsia="Times New Roman"/>
          <w:bCs/>
        </w:rPr>
        <w:t>os resultados</w:t>
      </w:r>
      <w:r w:rsidRPr="001D6BE4">
        <w:rPr>
          <w:rFonts w:eastAsia="Times New Roman"/>
          <w:bCs/>
        </w:rPr>
        <w:t xml:space="preserve"> confirma</w:t>
      </w:r>
      <w:r w:rsidR="004272E0">
        <w:rPr>
          <w:rFonts w:eastAsia="Times New Roman"/>
          <w:bCs/>
        </w:rPr>
        <w:t>n</w:t>
      </w:r>
      <w:r w:rsidRPr="001D6BE4">
        <w:rPr>
          <w:rFonts w:eastAsia="Times New Roman"/>
          <w:bCs/>
        </w:rPr>
        <w:t xml:space="preserve"> la pertinencia de trabajar la alfabetización informacional como un componente esencial del desarrollo académico inicial y la necesidad de estrategias de acompañamiento pedagógico para fortalecer estas competencias.</w:t>
      </w:r>
    </w:p>
    <w:p w14:paraId="5D673560" w14:textId="4D62429F" w:rsidR="005A794F" w:rsidRPr="001D6BE4" w:rsidRDefault="005A794F" w:rsidP="005A794F">
      <w:pPr>
        <w:spacing w:line="480" w:lineRule="auto"/>
        <w:ind w:firstLine="708"/>
        <w:jc w:val="both"/>
        <w:rPr>
          <w:rFonts w:eastAsia="Times New Roman"/>
          <w:bCs/>
        </w:rPr>
      </w:pPr>
      <w:r w:rsidRPr="001D6BE4">
        <w:rPr>
          <w:rFonts w:eastAsia="Times New Roman"/>
          <w:bCs/>
        </w:rPr>
        <w:t xml:space="preserve">Al </w:t>
      </w:r>
      <w:r w:rsidR="004272E0">
        <w:rPr>
          <w:rFonts w:eastAsia="Times New Roman"/>
          <w:bCs/>
        </w:rPr>
        <w:t>relacion</w:t>
      </w:r>
      <w:r w:rsidRPr="001D6BE4">
        <w:rPr>
          <w:rFonts w:eastAsia="Times New Roman"/>
          <w:bCs/>
        </w:rPr>
        <w:t>ar los hallazgos con la problemática general del estudio</w:t>
      </w:r>
      <w:r w:rsidR="001D6BE4" w:rsidRPr="001D6BE4">
        <w:rPr>
          <w:rFonts w:eastAsia="Times New Roman"/>
          <w:bCs/>
        </w:rPr>
        <w:t xml:space="preserve"> </w:t>
      </w:r>
      <w:r w:rsidRPr="001D6BE4">
        <w:rPr>
          <w:rFonts w:eastAsia="Times New Roman"/>
          <w:bCs/>
        </w:rPr>
        <w:t>se observa que</w:t>
      </w:r>
      <w:r w:rsidR="001D6BE4" w:rsidRPr="001D6BE4">
        <w:rPr>
          <w:rFonts w:eastAsia="Times New Roman"/>
          <w:bCs/>
        </w:rPr>
        <w:t>,</w:t>
      </w:r>
      <w:r w:rsidRPr="001D6BE4">
        <w:rPr>
          <w:rFonts w:eastAsia="Times New Roman"/>
          <w:bCs/>
        </w:rPr>
        <w:t xml:space="preserve"> a pesar de que los estudiantes poseen competencias básicas, estas no son suficientes para garantizar la autonomía en los procesos de investigación académica. Los resultados evidencian brechas formativas que requieren ser consideradas para comprender mejor las necesidades del estudiantado dentro del contexto del curso de Comunicación Escrita.</w:t>
      </w:r>
    </w:p>
    <w:p w14:paraId="318F192A" w14:textId="31712A0E" w:rsidR="006C3A73" w:rsidRPr="001D6BE4" w:rsidRDefault="006C3A73" w:rsidP="00052603">
      <w:pPr>
        <w:spacing w:line="480" w:lineRule="auto"/>
        <w:jc w:val="both"/>
        <w:rPr>
          <w:rFonts w:eastAsia="Times New Roman"/>
          <w:b/>
        </w:rPr>
      </w:pPr>
      <w:r w:rsidRPr="001D6BE4">
        <w:rPr>
          <w:rFonts w:eastAsia="Times New Roman"/>
          <w:b/>
        </w:rPr>
        <w:t>Conclusiones</w:t>
      </w:r>
    </w:p>
    <w:p w14:paraId="33702F89" w14:textId="3925D463" w:rsidR="005A794F" w:rsidRPr="001D6BE4" w:rsidRDefault="005A794F" w:rsidP="005A794F">
      <w:pPr>
        <w:spacing w:line="480" w:lineRule="auto"/>
        <w:ind w:firstLine="708"/>
        <w:jc w:val="both"/>
        <w:rPr>
          <w:rFonts w:eastAsia="Times New Roman"/>
          <w:bCs/>
        </w:rPr>
      </w:pPr>
      <w:r w:rsidRPr="001D6BE4">
        <w:rPr>
          <w:rFonts w:eastAsia="Times New Roman"/>
          <w:bCs/>
        </w:rPr>
        <w:t>Los hallazgos del estudio, evidenciados en la Tabla 1, muestran que los estudiantes de primer ingreso del curso de Comunicación Escrita realizan búsquedas de información académica con frecuencia, pero presentan limitaciones significativas en la selección y evaluación crítica de fuentes. Esto responde directamente a la pregunta de investigación y evidencia la necesidad de fortalecer la alfabetización informacional desde el inicio de la formación universitaria (Alcívar Zambrano et al., 2025; Salinas Ponce et al., 2026).</w:t>
      </w:r>
    </w:p>
    <w:p w14:paraId="71DC640C" w14:textId="437FD696" w:rsidR="005A794F" w:rsidRPr="001D6BE4" w:rsidRDefault="005A794F" w:rsidP="005A794F">
      <w:pPr>
        <w:spacing w:line="480" w:lineRule="auto"/>
        <w:ind w:firstLine="708"/>
        <w:jc w:val="both"/>
        <w:rPr>
          <w:rFonts w:eastAsia="Times New Roman"/>
          <w:bCs/>
        </w:rPr>
      </w:pPr>
      <w:r w:rsidRPr="001D6BE4">
        <w:rPr>
          <w:rFonts w:eastAsia="Times New Roman"/>
          <w:bCs/>
        </w:rPr>
        <w:lastRenderedPageBreak/>
        <w:t>La Tabla 2 indica que la aplicación consistente de normas APA y el manejo ético de la información constituyen barreras importantes para el desempeño académico. Aunque los estudiantes conocen estas normas, su implementación efectiva en citación, paráfrasis y elaboración de textos originales no está consolidada, lo que valida la hipótesis de que las dificultades investigativas están influenciadas principalmente por condiciones formativas y académicas (Espinal y Pichardo, 2025; Rubina López et al., 2025).</w:t>
      </w:r>
    </w:p>
    <w:p w14:paraId="2EF712ED" w14:textId="0B9F0813" w:rsidR="005A794F" w:rsidRPr="001D6BE4" w:rsidRDefault="005A794F" w:rsidP="005A794F">
      <w:pPr>
        <w:spacing w:line="480" w:lineRule="auto"/>
        <w:ind w:firstLine="708"/>
        <w:jc w:val="both"/>
        <w:rPr>
          <w:rFonts w:eastAsia="Times New Roman"/>
          <w:bCs/>
        </w:rPr>
      </w:pPr>
      <w:r w:rsidRPr="001D6BE4">
        <w:rPr>
          <w:rFonts w:eastAsia="Times New Roman"/>
          <w:bCs/>
        </w:rPr>
        <w:t xml:space="preserve">Según la Tabla 3, la falta de experiencia y conocimiento en investigación académica es el factor más influyente en las limitaciones del estudiantado, </w:t>
      </w:r>
      <w:r w:rsidR="00182327" w:rsidRPr="001D6BE4">
        <w:rPr>
          <w:rFonts w:eastAsia="Times New Roman"/>
          <w:bCs/>
        </w:rPr>
        <w:t>corroborando</w:t>
      </w:r>
      <w:r w:rsidRPr="001D6BE4">
        <w:rPr>
          <w:rFonts w:eastAsia="Times New Roman"/>
          <w:bCs/>
        </w:rPr>
        <w:t xml:space="preserve"> que estas dificultades responden a condiciones formativas propias del primer ingreso más que a limitaciones tecnológicas. Este hallazgo vincula las variables estudiadas </w:t>
      </w:r>
      <w:r w:rsidR="00987F75" w:rsidRPr="001D6BE4">
        <w:rPr>
          <w:rFonts w:eastAsia="Times New Roman"/>
          <w:bCs/>
        </w:rPr>
        <w:t>(</w:t>
      </w:r>
      <w:r w:rsidRPr="001D6BE4">
        <w:rPr>
          <w:rFonts w:eastAsia="Times New Roman"/>
          <w:bCs/>
        </w:rPr>
        <w:t>alfabetización digital, mediática y capacidades investigativas</w:t>
      </w:r>
      <w:r w:rsidR="00987F75" w:rsidRPr="001D6BE4">
        <w:rPr>
          <w:rFonts w:eastAsia="Times New Roman"/>
          <w:bCs/>
        </w:rPr>
        <w:t>)</w:t>
      </w:r>
      <w:r w:rsidRPr="001D6BE4">
        <w:rPr>
          <w:rFonts w:eastAsia="Times New Roman"/>
          <w:bCs/>
        </w:rPr>
        <w:t xml:space="preserve"> con la necesidad de fortalecer la autonomía y criterio crítico del estudiantado (López Fuentes, 2025; Casas Puente, 2025).</w:t>
      </w:r>
    </w:p>
    <w:p w14:paraId="00E9A68E" w14:textId="122B2EBE" w:rsidR="005A794F" w:rsidRPr="001D6BE4" w:rsidRDefault="005A794F" w:rsidP="005A794F">
      <w:pPr>
        <w:spacing w:line="480" w:lineRule="auto"/>
        <w:ind w:firstLine="708"/>
        <w:jc w:val="both"/>
        <w:rPr>
          <w:rFonts w:eastAsia="Times New Roman"/>
          <w:bCs/>
        </w:rPr>
      </w:pPr>
      <w:r w:rsidRPr="001D6BE4">
        <w:rPr>
          <w:rFonts w:eastAsia="Times New Roman"/>
          <w:bCs/>
        </w:rPr>
        <w:t>El curso de Comunicación Escrita permite identificar de manera clara las brechas en habilidades investigativas y competencias digitales de primer ingreso. Los resultados reflejan la importancia de vincular la alfabetización informacional y mediática con el desarrollo de competencias críticas y éticas, promoviendo la autonomía y el pensamiento crítico en contextos académicos.</w:t>
      </w:r>
    </w:p>
    <w:p w14:paraId="25F33A50" w14:textId="17CF25CB" w:rsidR="006C3A73" w:rsidRPr="001D6BE4" w:rsidRDefault="006C3A73" w:rsidP="005A794F">
      <w:pPr>
        <w:spacing w:line="480" w:lineRule="auto"/>
        <w:jc w:val="both"/>
        <w:rPr>
          <w:rFonts w:eastAsia="Times New Roman"/>
          <w:b/>
        </w:rPr>
      </w:pPr>
      <w:r w:rsidRPr="001D6BE4">
        <w:rPr>
          <w:rFonts w:eastAsia="Times New Roman"/>
          <w:b/>
        </w:rPr>
        <w:t>Recomendaciones</w:t>
      </w:r>
    </w:p>
    <w:p w14:paraId="5AFA3C81" w14:textId="05619090" w:rsidR="00987F75" w:rsidRPr="001D6BE4" w:rsidRDefault="00987F75" w:rsidP="00987F75">
      <w:pPr>
        <w:spacing w:line="480" w:lineRule="auto"/>
        <w:ind w:firstLine="708"/>
        <w:jc w:val="both"/>
        <w:rPr>
          <w:rFonts w:eastAsia="Times New Roman"/>
          <w:bCs/>
        </w:rPr>
      </w:pPr>
      <w:r w:rsidRPr="001D6BE4">
        <w:rPr>
          <w:rFonts w:eastAsia="Times New Roman"/>
          <w:bCs/>
        </w:rPr>
        <w:t xml:space="preserve">Incorporar actividades prácticas y breves sobre la búsqueda de información académica en bases de datos, biblioteca digital y recursos institucionales, permitiendo que el estudiantado compare la calidad de distintas fuentes y reconozca criterios básicos de confiabilidad. </w:t>
      </w:r>
    </w:p>
    <w:p w14:paraId="4CF01693" w14:textId="608DB748" w:rsidR="00987F75" w:rsidRPr="001D6BE4" w:rsidRDefault="00987F75" w:rsidP="00987F75">
      <w:pPr>
        <w:spacing w:line="480" w:lineRule="auto"/>
        <w:ind w:firstLine="708"/>
        <w:jc w:val="both"/>
        <w:rPr>
          <w:rFonts w:eastAsia="Times New Roman"/>
          <w:bCs/>
        </w:rPr>
      </w:pPr>
      <w:r w:rsidRPr="001D6BE4">
        <w:rPr>
          <w:rFonts w:eastAsia="Times New Roman"/>
          <w:bCs/>
        </w:rPr>
        <w:lastRenderedPageBreak/>
        <w:t xml:space="preserve">Desarrollar ejercicios guiados de citación, paráfrasis y elaboración de referencias en formato APA, vinculados con los trabajos propios del curso de Comunicación Escrita, de manera que los estudiantes puedan aplicar los conocimientos teóricos de manera práctica. </w:t>
      </w:r>
    </w:p>
    <w:p w14:paraId="319EECF4" w14:textId="34EEDF1B" w:rsidR="00987F75" w:rsidRPr="001D6BE4" w:rsidRDefault="00987F75" w:rsidP="00987F75">
      <w:pPr>
        <w:spacing w:line="480" w:lineRule="auto"/>
        <w:ind w:firstLine="708"/>
        <w:jc w:val="both"/>
        <w:rPr>
          <w:rFonts w:eastAsia="Times New Roman"/>
          <w:bCs/>
        </w:rPr>
      </w:pPr>
      <w:r w:rsidRPr="001D6BE4">
        <w:rPr>
          <w:rFonts w:eastAsia="Times New Roman"/>
          <w:bCs/>
        </w:rPr>
        <w:t xml:space="preserve">Implementar rúbricas sencillas para evaluar el uso de fuentes en los trabajos escritos, incluyendo criterios como actualidad, autoría, pertinencia académica, comprensión de la información y correcta citación. </w:t>
      </w:r>
    </w:p>
    <w:p w14:paraId="785F8B21" w14:textId="1DACEBA5" w:rsidR="006C3A73" w:rsidRDefault="00987F75" w:rsidP="00987F75">
      <w:pPr>
        <w:spacing w:line="480" w:lineRule="auto"/>
        <w:ind w:firstLine="708"/>
        <w:jc w:val="both"/>
        <w:rPr>
          <w:rFonts w:eastAsia="Times New Roman"/>
          <w:bCs/>
        </w:rPr>
      </w:pPr>
      <w:r w:rsidRPr="001D6BE4">
        <w:rPr>
          <w:rFonts w:eastAsia="Times New Roman"/>
          <w:bCs/>
        </w:rPr>
        <w:t>Fortalecer la coordinación entre el curso de Comunicación Escrita y los servicios de biblioteca para ofrecer sesiones de apoyo sobre búsqueda, selección y uso ético de la información académica.</w:t>
      </w:r>
    </w:p>
    <w:p w14:paraId="4042D3EB" w14:textId="77777777" w:rsidR="00182327" w:rsidRDefault="00182327" w:rsidP="00987F75">
      <w:pPr>
        <w:spacing w:line="480" w:lineRule="auto"/>
        <w:ind w:firstLine="708"/>
        <w:jc w:val="both"/>
        <w:rPr>
          <w:rFonts w:eastAsia="Times New Roman"/>
          <w:bCs/>
        </w:rPr>
      </w:pPr>
    </w:p>
    <w:p w14:paraId="5480CA99" w14:textId="77777777" w:rsidR="00182327" w:rsidRDefault="00182327" w:rsidP="00987F75">
      <w:pPr>
        <w:spacing w:line="480" w:lineRule="auto"/>
        <w:ind w:firstLine="708"/>
        <w:jc w:val="both"/>
        <w:rPr>
          <w:rFonts w:eastAsia="Times New Roman"/>
          <w:bCs/>
        </w:rPr>
      </w:pPr>
    </w:p>
    <w:p w14:paraId="6F0E760E" w14:textId="77777777" w:rsidR="00182327" w:rsidRDefault="00182327" w:rsidP="00987F75">
      <w:pPr>
        <w:spacing w:line="480" w:lineRule="auto"/>
        <w:ind w:firstLine="708"/>
        <w:jc w:val="both"/>
        <w:rPr>
          <w:rFonts w:eastAsia="Times New Roman"/>
          <w:bCs/>
        </w:rPr>
      </w:pPr>
    </w:p>
    <w:p w14:paraId="126755D0" w14:textId="77777777" w:rsidR="00182327" w:rsidRDefault="00182327" w:rsidP="00987F75">
      <w:pPr>
        <w:spacing w:line="480" w:lineRule="auto"/>
        <w:ind w:firstLine="708"/>
        <w:jc w:val="both"/>
        <w:rPr>
          <w:rFonts w:eastAsia="Times New Roman"/>
          <w:bCs/>
        </w:rPr>
      </w:pPr>
    </w:p>
    <w:p w14:paraId="241DBB44" w14:textId="77777777" w:rsidR="00182327" w:rsidRDefault="00182327" w:rsidP="00987F75">
      <w:pPr>
        <w:spacing w:line="480" w:lineRule="auto"/>
        <w:ind w:firstLine="708"/>
        <w:jc w:val="both"/>
        <w:rPr>
          <w:rFonts w:eastAsia="Times New Roman"/>
          <w:bCs/>
        </w:rPr>
      </w:pPr>
    </w:p>
    <w:p w14:paraId="2D21AC2F" w14:textId="77777777" w:rsidR="00182327" w:rsidRDefault="00182327" w:rsidP="00987F75">
      <w:pPr>
        <w:spacing w:line="480" w:lineRule="auto"/>
        <w:ind w:firstLine="708"/>
        <w:jc w:val="both"/>
        <w:rPr>
          <w:rFonts w:eastAsia="Times New Roman"/>
          <w:bCs/>
        </w:rPr>
      </w:pPr>
    </w:p>
    <w:p w14:paraId="02F5F678" w14:textId="77777777" w:rsidR="00182327" w:rsidRDefault="00182327" w:rsidP="00987F75">
      <w:pPr>
        <w:spacing w:line="480" w:lineRule="auto"/>
        <w:ind w:firstLine="708"/>
        <w:jc w:val="both"/>
        <w:rPr>
          <w:rFonts w:eastAsia="Times New Roman"/>
          <w:bCs/>
        </w:rPr>
      </w:pPr>
    </w:p>
    <w:p w14:paraId="795DE104" w14:textId="77777777" w:rsidR="00182327" w:rsidRDefault="00182327" w:rsidP="00987F75">
      <w:pPr>
        <w:spacing w:line="480" w:lineRule="auto"/>
        <w:ind w:firstLine="708"/>
        <w:jc w:val="both"/>
        <w:rPr>
          <w:rFonts w:eastAsia="Times New Roman"/>
          <w:bCs/>
        </w:rPr>
      </w:pPr>
    </w:p>
    <w:p w14:paraId="6D995199" w14:textId="77777777" w:rsidR="00182327" w:rsidRPr="001D6BE4" w:rsidRDefault="00182327" w:rsidP="00987F75">
      <w:pPr>
        <w:spacing w:line="480" w:lineRule="auto"/>
        <w:ind w:firstLine="708"/>
        <w:jc w:val="both"/>
        <w:rPr>
          <w:rFonts w:eastAsia="Times New Roman"/>
          <w:bCs/>
        </w:rPr>
      </w:pPr>
    </w:p>
    <w:p w14:paraId="24AC1365" w14:textId="77777777" w:rsidR="00095371" w:rsidRPr="00987F75" w:rsidRDefault="00095371" w:rsidP="00987F75">
      <w:pPr>
        <w:spacing w:line="480" w:lineRule="auto"/>
        <w:ind w:firstLine="708"/>
        <w:jc w:val="both"/>
        <w:rPr>
          <w:rFonts w:eastAsia="Times New Roman"/>
          <w:bCs/>
          <w:highlight w:val="yellow"/>
        </w:rPr>
      </w:pPr>
    </w:p>
    <w:p w14:paraId="7870C5EF" w14:textId="77777777" w:rsidR="00095371" w:rsidRDefault="00095371" w:rsidP="007B34B6">
      <w:pPr>
        <w:spacing w:line="480" w:lineRule="auto"/>
      </w:pPr>
    </w:p>
    <w:p w14:paraId="196648AA" w14:textId="77777777" w:rsidR="00095371" w:rsidRDefault="00095371" w:rsidP="007B34B6">
      <w:pPr>
        <w:spacing w:line="480" w:lineRule="auto"/>
      </w:pPr>
    </w:p>
    <w:p w14:paraId="03FE741C" w14:textId="77777777" w:rsidR="00095371" w:rsidRDefault="00095371" w:rsidP="007B34B6">
      <w:pPr>
        <w:spacing w:line="480" w:lineRule="auto"/>
      </w:pPr>
    </w:p>
    <w:p w14:paraId="50D95A09" w14:textId="77777777" w:rsidR="001D6BE4" w:rsidRDefault="001D6BE4" w:rsidP="007B34B6">
      <w:pPr>
        <w:spacing w:line="480" w:lineRule="auto"/>
      </w:pPr>
    </w:p>
    <w:p w14:paraId="27932412" w14:textId="77777777" w:rsidR="00095371" w:rsidRDefault="00D91E16" w:rsidP="0049411E">
      <w:pPr>
        <w:spacing w:line="480" w:lineRule="auto"/>
        <w:jc w:val="center"/>
        <w:rPr>
          <w:b/>
        </w:rPr>
      </w:pPr>
      <w:r>
        <w:rPr>
          <w:b/>
        </w:rPr>
        <w:lastRenderedPageBreak/>
        <w:t>REFERENCIAS</w:t>
      </w:r>
    </w:p>
    <w:p w14:paraId="5B6B88D5" w14:textId="77777777" w:rsidR="00CE6A2F" w:rsidRDefault="00CE6A2F" w:rsidP="00CE6A2F">
      <w:pPr>
        <w:spacing w:line="480" w:lineRule="auto"/>
        <w:rPr>
          <w:rFonts w:eastAsia="Times New Roman"/>
        </w:rPr>
      </w:pPr>
      <w:r>
        <w:rPr>
          <w:rFonts w:eastAsia="Times New Roman"/>
        </w:rPr>
        <w:t xml:space="preserve">Alcivar </w:t>
      </w:r>
      <w:r w:rsidRPr="003A123B">
        <w:rPr>
          <w:rFonts w:eastAsia="Times New Roman"/>
        </w:rPr>
        <w:t xml:space="preserve">Zambrano, N. J., </w:t>
      </w:r>
      <w:proofErr w:type="spellStart"/>
      <w:r>
        <w:rPr>
          <w:rFonts w:eastAsia="Times New Roman"/>
        </w:rPr>
        <w:t>Juradó</w:t>
      </w:r>
      <w:proofErr w:type="spellEnd"/>
      <w:r>
        <w:rPr>
          <w:rFonts w:eastAsia="Times New Roman"/>
        </w:rPr>
        <w:t xml:space="preserve"> </w:t>
      </w:r>
      <w:r w:rsidRPr="003A123B">
        <w:rPr>
          <w:rFonts w:eastAsia="Times New Roman"/>
        </w:rPr>
        <w:t xml:space="preserve">Ronquillo, M. C., </w:t>
      </w:r>
      <w:r>
        <w:rPr>
          <w:rFonts w:eastAsia="Times New Roman"/>
        </w:rPr>
        <w:t xml:space="preserve">Espinoza </w:t>
      </w:r>
      <w:r w:rsidRPr="003A123B">
        <w:rPr>
          <w:rFonts w:eastAsia="Times New Roman"/>
        </w:rPr>
        <w:t>Villon, D. J.</w:t>
      </w:r>
      <w:r>
        <w:rPr>
          <w:rFonts w:eastAsia="Times New Roman"/>
        </w:rPr>
        <w:t xml:space="preserve"> </w:t>
      </w:r>
      <w:r w:rsidRPr="003A123B">
        <w:rPr>
          <w:rFonts w:eastAsia="Times New Roman"/>
        </w:rPr>
        <w:t xml:space="preserve">&amp; </w:t>
      </w:r>
      <w:r>
        <w:rPr>
          <w:rFonts w:eastAsia="Times New Roman"/>
        </w:rPr>
        <w:t xml:space="preserve">Martínez </w:t>
      </w:r>
    </w:p>
    <w:p w14:paraId="476D4366" w14:textId="77777777" w:rsidR="00CE6A2F" w:rsidRPr="003A123B" w:rsidRDefault="00CE6A2F" w:rsidP="00CE6A2F">
      <w:pPr>
        <w:spacing w:line="480" w:lineRule="auto"/>
        <w:ind w:left="708"/>
        <w:rPr>
          <w:rFonts w:eastAsia="Times New Roman"/>
          <w:lang w:val="es-CR"/>
        </w:rPr>
      </w:pPr>
      <w:r w:rsidRPr="003A123B">
        <w:rPr>
          <w:rFonts w:eastAsia="Times New Roman"/>
        </w:rPr>
        <w:t>Valenzuela, L. H. (2025). La alfabetización digital como componente del hábito lector en la era tecnológica. </w:t>
      </w:r>
      <w:r w:rsidRPr="003A123B">
        <w:rPr>
          <w:rFonts w:eastAsia="Times New Roman"/>
          <w:i/>
          <w:iCs/>
        </w:rPr>
        <w:t>Revista Simón Rodríguez</w:t>
      </w:r>
      <w:r w:rsidRPr="003A123B">
        <w:rPr>
          <w:rFonts w:eastAsia="Times New Roman"/>
        </w:rPr>
        <w:t>, </w:t>
      </w:r>
      <w:r w:rsidRPr="003A123B">
        <w:rPr>
          <w:rFonts w:eastAsia="Times New Roman"/>
          <w:i/>
          <w:iCs/>
        </w:rPr>
        <w:t>5</w:t>
      </w:r>
      <w:r w:rsidRPr="003A123B">
        <w:rPr>
          <w:rFonts w:eastAsia="Times New Roman"/>
        </w:rPr>
        <w:t xml:space="preserve">(10), 739-753. </w:t>
      </w:r>
      <w:hyperlink r:id="rId8" w:history="1">
        <w:r w:rsidRPr="003A123B">
          <w:rPr>
            <w:rStyle w:val="Hipervnculo"/>
            <w:rFonts w:eastAsia="Times New Roman"/>
          </w:rPr>
          <w:t>https://revistasimonrodriguez.org/article/download/276/518</w:t>
        </w:r>
      </w:hyperlink>
      <w:r w:rsidRPr="003A123B">
        <w:rPr>
          <w:rFonts w:eastAsia="Times New Roman"/>
        </w:rPr>
        <w:t xml:space="preserve"> </w:t>
      </w:r>
    </w:p>
    <w:p w14:paraId="60990874" w14:textId="77777777" w:rsidR="000F4243" w:rsidRPr="003A123B" w:rsidRDefault="000F4243" w:rsidP="000F4243">
      <w:pPr>
        <w:spacing w:line="480" w:lineRule="auto"/>
        <w:rPr>
          <w:rFonts w:eastAsia="Times New Roman"/>
        </w:rPr>
      </w:pPr>
      <w:r w:rsidRPr="003A123B">
        <w:rPr>
          <w:rFonts w:eastAsia="Times New Roman"/>
        </w:rPr>
        <w:t xml:space="preserve">Casas Puente, J. G., Meza de León, M. A., Ortega Gutiérrez, C. E., Serna Alejandro, R. V., &amp; </w:t>
      </w:r>
    </w:p>
    <w:p w14:paraId="2F304A15" w14:textId="0EADD768" w:rsidR="000F4243" w:rsidRPr="003A123B" w:rsidRDefault="000F4243" w:rsidP="000F4243">
      <w:pPr>
        <w:spacing w:line="480" w:lineRule="auto"/>
        <w:ind w:left="708"/>
        <w:rPr>
          <w:rFonts w:eastAsia="Times New Roman"/>
        </w:rPr>
      </w:pPr>
      <w:r w:rsidRPr="003A123B">
        <w:rPr>
          <w:rFonts w:eastAsia="Times New Roman"/>
        </w:rPr>
        <w:t>Gutiérrez Leyton, A. E. (2025). Alfabetización informacional y mediática como factor estratégico en la evaluación universitaria. </w:t>
      </w:r>
      <w:r w:rsidRPr="003A123B">
        <w:rPr>
          <w:rFonts w:eastAsia="Times New Roman"/>
          <w:i/>
          <w:iCs/>
        </w:rPr>
        <w:t>Ciencia Latina Revista Científica Multidisciplinar</w:t>
      </w:r>
      <w:r w:rsidRPr="003A123B">
        <w:rPr>
          <w:rFonts w:eastAsia="Times New Roman"/>
        </w:rPr>
        <w:t>, </w:t>
      </w:r>
      <w:r w:rsidRPr="003A123B">
        <w:rPr>
          <w:rFonts w:eastAsia="Times New Roman"/>
          <w:i/>
          <w:iCs/>
        </w:rPr>
        <w:t>9</w:t>
      </w:r>
      <w:r w:rsidRPr="003A123B">
        <w:rPr>
          <w:rFonts w:eastAsia="Times New Roman"/>
        </w:rPr>
        <w:t xml:space="preserve">(4), 12206-12224. </w:t>
      </w:r>
      <w:hyperlink r:id="rId9" w:history="1">
        <w:r w:rsidRPr="003A123B">
          <w:rPr>
            <w:rStyle w:val="Hipervnculo"/>
            <w:rFonts w:eastAsia="Times New Roman"/>
          </w:rPr>
          <w:t>http://eprints.uanl.mx/30585/2/30585.pdf</w:t>
        </w:r>
      </w:hyperlink>
      <w:r w:rsidRPr="003A123B">
        <w:rPr>
          <w:rFonts w:eastAsia="Times New Roman"/>
        </w:rPr>
        <w:t xml:space="preserve"> </w:t>
      </w:r>
    </w:p>
    <w:p w14:paraId="24E55AB7" w14:textId="07B46917" w:rsidR="000F4243" w:rsidRPr="003A123B" w:rsidRDefault="000F4243" w:rsidP="000F4243">
      <w:pPr>
        <w:spacing w:line="480" w:lineRule="auto"/>
        <w:rPr>
          <w:rFonts w:eastAsia="Times New Roman"/>
        </w:rPr>
      </w:pPr>
      <w:r w:rsidRPr="003A123B">
        <w:rPr>
          <w:rFonts w:eastAsia="Times New Roman"/>
        </w:rPr>
        <w:t xml:space="preserve">Espinal, C., &amp; Pichardo, J. (2025). Alfabetización informacional en la era digital: un panorama </w:t>
      </w:r>
    </w:p>
    <w:p w14:paraId="0DD5DC13" w14:textId="3E2D7591" w:rsidR="000F4243" w:rsidRPr="003A123B" w:rsidRDefault="000F4243" w:rsidP="000F4243">
      <w:pPr>
        <w:spacing w:line="480" w:lineRule="auto"/>
        <w:ind w:left="708"/>
        <w:rPr>
          <w:rFonts w:eastAsia="Times New Roman"/>
        </w:rPr>
      </w:pPr>
      <w:r w:rsidRPr="003A123B">
        <w:rPr>
          <w:rFonts w:eastAsia="Times New Roman"/>
        </w:rPr>
        <w:t>de la investigación actual. </w:t>
      </w:r>
      <w:r w:rsidRPr="003A123B">
        <w:rPr>
          <w:rFonts w:eastAsia="Times New Roman"/>
          <w:i/>
          <w:iCs/>
        </w:rPr>
        <w:t>Ciencia y Educación</w:t>
      </w:r>
      <w:r w:rsidRPr="003A123B">
        <w:rPr>
          <w:rFonts w:eastAsia="Times New Roman"/>
        </w:rPr>
        <w:t>, </w:t>
      </w:r>
      <w:r w:rsidRPr="003A123B">
        <w:rPr>
          <w:rFonts w:eastAsia="Times New Roman"/>
          <w:i/>
          <w:iCs/>
        </w:rPr>
        <w:t>9</w:t>
      </w:r>
      <w:r w:rsidRPr="003A123B">
        <w:rPr>
          <w:rFonts w:eastAsia="Times New Roman"/>
        </w:rPr>
        <w:t xml:space="preserve">(1), 79-94. </w:t>
      </w:r>
      <w:hyperlink r:id="rId10" w:history="1">
        <w:r w:rsidRPr="003A123B">
          <w:rPr>
            <w:rStyle w:val="Hipervnculo"/>
            <w:rFonts w:eastAsia="Times New Roman"/>
          </w:rPr>
          <w:t>https://revistas.intec.edu.do/index.php/ciened/article/download/3376/4011</w:t>
        </w:r>
      </w:hyperlink>
      <w:r w:rsidRPr="003A123B">
        <w:rPr>
          <w:rFonts w:eastAsia="Times New Roman"/>
        </w:rPr>
        <w:t xml:space="preserve"> </w:t>
      </w:r>
    </w:p>
    <w:p w14:paraId="6D23C128" w14:textId="77777777" w:rsidR="001D5F28" w:rsidRDefault="001D5F28" w:rsidP="001D5F28">
      <w:pPr>
        <w:spacing w:line="480" w:lineRule="auto"/>
        <w:rPr>
          <w:rFonts w:eastAsia="Times New Roman"/>
        </w:rPr>
      </w:pPr>
      <w:r w:rsidRPr="001D5F28">
        <w:rPr>
          <w:rFonts w:eastAsia="Times New Roman"/>
        </w:rPr>
        <w:t xml:space="preserve">Gutiérrez Rodríguez, P. (2022). </w:t>
      </w:r>
      <w:r w:rsidRPr="001D5F28">
        <w:rPr>
          <w:rFonts w:eastAsia="Times New Roman"/>
          <w:i/>
          <w:iCs/>
        </w:rPr>
        <w:t>Guía metodológica.</w:t>
      </w:r>
      <w:r w:rsidRPr="001D5F28">
        <w:rPr>
          <w:rFonts w:eastAsia="Times New Roman"/>
        </w:rPr>
        <w:t xml:space="preserve"> [Archivo </w:t>
      </w:r>
      <w:r>
        <w:rPr>
          <w:rFonts w:eastAsia="Times New Roman"/>
        </w:rPr>
        <w:t>PDF</w:t>
      </w:r>
      <w:r w:rsidRPr="001D5F28">
        <w:rPr>
          <w:rFonts w:eastAsia="Times New Roman"/>
        </w:rPr>
        <w:t>]</w:t>
      </w:r>
      <w:r>
        <w:rPr>
          <w:rFonts w:eastAsia="Times New Roman"/>
        </w:rPr>
        <w:t xml:space="preserve">. </w:t>
      </w:r>
      <w:r w:rsidRPr="001D5F28">
        <w:rPr>
          <w:rFonts w:eastAsia="Times New Roman"/>
        </w:rPr>
        <w:t xml:space="preserve">Universidad Internacional </w:t>
      </w:r>
    </w:p>
    <w:p w14:paraId="0FB60CD3" w14:textId="71040BC5" w:rsidR="001D5F28" w:rsidRPr="001D5F28" w:rsidRDefault="001D5F28" w:rsidP="001D5F28">
      <w:pPr>
        <w:spacing w:line="480" w:lineRule="auto"/>
        <w:ind w:firstLine="708"/>
        <w:rPr>
          <w:rFonts w:eastAsia="Times New Roman"/>
        </w:rPr>
      </w:pPr>
      <w:r w:rsidRPr="001D5F28">
        <w:rPr>
          <w:rFonts w:eastAsia="Times New Roman"/>
        </w:rPr>
        <w:t xml:space="preserve">San Isidro Labrador. </w:t>
      </w:r>
      <w:hyperlink r:id="rId11" w:history="1">
        <w:r w:rsidRPr="00BB74BB">
          <w:rPr>
            <w:rStyle w:val="Hipervnculo"/>
            <w:rFonts w:eastAsia="Times New Roman"/>
          </w:rPr>
          <w:t>https://uisil.net/aulavirtual/index.php</w:t>
        </w:r>
      </w:hyperlink>
      <w:r>
        <w:rPr>
          <w:rFonts w:eastAsia="Times New Roman"/>
        </w:rPr>
        <w:t xml:space="preserve"> </w:t>
      </w:r>
    </w:p>
    <w:p w14:paraId="6E7531DA" w14:textId="63364C4A" w:rsidR="007953A7" w:rsidRPr="003A123B" w:rsidRDefault="007953A7" w:rsidP="007953A7">
      <w:pPr>
        <w:spacing w:line="480" w:lineRule="auto"/>
        <w:rPr>
          <w:rFonts w:eastAsia="Times New Roman"/>
          <w:i/>
          <w:iCs/>
        </w:rPr>
      </w:pPr>
      <w:r w:rsidRPr="003A123B">
        <w:rPr>
          <w:rFonts w:eastAsia="Times New Roman"/>
        </w:rPr>
        <w:t>Hernández</w:t>
      </w:r>
      <w:r w:rsidR="00023534">
        <w:rPr>
          <w:rFonts w:eastAsia="Times New Roman"/>
        </w:rPr>
        <w:t>-</w:t>
      </w:r>
      <w:r w:rsidRPr="003A123B">
        <w:rPr>
          <w:rFonts w:eastAsia="Times New Roman"/>
        </w:rPr>
        <w:t>Sampieri, R. &amp; Mendoza</w:t>
      </w:r>
      <w:r w:rsidR="00023534">
        <w:rPr>
          <w:rFonts w:eastAsia="Times New Roman"/>
        </w:rPr>
        <w:t>-</w:t>
      </w:r>
      <w:r w:rsidRPr="003A123B">
        <w:rPr>
          <w:rFonts w:eastAsia="Times New Roman"/>
        </w:rPr>
        <w:t>Torres, C. P. (201</w:t>
      </w:r>
      <w:r w:rsidR="00527106">
        <w:rPr>
          <w:rFonts w:eastAsia="Times New Roman"/>
        </w:rPr>
        <w:t>8</w:t>
      </w:r>
      <w:r w:rsidRPr="003A123B">
        <w:rPr>
          <w:rFonts w:eastAsia="Times New Roman"/>
        </w:rPr>
        <w:t xml:space="preserve">). </w:t>
      </w:r>
      <w:r w:rsidRPr="003A123B">
        <w:rPr>
          <w:rFonts w:eastAsia="Times New Roman"/>
          <w:i/>
          <w:iCs/>
        </w:rPr>
        <w:t xml:space="preserve">Metodología de la investigación: las </w:t>
      </w:r>
    </w:p>
    <w:p w14:paraId="4A8CCE81" w14:textId="63D6F7FC" w:rsidR="007953A7" w:rsidRPr="003A123B" w:rsidRDefault="007953A7" w:rsidP="007953A7">
      <w:pPr>
        <w:spacing w:line="480" w:lineRule="auto"/>
        <w:ind w:left="708"/>
        <w:rPr>
          <w:rFonts w:eastAsia="Times New Roman"/>
        </w:rPr>
      </w:pPr>
      <w:r w:rsidRPr="003A123B">
        <w:rPr>
          <w:rFonts w:eastAsia="Times New Roman"/>
          <w:i/>
          <w:iCs/>
        </w:rPr>
        <w:t>rutas cua</w:t>
      </w:r>
      <w:r w:rsidR="00C12DB1">
        <w:rPr>
          <w:rFonts w:eastAsia="Times New Roman"/>
          <w:i/>
          <w:iCs/>
        </w:rPr>
        <w:t>n</w:t>
      </w:r>
      <w:r w:rsidRPr="003A123B">
        <w:rPr>
          <w:rFonts w:eastAsia="Times New Roman"/>
          <w:i/>
          <w:iCs/>
        </w:rPr>
        <w:t>titativa, cualitativa y mixta.</w:t>
      </w:r>
      <w:r w:rsidRPr="003A123B">
        <w:rPr>
          <w:rFonts w:eastAsia="Times New Roman"/>
        </w:rPr>
        <w:t xml:space="preserve"> McGraw Hill </w:t>
      </w:r>
      <w:proofErr w:type="spellStart"/>
      <w:r w:rsidRPr="003A123B">
        <w:rPr>
          <w:rFonts w:eastAsia="Times New Roman"/>
        </w:rPr>
        <w:t>Education</w:t>
      </w:r>
      <w:proofErr w:type="spellEnd"/>
      <w:r w:rsidRPr="003A123B">
        <w:rPr>
          <w:rFonts w:eastAsia="Times New Roman"/>
        </w:rPr>
        <w:t xml:space="preserve">. </w:t>
      </w:r>
      <w:hyperlink r:id="rId12" w:history="1">
        <w:r w:rsidRPr="003A123B">
          <w:rPr>
            <w:rStyle w:val="Hipervnculo"/>
            <w:rFonts w:eastAsia="Times New Roman"/>
          </w:rPr>
          <w:t>https://shorturl.at/7ir9c</w:t>
        </w:r>
      </w:hyperlink>
      <w:r w:rsidRPr="003A123B">
        <w:rPr>
          <w:rFonts w:eastAsia="Times New Roman"/>
        </w:rPr>
        <w:t xml:space="preserve"> </w:t>
      </w:r>
    </w:p>
    <w:p w14:paraId="14588856" w14:textId="77777777" w:rsidR="001F5A44" w:rsidRDefault="001F5A44" w:rsidP="001F5A44">
      <w:pPr>
        <w:spacing w:line="480" w:lineRule="auto"/>
        <w:rPr>
          <w:rFonts w:eastAsia="Times New Roman"/>
        </w:rPr>
      </w:pPr>
      <w:r>
        <w:rPr>
          <w:rFonts w:eastAsia="Times New Roman"/>
        </w:rPr>
        <w:t xml:space="preserve">López </w:t>
      </w:r>
      <w:r w:rsidRPr="003A123B">
        <w:rPr>
          <w:rFonts w:eastAsia="Times New Roman"/>
        </w:rPr>
        <w:t xml:space="preserve">Fuentes, D. (2025). Educación superior y sociedad informacional: retos y oportunidades </w:t>
      </w:r>
    </w:p>
    <w:p w14:paraId="2372F7C0" w14:textId="37A61FBB" w:rsidR="001F5A44" w:rsidRPr="003A123B" w:rsidRDefault="001F5A44" w:rsidP="001F5A44">
      <w:pPr>
        <w:spacing w:line="480" w:lineRule="auto"/>
        <w:ind w:left="708"/>
        <w:rPr>
          <w:rFonts w:eastAsia="Times New Roman"/>
        </w:rPr>
      </w:pPr>
      <w:r w:rsidRPr="003A123B">
        <w:rPr>
          <w:rFonts w:eastAsia="Times New Roman"/>
        </w:rPr>
        <w:t>para el pensamiento crítico. </w:t>
      </w:r>
      <w:r w:rsidRPr="003A123B">
        <w:rPr>
          <w:rFonts w:eastAsia="Times New Roman"/>
          <w:i/>
          <w:iCs/>
        </w:rPr>
        <w:t>Realidad y Reflexión</w:t>
      </w:r>
      <w:r w:rsidRPr="003A123B">
        <w:rPr>
          <w:rFonts w:eastAsia="Times New Roman"/>
        </w:rPr>
        <w:t xml:space="preserve">, (61), 111-123. </w:t>
      </w:r>
      <w:hyperlink r:id="rId13" w:history="1">
        <w:r w:rsidRPr="00CA1736">
          <w:rPr>
            <w:rStyle w:val="Hipervnculo"/>
            <w:rFonts w:eastAsia="Times New Roman"/>
          </w:rPr>
          <w:t>https://camjol.info/index.php/RyR/article/view/20635/25152</w:t>
        </w:r>
      </w:hyperlink>
      <w:r w:rsidRPr="003A123B">
        <w:rPr>
          <w:rFonts w:eastAsia="Times New Roman"/>
        </w:rPr>
        <w:t xml:space="preserve"> </w:t>
      </w:r>
    </w:p>
    <w:p w14:paraId="3B580C0D" w14:textId="1203DECD" w:rsidR="003B2AFF" w:rsidRPr="003A123B" w:rsidRDefault="003B2AFF" w:rsidP="003B2AFF">
      <w:pPr>
        <w:spacing w:line="480" w:lineRule="auto"/>
        <w:rPr>
          <w:rFonts w:eastAsia="Times New Roman"/>
        </w:rPr>
      </w:pPr>
      <w:r w:rsidRPr="003A123B">
        <w:rPr>
          <w:rFonts w:eastAsia="Times New Roman"/>
        </w:rPr>
        <w:t xml:space="preserve">Martínez-Ávila, D., &amp; Cuevas-Cerveró, A. (2022). Alfabetización informacional crítica: una </w:t>
      </w:r>
    </w:p>
    <w:p w14:paraId="64916858" w14:textId="7B1C0CD1" w:rsidR="003B2AFF" w:rsidRPr="003A123B" w:rsidRDefault="003B2AFF" w:rsidP="003B2AFF">
      <w:pPr>
        <w:spacing w:line="480" w:lineRule="auto"/>
        <w:ind w:left="708"/>
        <w:rPr>
          <w:rFonts w:eastAsia="Times New Roman"/>
        </w:rPr>
      </w:pPr>
      <w:r w:rsidRPr="003A123B">
        <w:rPr>
          <w:rFonts w:eastAsia="Times New Roman"/>
        </w:rPr>
        <w:t>corriente política cada vez más necesaria. </w:t>
      </w:r>
      <w:r w:rsidRPr="003A123B">
        <w:rPr>
          <w:rFonts w:eastAsia="Times New Roman"/>
          <w:i/>
          <w:iCs/>
        </w:rPr>
        <w:t xml:space="preserve">Anuario </w:t>
      </w:r>
      <w:proofErr w:type="spellStart"/>
      <w:r w:rsidRPr="003A123B">
        <w:rPr>
          <w:rFonts w:eastAsia="Times New Roman"/>
          <w:i/>
          <w:iCs/>
        </w:rPr>
        <w:t>ThinkEPI</w:t>
      </w:r>
      <w:proofErr w:type="spellEnd"/>
      <w:r w:rsidRPr="003A123B">
        <w:rPr>
          <w:rFonts w:eastAsia="Times New Roman"/>
          <w:i/>
          <w:iCs/>
        </w:rPr>
        <w:t>,</w:t>
      </w:r>
      <w:r w:rsidRPr="003A123B">
        <w:rPr>
          <w:rFonts w:eastAsia="Times New Roman"/>
        </w:rPr>
        <w:t xml:space="preserve"> 16. </w:t>
      </w:r>
      <w:hyperlink r:id="rId14" w:history="1">
        <w:r w:rsidRPr="003A123B">
          <w:rPr>
            <w:rStyle w:val="Hipervnculo"/>
            <w:rFonts w:eastAsia="Times New Roman"/>
          </w:rPr>
          <w:t>https://thinkepi.scimagoepi.com/index.php/ThinkEPI/article/download/91571/66330</w:t>
        </w:r>
      </w:hyperlink>
      <w:r w:rsidRPr="003A123B">
        <w:rPr>
          <w:rFonts w:eastAsia="Times New Roman"/>
        </w:rPr>
        <w:t xml:space="preserve"> </w:t>
      </w:r>
    </w:p>
    <w:p w14:paraId="07FC61BD" w14:textId="77777777" w:rsidR="00135922" w:rsidRPr="003A123B" w:rsidRDefault="00135922" w:rsidP="00135922">
      <w:pPr>
        <w:spacing w:line="480" w:lineRule="auto"/>
        <w:rPr>
          <w:rFonts w:eastAsia="Times New Roman"/>
        </w:rPr>
      </w:pPr>
      <w:r w:rsidRPr="003A123B">
        <w:rPr>
          <w:rFonts w:eastAsia="Times New Roman"/>
        </w:rPr>
        <w:t>Rubina-López, A., Lazo-Salcedo, C. A., Lucas-Cabello, A., Bazán-Linares, M. V., &amp; Vasquez-</w:t>
      </w:r>
    </w:p>
    <w:p w14:paraId="3583BB20" w14:textId="7E249D7E" w:rsidR="00135922" w:rsidRPr="003A123B" w:rsidRDefault="00135922" w:rsidP="00135922">
      <w:pPr>
        <w:spacing w:line="480" w:lineRule="auto"/>
        <w:ind w:left="708"/>
        <w:rPr>
          <w:rFonts w:eastAsia="Times New Roman"/>
          <w:lang w:val="es-CR"/>
        </w:rPr>
      </w:pPr>
      <w:r w:rsidRPr="003A123B">
        <w:rPr>
          <w:rFonts w:eastAsia="Times New Roman"/>
        </w:rPr>
        <w:lastRenderedPageBreak/>
        <w:t>Cipriano, F. (2025). Competencias digitales en la investigación científica universitaria: Tendencias, desafíos y oportunidades. </w:t>
      </w:r>
      <w:r w:rsidRPr="003A123B">
        <w:rPr>
          <w:rFonts w:eastAsia="Times New Roman"/>
          <w:i/>
          <w:iCs/>
        </w:rPr>
        <w:t xml:space="preserve">Innova </w:t>
      </w:r>
      <w:proofErr w:type="spellStart"/>
      <w:r w:rsidRPr="003A123B">
        <w:rPr>
          <w:rFonts w:eastAsia="Times New Roman"/>
          <w:i/>
          <w:iCs/>
        </w:rPr>
        <w:t>Science</w:t>
      </w:r>
      <w:proofErr w:type="spellEnd"/>
      <w:r w:rsidRPr="003A123B">
        <w:rPr>
          <w:rFonts w:eastAsia="Times New Roman"/>
          <w:i/>
          <w:iCs/>
        </w:rPr>
        <w:t xml:space="preserve"> </w:t>
      </w:r>
      <w:proofErr w:type="spellStart"/>
      <w:r w:rsidRPr="003A123B">
        <w:rPr>
          <w:rFonts w:eastAsia="Times New Roman"/>
          <w:i/>
          <w:iCs/>
        </w:rPr>
        <w:t>Journal</w:t>
      </w:r>
      <w:proofErr w:type="spellEnd"/>
      <w:r w:rsidRPr="003A123B">
        <w:rPr>
          <w:rFonts w:eastAsia="Times New Roman"/>
        </w:rPr>
        <w:t>, </w:t>
      </w:r>
      <w:r w:rsidRPr="003A123B">
        <w:rPr>
          <w:rFonts w:eastAsia="Times New Roman"/>
          <w:i/>
          <w:iCs/>
        </w:rPr>
        <w:t>3</w:t>
      </w:r>
      <w:r w:rsidRPr="003A123B">
        <w:rPr>
          <w:rFonts w:eastAsia="Times New Roman"/>
        </w:rPr>
        <w:t xml:space="preserve">(3), 151-167. </w:t>
      </w:r>
      <w:hyperlink r:id="rId15" w:history="1">
        <w:r w:rsidRPr="003A123B">
          <w:rPr>
            <w:rStyle w:val="Hipervnculo"/>
            <w:rFonts w:eastAsia="Times New Roman"/>
          </w:rPr>
          <w:t>https://innovasciencejournal.omeditorial.com/index.php/home/article/download/74/170</w:t>
        </w:r>
      </w:hyperlink>
      <w:r w:rsidRPr="003A123B">
        <w:rPr>
          <w:rFonts w:eastAsia="Times New Roman"/>
        </w:rPr>
        <w:t xml:space="preserve"> </w:t>
      </w:r>
    </w:p>
    <w:p w14:paraId="116249CD" w14:textId="77777777" w:rsidR="005C22F8" w:rsidRDefault="005C22F8" w:rsidP="005C22F8">
      <w:pPr>
        <w:spacing w:line="480" w:lineRule="auto"/>
        <w:rPr>
          <w:rFonts w:eastAsia="Times New Roman"/>
        </w:rPr>
      </w:pPr>
      <w:r>
        <w:rPr>
          <w:rFonts w:eastAsia="Times New Roman"/>
        </w:rPr>
        <w:t xml:space="preserve">Salinas </w:t>
      </w:r>
      <w:r w:rsidRPr="003A123B">
        <w:rPr>
          <w:rFonts w:eastAsia="Times New Roman"/>
        </w:rPr>
        <w:t xml:space="preserve">Ponce, A. F. B., </w:t>
      </w:r>
      <w:r>
        <w:rPr>
          <w:rFonts w:eastAsia="Times New Roman"/>
        </w:rPr>
        <w:t xml:space="preserve">Núñez </w:t>
      </w:r>
      <w:r w:rsidRPr="003A123B">
        <w:rPr>
          <w:rFonts w:eastAsia="Times New Roman"/>
        </w:rPr>
        <w:t xml:space="preserve">Lira, L. A., </w:t>
      </w:r>
      <w:r>
        <w:rPr>
          <w:rFonts w:eastAsia="Times New Roman"/>
        </w:rPr>
        <w:t xml:space="preserve">Salinas </w:t>
      </w:r>
      <w:r w:rsidRPr="003A123B">
        <w:rPr>
          <w:rFonts w:eastAsia="Times New Roman"/>
        </w:rPr>
        <w:t xml:space="preserve">Ponce, K. M., </w:t>
      </w:r>
      <w:r>
        <w:rPr>
          <w:rFonts w:eastAsia="Times New Roman"/>
        </w:rPr>
        <w:t xml:space="preserve">Calizaya </w:t>
      </w:r>
      <w:r w:rsidRPr="003A123B">
        <w:rPr>
          <w:rFonts w:eastAsia="Times New Roman"/>
        </w:rPr>
        <w:t xml:space="preserve">Ranilla, A. O., &amp; </w:t>
      </w:r>
    </w:p>
    <w:p w14:paraId="779FCC8A" w14:textId="5DBAD672" w:rsidR="005C22F8" w:rsidRPr="003A123B" w:rsidRDefault="005C22F8" w:rsidP="005C22F8">
      <w:pPr>
        <w:spacing w:line="480" w:lineRule="auto"/>
        <w:ind w:left="708"/>
        <w:rPr>
          <w:rFonts w:eastAsia="Times New Roman"/>
          <w:lang w:val="es-CR"/>
        </w:rPr>
      </w:pPr>
      <w:r>
        <w:rPr>
          <w:rFonts w:eastAsia="Times New Roman"/>
        </w:rPr>
        <w:t xml:space="preserve">Nina </w:t>
      </w:r>
      <w:r w:rsidRPr="003A123B">
        <w:rPr>
          <w:rFonts w:eastAsia="Times New Roman"/>
        </w:rPr>
        <w:t>Apaza, S. J. (2026). Información y alfabetización digital, capacidades</w:t>
      </w:r>
      <w:r w:rsidRPr="003A123B">
        <w:rPr>
          <w:rFonts w:eastAsia="Times New Roman"/>
          <w:lang w:val="es-CR"/>
        </w:rPr>
        <w:t xml:space="preserve"> investigativas y autoeficacia académica en universitarios. </w:t>
      </w:r>
      <w:r w:rsidRPr="003A123B">
        <w:rPr>
          <w:rFonts w:eastAsia="Times New Roman"/>
          <w:i/>
          <w:iCs/>
          <w:lang w:val="es-CR"/>
        </w:rPr>
        <w:t>Revista Tribunal, 6</w:t>
      </w:r>
      <w:r w:rsidRPr="003A123B">
        <w:rPr>
          <w:rFonts w:eastAsia="Times New Roman"/>
          <w:lang w:val="es-CR"/>
        </w:rPr>
        <w:t xml:space="preserve">(14), 532-549. </w:t>
      </w:r>
      <w:hyperlink r:id="rId16" w:history="1">
        <w:r w:rsidRPr="003A123B">
          <w:rPr>
            <w:rStyle w:val="Hipervnculo"/>
            <w:rFonts w:eastAsia="Times New Roman"/>
            <w:lang w:val="es-CR"/>
          </w:rPr>
          <w:t>https://revistatribunal.org/index.php/tribunal/article/download/1018/1607</w:t>
        </w:r>
      </w:hyperlink>
      <w:r w:rsidRPr="003A123B">
        <w:rPr>
          <w:rFonts w:eastAsia="Times New Roman"/>
          <w:lang w:val="es-CR"/>
        </w:rPr>
        <w:t xml:space="preserve"> </w:t>
      </w:r>
    </w:p>
    <w:p w14:paraId="09D65D54" w14:textId="77777777" w:rsidR="005028F6" w:rsidRPr="003A123B" w:rsidRDefault="005028F6" w:rsidP="005028F6">
      <w:pPr>
        <w:spacing w:line="480" w:lineRule="auto"/>
        <w:rPr>
          <w:rFonts w:eastAsia="Times New Roman"/>
        </w:rPr>
      </w:pPr>
      <w:r w:rsidRPr="003A123B">
        <w:rPr>
          <w:rFonts w:eastAsia="Times New Roman"/>
        </w:rPr>
        <w:t xml:space="preserve">Tecnológico de Costa Rica. (15 de marzo, 2026). </w:t>
      </w:r>
      <w:r w:rsidRPr="003A123B">
        <w:rPr>
          <w:rFonts w:eastAsia="Times New Roman"/>
          <w:i/>
          <w:iCs/>
        </w:rPr>
        <w:t>Campus Tecnológico Local San Carlos.</w:t>
      </w:r>
      <w:r w:rsidRPr="003A123B">
        <w:rPr>
          <w:rFonts w:eastAsia="Times New Roman"/>
        </w:rPr>
        <w:t xml:space="preserve"> </w:t>
      </w:r>
    </w:p>
    <w:p w14:paraId="7FC72100" w14:textId="77777777" w:rsidR="005028F6" w:rsidRPr="003A123B" w:rsidRDefault="005028F6" w:rsidP="005028F6">
      <w:pPr>
        <w:spacing w:line="480" w:lineRule="auto"/>
        <w:ind w:firstLine="708"/>
        <w:rPr>
          <w:rFonts w:eastAsia="Times New Roman"/>
        </w:rPr>
      </w:pPr>
      <w:hyperlink r:id="rId17" w:history="1">
        <w:r w:rsidRPr="003A123B">
          <w:rPr>
            <w:rStyle w:val="Hipervnculo"/>
            <w:rFonts w:eastAsia="Times New Roman"/>
          </w:rPr>
          <w:t>https://www.tec.ac.cr/campus-tecnologico-local-san-carlos</w:t>
        </w:r>
      </w:hyperlink>
      <w:r w:rsidRPr="003A123B">
        <w:rPr>
          <w:rFonts w:eastAsia="Times New Roman"/>
        </w:rPr>
        <w:t xml:space="preserve"> </w:t>
      </w:r>
    </w:p>
    <w:p w14:paraId="2949A4A1" w14:textId="77777777" w:rsidR="00095371" w:rsidRDefault="00095371" w:rsidP="00104786">
      <w:pPr>
        <w:jc w:val="center"/>
        <w:rPr>
          <w:b/>
        </w:rPr>
      </w:pPr>
    </w:p>
    <w:p w14:paraId="093D7D79" w14:textId="77777777" w:rsidR="00095371" w:rsidRDefault="00095371" w:rsidP="00104786">
      <w:pPr>
        <w:jc w:val="center"/>
        <w:rPr>
          <w:b/>
        </w:rPr>
      </w:pPr>
    </w:p>
    <w:p w14:paraId="17033B4A" w14:textId="77777777" w:rsidR="00095371" w:rsidRDefault="00095371" w:rsidP="00104786">
      <w:pPr>
        <w:jc w:val="center"/>
        <w:rPr>
          <w:b/>
        </w:rPr>
      </w:pPr>
    </w:p>
    <w:p w14:paraId="72063F6D" w14:textId="77777777" w:rsidR="00095371" w:rsidRDefault="00095371" w:rsidP="00104786">
      <w:pPr>
        <w:jc w:val="center"/>
        <w:rPr>
          <w:b/>
        </w:rPr>
      </w:pPr>
    </w:p>
    <w:p w14:paraId="2E348DAF" w14:textId="77777777" w:rsidR="00DA697E" w:rsidRDefault="00DA697E" w:rsidP="00104786">
      <w:pPr>
        <w:jc w:val="center"/>
        <w:rPr>
          <w:b/>
        </w:rPr>
      </w:pPr>
    </w:p>
    <w:p w14:paraId="74BC259E" w14:textId="77777777" w:rsidR="00095371" w:rsidRDefault="00095371" w:rsidP="00104786">
      <w:pPr>
        <w:jc w:val="center"/>
        <w:rPr>
          <w:b/>
        </w:rPr>
      </w:pPr>
    </w:p>
    <w:p w14:paraId="4E0EC0C5" w14:textId="77777777" w:rsidR="00DC2409" w:rsidRDefault="00DC2409" w:rsidP="00104786">
      <w:pPr>
        <w:jc w:val="center"/>
        <w:rPr>
          <w:b/>
        </w:rPr>
      </w:pPr>
    </w:p>
    <w:p w14:paraId="315CE58A" w14:textId="77777777" w:rsidR="00DC2409" w:rsidRDefault="00DC2409" w:rsidP="00104786">
      <w:pPr>
        <w:jc w:val="center"/>
        <w:rPr>
          <w:b/>
        </w:rPr>
      </w:pPr>
    </w:p>
    <w:p w14:paraId="21E10057" w14:textId="77777777" w:rsidR="00DC2409" w:rsidRDefault="00DC2409" w:rsidP="00104786">
      <w:pPr>
        <w:jc w:val="center"/>
        <w:rPr>
          <w:b/>
        </w:rPr>
      </w:pPr>
    </w:p>
    <w:p w14:paraId="7CF556BA" w14:textId="77777777" w:rsidR="00DC2409" w:rsidRDefault="00DC2409" w:rsidP="00104786">
      <w:pPr>
        <w:jc w:val="center"/>
        <w:rPr>
          <w:b/>
        </w:rPr>
      </w:pPr>
    </w:p>
    <w:p w14:paraId="71758416" w14:textId="77777777" w:rsidR="00DC2409" w:rsidRDefault="00DC2409" w:rsidP="00104786">
      <w:pPr>
        <w:jc w:val="center"/>
        <w:rPr>
          <w:b/>
        </w:rPr>
      </w:pPr>
    </w:p>
    <w:p w14:paraId="2F230E5C" w14:textId="77777777" w:rsidR="00DC2409" w:rsidRDefault="00DC2409" w:rsidP="00104786">
      <w:pPr>
        <w:jc w:val="center"/>
        <w:rPr>
          <w:b/>
        </w:rPr>
      </w:pPr>
    </w:p>
    <w:p w14:paraId="7D5EBB79" w14:textId="77777777" w:rsidR="002C09F8" w:rsidRDefault="002C09F8" w:rsidP="00104786">
      <w:pPr>
        <w:jc w:val="center"/>
        <w:rPr>
          <w:b/>
        </w:rPr>
      </w:pPr>
    </w:p>
    <w:p w14:paraId="7554AC4D" w14:textId="77777777" w:rsidR="002C09F8" w:rsidRDefault="002C09F8" w:rsidP="00104786">
      <w:pPr>
        <w:jc w:val="center"/>
        <w:rPr>
          <w:b/>
        </w:rPr>
      </w:pPr>
    </w:p>
    <w:p w14:paraId="0CF0E9AF" w14:textId="77777777" w:rsidR="002C09F8" w:rsidRDefault="002C09F8" w:rsidP="00104786">
      <w:pPr>
        <w:jc w:val="center"/>
        <w:rPr>
          <w:b/>
        </w:rPr>
      </w:pPr>
    </w:p>
    <w:p w14:paraId="2110519B" w14:textId="77777777" w:rsidR="0039633B" w:rsidRDefault="0039633B" w:rsidP="00104786">
      <w:pPr>
        <w:jc w:val="center"/>
        <w:rPr>
          <w:b/>
        </w:rPr>
      </w:pPr>
    </w:p>
    <w:p w14:paraId="40A318EB" w14:textId="77777777" w:rsidR="0039633B" w:rsidRDefault="0039633B" w:rsidP="00104786">
      <w:pPr>
        <w:jc w:val="center"/>
        <w:rPr>
          <w:b/>
        </w:rPr>
      </w:pPr>
    </w:p>
    <w:p w14:paraId="1B0B7437" w14:textId="77777777" w:rsidR="002C09F8" w:rsidRDefault="002C09F8" w:rsidP="00104786">
      <w:pPr>
        <w:jc w:val="center"/>
        <w:rPr>
          <w:b/>
        </w:rPr>
      </w:pPr>
    </w:p>
    <w:p w14:paraId="4EDC24BB" w14:textId="77777777" w:rsidR="002C09F8" w:rsidRDefault="002C09F8" w:rsidP="00104786">
      <w:pPr>
        <w:jc w:val="center"/>
        <w:rPr>
          <w:b/>
        </w:rPr>
      </w:pPr>
    </w:p>
    <w:p w14:paraId="562DF440" w14:textId="77777777" w:rsidR="002C09F8" w:rsidRDefault="002C09F8" w:rsidP="00104786">
      <w:pPr>
        <w:jc w:val="center"/>
        <w:rPr>
          <w:b/>
        </w:rPr>
      </w:pPr>
    </w:p>
    <w:p w14:paraId="6A24A5CD" w14:textId="77777777" w:rsidR="002C09F8" w:rsidRDefault="002C09F8" w:rsidP="00104786">
      <w:pPr>
        <w:jc w:val="center"/>
        <w:rPr>
          <w:b/>
        </w:rPr>
      </w:pPr>
    </w:p>
    <w:p w14:paraId="7328CDEE" w14:textId="77777777" w:rsidR="002C09F8" w:rsidRDefault="002C09F8" w:rsidP="00104786">
      <w:pPr>
        <w:jc w:val="center"/>
        <w:rPr>
          <w:b/>
        </w:rPr>
      </w:pPr>
    </w:p>
    <w:p w14:paraId="32DC5DA5" w14:textId="77777777" w:rsidR="002C09F8" w:rsidRDefault="002C09F8" w:rsidP="00104786">
      <w:pPr>
        <w:jc w:val="center"/>
        <w:rPr>
          <w:b/>
        </w:rPr>
      </w:pPr>
    </w:p>
    <w:p w14:paraId="0E68354C" w14:textId="77777777" w:rsidR="002C09F8" w:rsidRDefault="002C09F8" w:rsidP="00104786">
      <w:pPr>
        <w:jc w:val="center"/>
        <w:rPr>
          <w:b/>
        </w:rPr>
      </w:pPr>
    </w:p>
    <w:p w14:paraId="0B06757C" w14:textId="77777777" w:rsidR="00DA697E" w:rsidRDefault="00DA697E" w:rsidP="00104786">
      <w:pPr>
        <w:jc w:val="center"/>
        <w:rPr>
          <w:b/>
        </w:rPr>
      </w:pPr>
    </w:p>
    <w:p w14:paraId="50EACD21" w14:textId="77777777" w:rsidR="002C09F8" w:rsidRDefault="002C09F8" w:rsidP="00104786">
      <w:pPr>
        <w:jc w:val="center"/>
        <w:rPr>
          <w:b/>
        </w:rPr>
      </w:pPr>
    </w:p>
    <w:p w14:paraId="68E3D169" w14:textId="77777777" w:rsidR="002C09F8" w:rsidRDefault="002C09F8" w:rsidP="00104786">
      <w:pPr>
        <w:jc w:val="center"/>
        <w:rPr>
          <w:b/>
        </w:rPr>
      </w:pPr>
    </w:p>
    <w:p w14:paraId="3A2A65B3" w14:textId="77777777" w:rsidR="002C09F8" w:rsidRDefault="002C09F8" w:rsidP="00104786">
      <w:pPr>
        <w:jc w:val="center"/>
        <w:rPr>
          <w:b/>
        </w:rPr>
      </w:pPr>
    </w:p>
    <w:p w14:paraId="302D717C" w14:textId="77777777" w:rsidR="002C09F8" w:rsidRDefault="002C09F8" w:rsidP="00104786">
      <w:pPr>
        <w:jc w:val="center"/>
        <w:rPr>
          <w:b/>
        </w:rPr>
      </w:pPr>
    </w:p>
    <w:p w14:paraId="4C2006A2" w14:textId="77777777" w:rsidR="002C09F8" w:rsidRDefault="002C09F8" w:rsidP="00104786">
      <w:pPr>
        <w:jc w:val="center"/>
        <w:rPr>
          <w:b/>
        </w:rPr>
      </w:pPr>
    </w:p>
    <w:p w14:paraId="5CDFDA84" w14:textId="77777777" w:rsidR="002C09F8" w:rsidRDefault="002C09F8" w:rsidP="00104786">
      <w:pPr>
        <w:jc w:val="center"/>
        <w:rPr>
          <w:b/>
        </w:rPr>
      </w:pPr>
    </w:p>
    <w:p w14:paraId="25F8A964" w14:textId="77777777" w:rsidR="002C09F8" w:rsidRDefault="002C09F8" w:rsidP="00104786">
      <w:pPr>
        <w:jc w:val="center"/>
        <w:rPr>
          <w:b/>
        </w:rPr>
      </w:pPr>
    </w:p>
    <w:p w14:paraId="1817C08D" w14:textId="77777777" w:rsidR="00095371" w:rsidRDefault="00095371" w:rsidP="00104786">
      <w:pPr>
        <w:jc w:val="center"/>
        <w:rPr>
          <w:b/>
        </w:rPr>
      </w:pPr>
    </w:p>
    <w:p w14:paraId="6242A4E2" w14:textId="77777777" w:rsidR="00095371" w:rsidRDefault="00095371" w:rsidP="00104786">
      <w:pPr>
        <w:jc w:val="center"/>
        <w:rPr>
          <w:b/>
        </w:rPr>
      </w:pPr>
    </w:p>
    <w:p w14:paraId="31BC4CC4" w14:textId="77777777" w:rsidR="00095371" w:rsidRDefault="00095371" w:rsidP="00104786">
      <w:pPr>
        <w:jc w:val="center"/>
        <w:rPr>
          <w:b/>
        </w:rPr>
      </w:pPr>
    </w:p>
    <w:p w14:paraId="1FD9CCCD" w14:textId="77777777" w:rsidR="00095371" w:rsidRDefault="00095371" w:rsidP="00104786">
      <w:pPr>
        <w:jc w:val="center"/>
        <w:rPr>
          <w:b/>
        </w:rPr>
      </w:pPr>
    </w:p>
    <w:p w14:paraId="0192A6E6" w14:textId="77777777" w:rsidR="00095371" w:rsidRDefault="00095371" w:rsidP="00104786">
      <w:pPr>
        <w:jc w:val="center"/>
        <w:rPr>
          <w:b/>
        </w:rPr>
      </w:pPr>
    </w:p>
    <w:p w14:paraId="72197189" w14:textId="77777777" w:rsidR="00095371" w:rsidRDefault="00095371" w:rsidP="00104786">
      <w:pPr>
        <w:jc w:val="center"/>
        <w:rPr>
          <w:b/>
        </w:rPr>
      </w:pPr>
    </w:p>
    <w:p w14:paraId="55258683" w14:textId="77777777" w:rsidR="00095371" w:rsidRDefault="00095371" w:rsidP="00104786">
      <w:pPr>
        <w:jc w:val="center"/>
        <w:rPr>
          <w:b/>
        </w:rPr>
      </w:pPr>
    </w:p>
    <w:p w14:paraId="5A3F0F31" w14:textId="77777777" w:rsidR="006C0A4E" w:rsidRDefault="006C0A4E" w:rsidP="00104786">
      <w:pPr>
        <w:jc w:val="center"/>
        <w:rPr>
          <w:b/>
        </w:rPr>
      </w:pPr>
    </w:p>
    <w:p w14:paraId="1BA62AA1" w14:textId="77777777" w:rsidR="0041318E" w:rsidRDefault="0041318E" w:rsidP="00104786">
      <w:pPr>
        <w:jc w:val="center"/>
        <w:rPr>
          <w:b/>
        </w:rPr>
      </w:pPr>
    </w:p>
    <w:p w14:paraId="50BE3090" w14:textId="77777777" w:rsidR="00095371" w:rsidRDefault="00095371" w:rsidP="00104786">
      <w:pPr>
        <w:jc w:val="center"/>
        <w:rPr>
          <w:b/>
        </w:rPr>
      </w:pPr>
    </w:p>
    <w:p w14:paraId="2B59E87E" w14:textId="77777777" w:rsidR="00095371" w:rsidRDefault="00095371" w:rsidP="00104786">
      <w:pPr>
        <w:jc w:val="center"/>
        <w:rPr>
          <w:b/>
        </w:rPr>
      </w:pPr>
    </w:p>
    <w:p w14:paraId="7886E29F" w14:textId="77777777" w:rsidR="001D5F28" w:rsidRDefault="001D5F28" w:rsidP="00104786">
      <w:pPr>
        <w:jc w:val="center"/>
        <w:rPr>
          <w:b/>
        </w:rPr>
      </w:pPr>
    </w:p>
    <w:p w14:paraId="3338FDFE" w14:textId="77777777" w:rsidR="00095371" w:rsidRDefault="00095371" w:rsidP="00104786">
      <w:pPr>
        <w:jc w:val="center"/>
        <w:rPr>
          <w:b/>
        </w:rPr>
      </w:pPr>
    </w:p>
    <w:p w14:paraId="2C74D968" w14:textId="77777777" w:rsidR="00095371" w:rsidRDefault="00095371" w:rsidP="00104786">
      <w:pPr>
        <w:jc w:val="center"/>
        <w:rPr>
          <w:b/>
        </w:rPr>
      </w:pPr>
    </w:p>
    <w:p w14:paraId="19C54659" w14:textId="77777777" w:rsidR="00095371" w:rsidRDefault="00095371" w:rsidP="00104786">
      <w:pPr>
        <w:jc w:val="center"/>
        <w:rPr>
          <w:b/>
        </w:rPr>
      </w:pPr>
    </w:p>
    <w:p w14:paraId="40287676" w14:textId="77777777" w:rsidR="00095371" w:rsidRDefault="009676D4" w:rsidP="00104786">
      <w:pPr>
        <w:jc w:val="center"/>
        <w:rPr>
          <w:b/>
        </w:rPr>
      </w:pPr>
      <w:r>
        <w:rPr>
          <w:b/>
        </w:rPr>
        <w:t>ANEXO</w:t>
      </w:r>
      <w:r w:rsidR="00095371">
        <w:rPr>
          <w:b/>
        </w:rPr>
        <w:t xml:space="preserve"> N°1</w:t>
      </w:r>
    </w:p>
    <w:p w14:paraId="6B555432" w14:textId="77777777" w:rsidR="00095371" w:rsidRDefault="00095371" w:rsidP="00104786">
      <w:pPr>
        <w:jc w:val="center"/>
        <w:rPr>
          <w:b/>
        </w:rPr>
      </w:pPr>
    </w:p>
    <w:p w14:paraId="438BFF5F" w14:textId="77777777" w:rsidR="00095371" w:rsidRDefault="00095371" w:rsidP="00104786">
      <w:pPr>
        <w:jc w:val="center"/>
        <w:rPr>
          <w:b/>
        </w:rPr>
      </w:pPr>
      <w:r>
        <w:rPr>
          <w:b/>
        </w:rPr>
        <w:t>INSTRUMENTOS</w:t>
      </w:r>
      <w:r w:rsidR="00F267E2">
        <w:rPr>
          <w:b/>
        </w:rPr>
        <w:t xml:space="preserve"> </w:t>
      </w:r>
      <w:r w:rsidR="009676D4">
        <w:rPr>
          <w:b/>
        </w:rPr>
        <w:t>APLICADOS</w:t>
      </w:r>
    </w:p>
    <w:p w14:paraId="0FDA8544" w14:textId="77777777" w:rsidR="006C0A4E" w:rsidRDefault="006C0A4E" w:rsidP="00104786">
      <w:pPr>
        <w:jc w:val="center"/>
        <w:rPr>
          <w:b/>
        </w:rPr>
      </w:pPr>
    </w:p>
    <w:p w14:paraId="58E08450" w14:textId="77777777" w:rsidR="006C0A4E" w:rsidRDefault="006C0A4E" w:rsidP="00104786">
      <w:pPr>
        <w:jc w:val="center"/>
        <w:rPr>
          <w:b/>
        </w:rPr>
      </w:pPr>
    </w:p>
    <w:p w14:paraId="2CE7E139" w14:textId="77777777" w:rsidR="006C0A4E" w:rsidRDefault="006C0A4E" w:rsidP="00104786">
      <w:pPr>
        <w:jc w:val="center"/>
        <w:rPr>
          <w:b/>
        </w:rPr>
      </w:pPr>
    </w:p>
    <w:p w14:paraId="6FD7D5F2" w14:textId="77777777" w:rsidR="006C0A4E" w:rsidRDefault="006C0A4E" w:rsidP="00104786">
      <w:pPr>
        <w:jc w:val="center"/>
        <w:rPr>
          <w:b/>
        </w:rPr>
      </w:pPr>
    </w:p>
    <w:p w14:paraId="5BC12FF1" w14:textId="77777777" w:rsidR="006C0A4E" w:rsidRDefault="006C0A4E" w:rsidP="00104786">
      <w:pPr>
        <w:jc w:val="center"/>
        <w:rPr>
          <w:b/>
        </w:rPr>
      </w:pPr>
    </w:p>
    <w:p w14:paraId="7F8B267C" w14:textId="77777777" w:rsidR="006C0A4E" w:rsidRDefault="006C0A4E" w:rsidP="00104786">
      <w:pPr>
        <w:jc w:val="center"/>
        <w:rPr>
          <w:b/>
        </w:rPr>
      </w:pPr>
    </w:p>
    <w:p w14:paraId="5C2520CA" w14:textId="77777777" w:rsidR="006C0A4E" w:rsidRDefault="006C0A4E" w:rsidP="00104786">
      <w:pPr>
        <w:jc w:val="center"/>
        <w:rPr>
          <w:b/>
        </w:rPr>
      </w:pPr>
    </w:p>
    <w:p w14:paraId="052ABC56" w14:textId="77777777" w:rsidR="006C0A4E" w:rsidRDefault="006C0A4E" w:rsidP="00104786">
      <w:pPr>
        <w:jc w:val="center"/>
        <w:rPr>
          <w:b/>
        </w:rPr>
      </w:pPr>
    </w:p>
    <w:p w14:paraId="1E5C66AA" w14:textId="77777777" w:rsidR="006C0A4E" w:rsidRDefault="006C0A4E" w:rsidP="00104786">
      <w:pPr>
        <w:jc w:val="center"/>
        <w:rPr>
          <w:b/>
        </w:rPr>
      </w:pPr>
    </w:p>
    <w:p w14:paraId="4ED4AC6B" w14:textId="77777777" w:rsidR="006C0A4E" w:rsidRDefault="006C0A4E" w:rsidP="00104786">
      <w:pPr>
        <w:jc w:val="center"/>
        <w:rPr>
          <w:b/>
        </w:rPr>
      </w:pPr>
    </w:p>
    <w:p w14:paraId="7C8D823D" w14:textId="77777777" w:rsidR="006C0A4E" w:rsidRDefault="006C0A4E" w:rsidP="00104786">
      <w:pPr>
        <w:jc w:val="center"/>
        <w:rPr>
          <w:b/>
        </w:rPr>
      </w:pPr>
    </w:p>
    <w:p w14:paraId="7E31007E" w14:textId="77777777" w:rsidR="006C0A4E" w:rsidRDefault="006C0A4E" w:rsidP="00104786">
      <w:pPr>
        <w:jc w:val="center"/>
        <w:rPr>
          <w:b/>
        </w:rPr>
      </w:pPr>
    </w:p>
    <w:p w14:paraId="6F72CA7F" w14:textId="77777777" w:rsidR="006C0A4E" w:rsidRDefault="006C0A4E" w:rsidP="00104786">
      <w:pPr>
        <w:jc w:val="center"/>
        <w:rPr>
          <w:b/>
        </w:rPr>
      </w:pPr>
    </w:p>
    <w:p w14:paraId="2CFE7FA1" w14:textId="77777777" w:rsidR="006C0A4E" w:rsidRDefault="006C0A4E" w:rsidP="00104786">
      <w:pPr>
        <w:jc w:val="center"/>
        <w:rPr>
          <w:b/>
        </w:rPr>
      </w:pPr>
    </w:p>
    <w:p w14:paraId="687EC7A2" w14:textId="77777777" w:rsidR="006C0A4E" w:rsidRDefault="006C0A4E" w:rsidP="00104786">
      <w:pPr>
        <w:jc w:val="center"/>
        <w:rPr>
          <w:b/>
        </w:rPr>
      </w:pPr>
    </w:p>
    <w:p w14:paraId="191288E1" w14:textId="77777777" w:rsidR="006C0A4E" w:rsidRDefault="006C0A4E" w:rsidP="00104786">
      <w:pPr>
        <w:jc w:val="center"/>
        <w:rPr>
          <w:b/>
        </w:rPr>
      </w:pPr>
    </w:p>
    <w:p w14:paraId="3663C429" w14:textId="77777777" w:rsidR="006C0A4E" w:rsidRDefault="006C0A4E" w:rsidP="00104786">
      <w:pPr>
        <w:jc w:val="center"/>
        <w:rPr>
          <w:b/>
        </w:rPr>
      </w:pPr>
    </w:p>
    <w:p w14:paraId="58AA008A" w14:textId="77777777" w:rsidR="006C0A4E" w:rsidRDefault="006C0A4E" w:rsidP="00104786">
      <w:pPr>
        <w:jc w:val="center"/>
        <w:rPr>
          <w:b/>
        </w:rPr>
      </w:pPr>
    </w:p>
    <w:p w14:paraId="122E92C0" w14:textId="77777777" w:rsidR="006C0A4E" w:rsidRDefault="006C0A4E" w:rsidP="00104786">
      <w:pPr>
        <w:jc w:val="center"/>
        <w:rPr>
          <w:b/>
        </w:rPr>
      </w:pPr>
    </w:p>
    <w:p w14:paraId="37E454D4" w14:textId="77777777" w:rsidR="006C0A4E" w:rsidRDefault="006C0A4E" w:rsidP="00104786">
      <w:pPr>
        <w:jc w:val="center"/>
        <w:rPr>
          <w:b/>
        </w:rPr>
      </w:pPr>
    </w:p>
    <w:p w14:paraId="39970370" w14:textId="77777777" w:rsidR="006C0A4E" w:rsidRDefault="006C0A4E" w:rsidP="00104786">
      <w:pPr>
        <w:jc w:val="center"/>
        <w:rPr>
          <w:b/>
        </w:rPr>
      </w:pPr>
    </w:p>
    <w:p w14:paraId="4D8DF825" w14:textId="77777777" w:rsidR="006C0A4E" w:rsidRDefault="006C0A4E" w:rsidP="00104786">
      <w:pPr>
        <w:jc w:val="center"/>
        <w:rPr>
          <w:b/>
        </w:rPr>
      </w:pPr>
    </w:p>
    <w:p w14:paraId="688D823D" w14:textId="77777777" w:rsidR="006C0A4E" w:rsidRDefault="006C0A4E" w:rsidP="00104786">
      <w:pPr>
        <w:jc w:val="center"/>
        <w:rPr>
          <w:b/>
        </w:rPr>
      </w:pPr>
    </w:p>
    <w:p w14:paraId="48A73210" w14:textId="77777777" w:rsidR="006C0A4E" w:rsidRDefault="006C0A4E" w:rsidP="00104786">
      <w:pPr>
        <w:jc w:val="center"/>
        <w:rPr>
          <w:b/>
        </w:rPr>
      </w:pPr>
    </w:p>
    <w:p w14:paraId="69B2C582" w14:textId="77777777" w:rsidR="001938A4" w:rsidRPr="00866C3E" w:rsidRDefault="001938A4" w:rsidP="001938A4">
      <w:pPr>
        <w:spacing w:line="480" w:lineRule="auto"/>
        <w:jc w:val="center"/>
        <w:rPr>
          <w:rFonts w:eastAsia="Times New Roman"/>
          <w:b/>
          <w:bCs/>
        </w:rPr>
      </w:pPr>
      <w:r w:rsidRPr="00866C3E">
        <w:rPr>
          <w:rFonts w:eastAsia="Times New Roman"/>
          <w:b/>
          <w:bCs/>
        </w:rPr>
        <w:lastRenderedPageBreak/>
        <w:t>Instrumento diagnóstico</w:t>
      </w:r>
    </w:p>
    <w:p w14:paraId="0A4FFEF2" w14:textId="77777777" w:rsidR="001938A4" w:rsidRDefault="001938A4" w:rsidP="001938A4">
      <w:pPr>
        <w:spacing w:line="480" w:lineRule="auto"/>
        <w:ind w:firstLine="708"/>
        <w:jc w:val="both"/>
        <w:rPr>
          <w:rFonts w:eastAsia="Times New Roman"/>
        </w:rPr>
      </w:pPr>
      <w:r w:rsidRPr="00866C3E">
        <w:rPr>
          <w:rFonts w:eastAsia="Times New Roman"/>
          <w:u w:val="single"/>
        </w:rPr>
        <w:t>Tema preliminar:</w:t>
      </w:r>
      <w:r w:rsidRPr="00866C3E">
        <w:rPr>
          <w:rFonts w:eastAsia="Times New Roman"/>
        </w:rPr>
        <w:t xml:space="preserve"> Carencias en habilidades de investigación en estudiantes de </w:t>
      </w:r>
      <w:r>
        <w:rPr>
          <w:rFonts w:eastAsia="Times New Roman"/>
        </w:rPr>
        <w:t>primer</w:t>
      </w:r>
      <w:r w:rsidRPr="00866C3E">
        <w:rPr>
          <w:rFonts w:eastAsia="Times New Roman"/>
        </w:rPr>
        <w:t xml:space="preserve"> ingreso que cursan Comunicación Escrita</w:t>
      </w:r>
      <w:r>
        <w:rPr>
          <w:rFonts w:eastAsia="Times New Roman"/>
        </w:rPr>
        <w:t xml:space="preserve"> en el Tecnológico de Costa Rica, Campus San Carlos</w:t>
      </w:r>
      <w:r w:rsidRPr="00866C3E">
        <w:rPr>
          <w:rFonts w:eastAsia="Times New Roman"/>
        </w:rPr>
        <w:t>.</w:t>
      </w:r>
    </w:p>
    <w:p w14:paraId="39F440EA" w14:textId="77777777" w:rsidR="001938A4" w:rsidRPr="00866C3E" w:rsidRDefault="001938A4" w:rsidP="001938A4">
      <w:pPr>
        <w:spacing w:line="480" w:lineRule="auto"/>
        <w:ind w:firstLine="708"/>
        <w:jc w:val="both"/>
        <w:rPr>
          <w:rFonts w:eastAsia="Times New Roman"/>
        </w:rPr>
      </w:pPr>
      <w:r w:rsidRPr="00866C3E">
        <w:rPr>
          <w:rFonts w:eastAsia="Times New Roman"/>
          <w:u w:val="single"/>
        </w:rPr>
        <w:t>Propósito del diagnóstico:</w:t>
      </w:r>
      <w:r w:rsidRPr="00866C3E">
        <w:rPr>
          <w:rFonts w:eastAsia="Times New Roman"/>
        </w:rPr>
        <w:t xml:space="preserve"> Conocer el contexto del curso y perfilar con precisión el problema de investigación para el artículo especializado.</w:t>
      </w:r>
    </w:p>
    <w:p w14:paraId="6A6B10EB" w14:textId="77777777" w:rsidR="001938A4" w:rsidRPr="00866C3E" w:rsidRDefault="001938A4" w:rsidP="001938A4">
      <w:pPr>
        <w:spacing w:line="480" w:lineRule="auto"/>
        <w:ind w:firstLine="708"/>
        <w:jc w:val="both"/>
        <w:rPr>
          <w:rFonts w:eastAsia="Times New Roman"/>
          <w:i/>
          <w:iCs/>
        </w:rPr>
      </w:pPr>
      <w:r w:rsidRPr="00866C3E">
        <w:rPr>
          <w:rFonts w:eastAsia="Times New Roman"/>
          <w:i/>
          <w:iCs/>
        </w:rPr>
        <w:t>Preguntas clave:</w:t>
      </w:r>
    </w:p>
    <w:p w14:paraId="28750541" w14:textId="77777777" w:rsidR="001938A4" w:rsidRPr="00793D29" w:rsidRDefault="001938A4" w:rsidP="001938A4">
      <w:pPr>
        <w:pStyle w:val="Prrafodelista"/>
        <w:numPr>
          <w:ilvl w:val="0"/>
          <w:numId w:val="13"/>
        </w:numPr>
        <w:spacing w:line="480" w:lineRule="auto"/>
        <w:jc w:val="both"/>
        <w:rPr>
          <w:rFonts w:eastAsia="Times New Roman"/>
        </w:rPr>
      </w:pPr>
      <w:r w:rsidRPr="00793D29">
        <w:rPr>
          <w:rFonts w:eastAsia="Times New Roman"/>
        </w:rPr>
        <w:t xml:space="preserve">¿Qué evidencias concretas muestran que los estudiantes de </w:t>
      </w:r>
      <w:r>
        <w:rPr>
          <w:rFonts w:eastAsia="Times New Roman"/>
        </w:rPr>
        <w:t>primer</w:t>
      </w:r>
      <w:r w:rsidRPr="00793D29">
        <w:rPr>
          <w:rFonts w:eastAsia="Times New Roman"/>
        </w:rPr>
        <w:t xml:space="preserve"> ingreso tienen dificultades para investigar?</w:t>
      </w:r>
    </w:p>
    <w:p w14:paraId="2C574816" w14:textId="77777777" w:rsidR="001938A4" w:rsidRPr="00793D29" w:rsidRDefault="001938A4" w:rsidP="001938A4">
      <w:pPr>
        <w:pStyle w:val="Prrafodelista"/>
        <w:numPr>
          <w:ilvl w:val="0"/>
          <w:numId w:val="13"/>
        </w:numPr>
        <w:spacing w:line="480" w:lineRule="auto"/>
        <w:jc w:val="both"/>
        <w:rPr>
          <w:rFonts w:eastAsia="Times New Roman"/>
        </w:rPr>
      </w:pPr>
      <w:r w:rsidRPr="00793D29">
        <w:rPr>
          <w:rFonts w:eastAsia="Times New Roman"/>
        </w:rPr>
        <w:t>¿En cuál etapa del proceso de investigación se presenta la mayor dificultad: búsqueda, selección/evaluación de fuentes, comprensión/uso de información, o citación/ética académica?</w:t>
      </w:r>
    </w:p>
    <w:p w14:paraId="2B7533AF" w14:textId="77777777" w:rsidR="001938A4" w:rsidRDefault="001938A4" w:rsidP="001938A4">
      <w:pPr>
        <w:pStyle w:val="Prrafodelista"/>
        <w:numPr>
          <w:ilvl w:val="0"/>
          <w:numId w:val="13"/>
        </w:numPr>
        <w:spacing w:line="480" w:lineRule="auto"/>
        <w:jc w:val="both"/>
        <w:rPr>
          <w:rFonts w:eastAsia="Times New Roman"/>
        </w:rPr>
      </w:pPr>
      <w:r w:rsidRPr="00793D29">
        <w:rPr>
          <w:rFonts w:eastAsia="Times New Roman"/>
        </w:rPr>
        <w:t>¿Qué prácticas habituales usan los estudiantes para informarse o investigar (según lo que se observa en el curso) y cómo impactan esas prácticas la calidad de sus trabajos?</w:t>
      </w:r>
    </w:p>
    <w:p w14:paraId="4A4C832F" w14:textId="77777777" w:rsidR="001938A4" w:rsidRPr="00793D29" w:rsidRDefault="001938A4" w:rsidP="001938A4">
      <w:pPr>
        <w:pStyle w:val="Prrafodelista"/>
        <w:numPr>
          <w:ilvl w:val="0"/>
          <w:numId w:val="13"/>
        </w:numPr>
        <w:spacing w:line="480" w:lineRule="auto"/>
        <w:jc w:val="both"/>
        <w:rPr>
          <w:rFonts w:eastAsia="Times New Roman"/>
        </w:rPr>
      </w:pPr>
      <w:r w:rsidRPr="00793D29">
        <w:rPr>
          <w:rFonts w:eastAsia="Times New Roman"/>
        </w:rPr>
        <w:t>¿Qué apoyos actuales ofrece el curso (docente, biblioteca, materiales, actividades) para desarrollar habilidades investigativas</w:t>
      </w:r>
      <w:r>
        <w:rPr>
          <w:rFonts w:eastAsia="Times New Roman"/>
        </w:rPr>
        <w:t xml:space="preserve"> </w:t>
      </w:r>
      <w:r w:rsidRPr="00793D29">
        <w:rPr>
          <w:rFonts w:eastAsia="Times New Roman"/>
        </w:rPr>
        <w:t>y cuáles vacíos o barreras se identifican?</w:t>
      </w:r>
    </w:p>
    <w:p w14:paraId="74518E45" w14:textId="77777777" w:rsidR="001938A4" w:rsidRPr="00793D29" w:rsidRDefault="001938A4" w:rsidP="001938A4">
      <w:pPr>
        <w:pStyle w:val="Prrafodelista"/>
        <w:numPr>
          <w:ilvl w:val="0"/>
          <w:numId w:val="13"/>
        </w:numPr>
        <w:spacing w:line="480" w:lineRule="auto"/>
        <w:jc w:val="both"/>
        <w:rPr>
          <w:rFonts w:eastAsia="Times New Roman"/>
        </w:rPr>
      </w:pPr>
      <w:r w:rsidRPr="00793D29">
        <w:rPr>
          <w:rFonts w:eastAsia="Times New Roman"/>
        </w:rPr>
        <w:t xml:space="preserve">¿Qué habilidad para la vida se desea fortalecer específicamente a través del tema (pensamiento crítico, discernimiento de información confiable, autonomía para aprender, toma de decisiones informadas) y por qué es relevante en estudiantes de </w:t>
      </w:r>
      <w:r>
        <w:rPr>
          <w:rFonts w:eastAsia="Times New Roman"/>
        </w:rPr>
        <w:t>primer</w:t>
      </w:r>
      <w:r w:rsidRPr="00793D29">
        <w:rPr>
          <w:rFonts w:eastAsia="Times New Roman"/>
        </w:rPr>
        <w:t xml:space="preserve"> ingreso?</w:t>
      </w:r>
    </w:p>
    <w:p w14:paraId="1BA622ED" w14:textId="77777777" w:rsidR="00095371" w:rsidRDefault="00095371" w:rsidP="00104786">
      <w:pPr>
        <w:jc w:val="center"/>
        <w:rPr>
          <w:b/>
        </w:rPr>
      </w:pPr>
    </w:p>
    <w:p w14:paraId="4F96995E" w14:textId="77777777" w:rsidR="00095371" w:rsidRDefault="00095371" w:rsidP="00104786">
      <w:pPr>
        <w:jc w:val="center"/>
        <w:rPr>
          <w:b/>
        </w:rPr>
      </w:pPr>
    </w:p>
    <w:p w14:paraId="5F86789F" w14:textId="77777777" w:rsidR="00095371" w:rsidRDefault="00095371" w:rsidP="00104786">
      <w:pPr>
        <w:jc w:val="center"/>
        <w:rPr>
          <w:b/>
        </w:rPr>
      </w:pPr>
    </w:p>
    <w:p w14:paraId="78EF3F9D" w14:textId="77777777" w:rsidR="00527106" w:rsidRDefault="00527106" w:rsidP="00104786">
      <w:pPr>
        <w:jc w:val="center"/>
        <w:rPr>
          <w:b/>
        </w:rPr>
      </w:pPr>
    </w:p>
    <w:p w14:paraId="7A83EF1C" w14:textId="77777777" w:rsidR="00527106" w:rsidRDefault="00527106" w:rsidP="00104786">
      <w:pPr>
        <w:jc w:val="center"/>
        <w:rPr>
          <w:b/>
        </w:rPr>
      </w:pPr>
    </w:p>
    <w:p w14:paraId="6709AE9E" w14:textId="77777777" w:rsidR="00527106" w:rsidRDefault="00527106" w:rsidP="00104786">
      <w:pPr>
        <w:jc w:val="center"/>
        <w:rPr>
          <w:b/>
        </w:rPr>
      </w:pPr>
    </w:p>
    <w:p w14:paraId="45D88C44" w14:textId="338B108B" w:rsidR="00527106" w:rsidRDefault="00527106" w:rsidP="001440FF">
      <w:pPr>
        <w:spacing w:line="480" w:lineRule="auto"/>
        <w:jc w:val="center"/>
        <w:rPr>
          <w:rFonts w:eastAsia="Times New Roman"/>
          <w:b/>
          <w:bCs/>
        </w:rPr>
      </w:pPr>
      <w:r w:rsidRPr="001440FF">
        <w:rPr>
          <w:rFonts w:eastAsia="Times New Roman"/>
          <w:b/>
          <w:bCs/>
        </w:rPr>
        <w:lastRenderedPageBreak/>
        <w:t>Cuestionario aplicado a estudiantes</w:t>
      </w:r>
    </w:p>
    <w:p w14:paraId="77ED8C65" w14:textId="43CBA767" w:rsidR="00B0036C" w:rsidRDefault="00B0036C" w:rsidP="001440FF">
      <w:pPr>
        <w:spacing w:line="480" w:lineRule="auto"/>
        <w:jc w:val="center"/>
        <w:rPr>
          <w:rFonts w:eastAsia="Times New Roman"/>
          <w:b/>
          <w:bCs/>
        </w:rPr>
      </w:pPr>
      <w:r w:rsidRPr="00B0036C">
        <w:rPr>
          <w:rFonts w:eastAsia="Times New Roman"/>
          <w:b/>
          <w:bCs/>
        </w:rPr>
        <w:t>Diagnóstico de habilidades investigativas en estudiantes de primer ingreso</w:t>
      </w:r>
    </w:p>
    <w:p w14:paraId="646F96A8" w14:textId="77777777" w:rsidR="00AD2161" w:rsidRPr="00AD2161" w:rsidRDefault="00AD2161" w:rsidP="00AD2161">
      <w:pPr>
        <w:spacing w:line="480" w:lineRule="auto"/>
        <w:ind w:firstLine="360"/>
        <w:jc w:val="both"/>
        <w:rPr>
          <w:rFonts w:eastAsia="Times New Roman"/>
        </w:rPr>
      </w:pPr>
      <w:r w:rsidRPr="00AD2161">
        <w:rPr>
          <w:rFonts w:eastAsia="Times New Roman"/>
        </w:rPr>
        <w:t>El presente cuestionario tiene como objetivo conocer las dificultades que enfrentan los estudiantes de primer ingreso en el desarrollo de habilidades investigativas en el curso de Comunicación Escrita.</w:t>
      </w:r>
    </w:p>
    <w:p w14:paraId="27F3A7B7" w14:textId="77777777" w:rsidR="00AD2161" w:rsidRPr="00AD2161" w:rsidRDefault="00AD2161" w:rsidP="00AD2161">
      <w:pPr>
        <w:spacing w:line="480" w:lineRule="auto"/>
        <w:ind w:firstLine="360"/>
        <w:jc w:val="both"/>
        <w:rPr>
          <w:rFonts w:eastAsia="Times New Roman"/>
        </w:rPr>
      </w:pPr>
      <w:r w:rsidRPr="00AD2161">
        <w:rPr>
          <w:rFonts w:eastAsia="Times New Roman"/>
        </w:rPr>
        <w:t>La información recopilada será utilizada únicamente con fines académicos para el desarrollo del artículo especializado, garantizando la confidencialidad de las respuestas.</w:t>
      </w:r>
    </w:p>
    <w:p w14:paraId="4975D48C" w14:textId="77777777" w:rsidR="00AD2161" w:rsidRPr="00AD2161" w:rsidRDefault="00AD2161" w:rsidP="00AD2161">
      <w:pPr>
        <w:spacing w:line="480" w:lineRule="auto"/>
        <w:ind w:firstLine="360"/>
        <w:jc w:val="both"/>
        <w:rPr>
          <w:rFonts w:eastAsia="Times New Roman"/>
        </w:rPr>
      </w:pPr>
      <w:r w:rsidRPr="00AD2161">
        <w:rPr>
          <w:rFonts w:eastAsia="Times New Roman"/>
        </w:rPr>
        <w:t>Se solicita responder con sinceridad cada una de las preguntas, seleccionando la opción que mejor represente su experiencia.</w:t>
      </w:r>
    </w:p>
    <w:p w14:paraId="28C05001" w14:textId="7930D82C" w:rsidR="001440FF" w:rsidRPr="00DC2409" w:rsidRDefault="001440FF" w:rsidP="001440FF">
      <w:pPr>
        <w:pStyle w:val="Prrafodelista"/>
        <w:numPr>
          <w:ilvl w:val="0"/>
          <w:numId w:val="42"/>
        </w:numPr>
        <w:spacing w:after="160" w:line="480" w:lineRule="auto"/>
        <w:jc w:val="both"/>
        <w:rPr>
          <w:rFonts w:eastAsia="Times New Roman"/>
          <w:b/>
          <w:bCs/>
        </w:rPr>
      </w:pPr>
      <w:r w:rsidRPr="00DC2409">
        <w:rPr>
          <w:rFonts w:eastAsia="Times New Roman"/>
          <w:b/>
          <w:bCs/>
        </w:rPr>
        <w:t xml:space="preserve">¿Con qué frecuencia realiza búsquedas de información para trabajos académicos? </w:t>
      </w:r>
    </w:p>
    <w:p w14:paraId="74C9EF02" w14:textId="6A33B8AD"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Siempre </w:t>
      </w:r>
    </w:p>
    <w:p w14:paraId="01E305DC" w14:textId="5B3BBAC5"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Casi siempre </w:t>
      </w:r>
    </w:p>
    <w:p w14:paraId="7D646C36" w14:textId="61495A12"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Algunas veces </w:t>
      </w:r>
    </w:p>
    <w:p w14:paraId="109842AB" w14:textId="372375E4"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Nunca </w:t>
      </w:r>
    </w:p>
    <w:p w14:paraId="3C4245A8" w14:textId="32BAD314" w:rsidR="001440FF" w:rsidRPr="00DC2409" w:rsidRDefault="001440FF" w:rsidP="001440FF">
      <w:pPr>
        <w:pStyle w:val="Prrafodelista"/>
        <w:numPr>
          <w:ilvl w:val="0"/>
          <w:numId w:val="42"/>
        </w:numPr>
        <w:spacing w:after="160" w:line="480" w:lineRule="auto"/>
        <w:jc w:val="both"/>
        <w:rPr>
          <w:rFonts w:eastAsia="Times New Roman"/>
          <w:b/>
          <w:bCs/>
        </w:rPr>
      </w:pPr>
      <w:r w:rsidRPr="00DC2409">
        <w:rPr>
          <w:rFonts w:eastAsia="Times New Roman"/>
          <w:b/>
          <w:bCs/>
        </w:rPr>
        <w:t xml:space="preserve">¿Qué tipo de fuentes utiliza con mayor frecuencia? </w:t>
      </w:r>
    </w:p>
    <w:p w14:paraId="557705F6" w14:textId="7D7331B3"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Google general </w:t>
      </w:r>
    </w:p>
    <w:p w14:paraId="522C9697" w14:textId="7751B8C9"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Wikipedia </w:t>
      </w:r>
    </w:p>
    <w:p w14:paraId="139A1219" w14:textId="1C1B6CDF"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Bases de datos académicas </w:t>
      </w:r>
    </w:p>
    <w:p w14:paraId="18B50A7F" w14:textId="43C10880"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Libros </w:t>
      </w:r>
    </w:p>
    <w:p w14:paraId="74607390" w14:textId="48927211"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lastRenderedPageBreak/>
        <w:t>☐</w:t>
      </w:r>
      <w:r>
        <w:rPr>
          <w:rFonts w:eastAsia="Times New Roman"/>
        </w:rPr>
        <w:t xml:space="preserve"> </w:t>
      </w:r>
      <w:r w:rsidR="001440FF" w:rsidRPr="001440FF">
        <w:rPr>
          <w:rFonts w:eastAsia="Times New Roman"/>
        </w:rPr>
        <w:t xml:space="preserve">Otros </w:t>
      </w:r>
    </w:p>
    <w:p w14:paraId="2FF362F3" w14:textId="7CBA3E6C" w:rsidR="001440FF" w:rsidRPr="00DC2409" w:rsidRDefault="001440FF" w:rsidP="001440FF">
      <w:pPr>
        <w:pStyle w:val="Prrafodelista"/>
        <w:numPr>
          <w:ilvl w:val="0"/>
          <w:numId w:val="42"/>
        </w:numPr>
        <w:spacing w:after="160" w:line="480" w:lineRule="auto"/>
        <w:jc w:val="both"/>
        <w:rPr>
          <w:rFonts w:eastAsia="Times New Roman"/>
          <w:b/>
          <w:bCs/>
        </w:rPr>
      </w:pPr>
      <w:r w:rsidRPr="00DC2409">
        <w:rPr>
          <w:rFonts w:eastAsia="Times New Roman"/>
          <w:b/>
          <w:bCs/>
        </w:rPr>
        <w:t xml:space="preserve">¿Verifica si la información que encuentra es confiable? </w:t>
      </w:r>
    </w:p>
    <w:p w14:paraId="2727D008" w14:textId="4E772D1F"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Siempre </w:t>
      </w:r>
    </w:p>
    <w:p w14:paraId="3D648EE2" w14:textId="06D4E7B7"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Casi siempre </w:t>
      </w:r>
    </w:p>
    <w:p w14:paraId="55CA54FC" w14:textId="71F47C71"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Algunas veces </w:t>
      </w:r>
    </w:p>
    <w:p w14:paraId="4E2B1C11" w14:textId="3310E881"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Nunca </w:t>
      </w:r>
    </w:p>
    <w:p w14:paraId="66E08DD1" w14:textId="7B3863B7" w:rsidR="001440FF" w:rsidRPr="00DC2409" w:rsidRDefault="001440FF" w:rsidP="001440FF">
      <w:pPr>
        <w:pStyle w:val="Prrafodelista"/>
        <w:numPr>
          <w:ilvl w:val="0"/>
          <w:numId w:val="42"/>
        </w:numPr>
        <w:spacing w:after="160" w:line="480" w:lineRule="auto"/>
        <w:jc w:val="both"/>
        <w:rPr>
          <w:rFonts w:eastAsia="Times New Roman"/>
          <w:b/>
          <w:bCs/>
        </w:rPr>
      </w:pPr>
      <w:r w:rsidRPr="00DC2409">
        <w:rPr>
          <w:rFonts w:eastAsia="Times New Roman"/>
          <w:b/>
          <w:bCs/>
        </w:rPr>
        <w:t xml:space="preserve">¿Cuáles criterios utiliza para evaluar una fuente? </w:t>
      </w:r>
    </w:p>
    <w:p w14:paraId="4FAD7C5E" w14:textId="3FA25A50"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Autor reconocido </w:t>
      </w:r>
    </w:p>
    <w:p w14:paraId="4D88FC23" w14:textId="52F3B88A"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Año de publicación </w:t>
      </w:r>
    </w:p>
    <w:p w14:paraId="1B3DAA53" w14:textId="44B74179"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Fuente académica </w:t>
      </w:r>
    </w:p>
    <w:p w14:paraId="27BC034D" w14:textId="6BA831F4"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No verifica </w:t>
      </w:r>
    </w:p>
    <w:p w14:paraId="51FD901D" w14:textId="7CDAA650" w:rsidR="001440FF" w:rsidRPr="00DC2409" w:rsidRDefault="001440FF" w:rsidP="001440FF">
      <w:pPr>
        <w:pStyle w:val="Prrafodelista"/>
        <w:numPr>
          <w:ilvl w:val="0"/>
          <w:numId w:val="42"/>
        </w:numPr>
        <w:spacing w:after="160" w:line="480" w:lineRule="auto"/>
        <w:jc w:val="both"/>
        <w:rPr>
          <w:rFonts w:eastAsia="Times New Roman"/>
          <w:b/>
          <w:bCs/>
        </w:rPr>
      </w:pPr>
      <w:r w:rsidRPr="00DC2409">
        <w:rPr>
          <w:rFonts w:eastAsia="Times New Roman"/>
          <w:b/>
          <w:bCs/>
        </w:rPr>
        <w:t xml:space="preserve">Cuando realiza trabajos, usted: </w:t>
      </w:r>
    </w:p>
    <w:p w14:paraId="078E9423" w14:textId="4E308D07"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Analiza y redacta con sus propias palabras </w:t>
      </w:r>
    </w:p>
    <w:p w14:paraId="03D5AFE7" w14:textId="3448ACE2"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Copia y pega información </w:t>
      </w:r>
    </w:p>
    <w:p w14:paraId="37C9D256" w14:textId="1E945AC8"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Mezcla ambas formas </w:t>
      </w:r>
    </w:p>
    <w:p w14:paraId="54970788" w14:textId="744C143D" w:rsidR="001440FF" w:rsidRPr="001440FF" w:rsidRDefault="001440FF" w:rsidP="001440FF">
      <w:pPr>
        <w:pStyle w:val="Prrafodelista"/>
        <w:numPr>
          <w:ilvl w:val="0"/>
          <w:numId w:val="42"/>
        </w:numPr>
        <w:spacing w:after="160" w:line="480" w:lineRule="auto"/>
        <w:jc w:val="both"/>
        <w:rPr>
          <w:rFonts w:eastAsia="Times New Roman"/>
        </w:rPr>
      </w:pPr>
      <w:r w:rsidRPr="001440FF">
        <w:rPr>
          <w:rFonts w:eastAsia="Times New Roman"/>
        </w:rPr>
        <w:t xml:space="preserve">¿Tiene dificultades para comprender la información encontrada? </w:t>
      </w:r>
    </w:p>
    <w:p w14:paraId="4108C186" w14:textId="47C24518"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Sí </w:t>
      </w:r>
    </w:p>
    <w:p w14:paraId="07F518B6" w14:textId="323939AF"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lastRenderedPageBreak/>
        <w:t>☐</w:t>
      </w:r>
      <w:r>
        <w:rPr>
          <w:rFonts w:eastAsia="Times New Roman"/>
        </w:rPr>
        <w:t xml:space="preserve"> </w:t>
      </w:r>
      <w:r w:rsidR="001440FF" w:rsidRPr="001440FF">
        <w:rPr>
          <w:rFonts w:eastAsia="Times New Roman"/>
        </w:rPr>
        <w:t xml:space="preserve">No </w:t>
      </w:r>
    </w:p>
    <w:p w14:paraId="6E0C80E2" w14:textId="7A5B9D3F" w:rsidR="001440FF" w:rsidRPr="00DC2409" w:rsidRDefault="001440FF" w:rsidP="001440FF">
      <w:pPr>
        <w:pStyle w:val="Prrafodelista"/>
        <w:numPr>
          <w:ilvl w:val="0"/>
          <w:numId w:val="42"/>
        </w:numPr>
        <w:spacing w:after="160" w:line="480" w:lineRule="auto"/>
        <w:jc w:val="both"/>
        <w:rPr>
          <w:rFonts w:eastAsia="Times New Roman"/>
          <w:b/>
          <w:bCs/>
        </w:rPr>
      </w:pPr>
      <w:r w:rsidRPr="00DC2409">
        <w:rPr>
          <w:rFonts w:eastAsia="Times New Roman"/>
          <w:b/>
          <w:bCs/>
        </w:rPr>
        <w:t xml:space="preserve">¿Conoce las normas APA? </w:t>
      </w:r>
    </w:p>
    <w:p w14:paraId="70B94A39" w14:textId="77E7F17F"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Sí </w:t>
      </w:r>
    </w:p>
    <w:p w14:paraId="0F615922" w14:textId="7EF8C748"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No </w:t>
      </w:r>
    </w:p>
    <w:p w14:paraId="24A51A89" w14:textId="67EA64C1" w:rsidR="001440FF" w:rsidRPr="00DC2409" w:rsidRDefault="001440FF" w:rsidP="001440FF">
      <w:pPr>
        <w:pStyle w:val="Prrafodelista"/>
        <w:numPr>
          <w:ilvl w:val="0"/>
          <w:numId w:val="42"/>
        </w:numPr>
        <w:spacing w:after="160" w:line="480" w:lineRule="auto"/>
        <w:jc w:val="both"/>
        <w:rPr>
          <w:rFonts w:eastAsia="Times New Roman"/>
          <w:b/>
          <w:bCs/>
        </w:rPr>
      </w:pPr>
      <w:r w:rsidRPr="00DC2409">
        <w:rPr>
          <w:rFonts w:eastAsia="Times New Roman"/>
          <w:b/>
          <w:bCs/>
        </w:rPr>
        <w:t xml:space="preserve">¿Aplica correctamente las citas en sus trabajos? </w:t>
      </w:r>
    </w:p>
    <w:p w14:paraId="2095FCF9" w14:textId="77777777" w:rsidR="00E92CBE" w:rsidRPr="001440FF" w:rsidRDefault="00E92CBE" w:rsidP="00E92CBE">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Pr="001440FF">
        <w:rPr>
          <w:rFonts w:eastAsia="Times New Roman"/>
        </w:rPr>
        <w:t xml:space="preserve">Siempre </w:t>
      </w:r>
    </w:p>
    <w:p w14:paraId="3516AAE8" w14:textId="77777777" w:rsidR="00E92CBE" w:rsidRPr="001440FF" w:rsidRDefault="00E92CBE" w:rsidP="00E92CBE">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Pr="001440FF">
        <w:rPr>
          <w:rFonts w:eastAsia="Times New Roman"/>
        </w:rPr>
        <w:t xml:space="preserve">Casi siempre </w:t>
      </w:r>
    </w:p>
    <w:p w14:paraId="41A766F0" w14:textId="77777777" w:rsidR="00E92CBE" w:rsidRPr="001440FF" w:rsidRDefault="00E92CBE" w:rsidP="00E92CBE">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Pr="001440FF">
        <w:rPr>
          <w:rFonts w:eastAsia="Times New Roman"/>
        </w:rPr>
        <w:t xml:space="preserve">Algunas veces </w:t>
      </w:r>
    </w:p>
    <w:p w14:paraId="0513F347" w14:textId="3687BE0C" w:rsidR="00E92CBE" w:rsidRPr="00E92CBE" w:rsidRDefault="00E92CBE" w:rsidP="00E92CBE">
      <w:pPr>
        <w:spacing w:after="160" w:line="480" w:lineRule="auto"/>
        <w:ind w:firstLine="468"/>
        <w:jc w:val="both"/>
        <w:rPr>
          <w:rFonts w:eastAsia="Times New Roman"/>
          <w:b/>
          <w:bCs/>
        </w:rPr>
      </w:pPr>
      <w:r w:rsidRPr="00E92CBE">
        <w:rPr>
          <w:rFonts w:ascii="Segoe UI Symbol" w:eastAsia="Times New Roman" w:hAnsi="Segoe UI Symbol" w:cs="Segoe UI Symbol"/>
        </w:rPr>
        <w:t>☐</w:t>
      </w:r>
      <w:r w:rsidRPr="00E92CBE">
        <w:rPr>
          <w:rFonts w:eastAsia="Times New Roman"/>
        </w:rPr>
        <w:t xml:space="preserve"> Nunca</w:t>
      </w:r>
      <w:r>
        <w:rPr>
          <w:rFonts w:eastAsia="Times New Roman"/>
        </w:rPr>
        <w:t xml:space="preserve"> </w:t>
      </w:r>
    </w:p>
    <w:p w14:paraId="778A09EF" w14:textId="27AA16EC" w:rsidR="001440FF" w:rsidRPr="00DC2409" w:rsidRDefault="00E92CBE" w:rsidP="00E92CBE">
      <w:pPr>
        <w:pStyle w:val="Prrafodelista"/>
        <w:numPr>
          <w:ilvl w:val="0"/>
          <w:numId w:val="42"/>
        </w:numPr>
        <w:spacing w:after="160" w:line="480" w:lineRule="auto"/>
        <w:jc w:val="both"/>
        <w:rPr>
          <w:rFonts w:eastAsia="Times New Roman"/>
          <w:b/>
          <w:bCs/>
        </w:rPr>
      </w:pPr>
      <w:r w:rsidRPr="00E92CBE">
        <w:rPr>
          <w:rFonts w:eastAsia="Times New Roman"/>
          <w:b/>
          <w:bCs/>
        </w:rPr>
        <w:t>¿En cuál de los siguientes aspectos considera que podría mejorar al realizar una investigación?</w:t>
      </w:r>
      <w:r w:rsidR="001440FF" w:rsidRPr="00DC2409">
        <w:rPr>
          <w:rFonts w:eastAsia="Times New Roman"/>
          <w:b/>
          <w:bCs/>
        </w:rPr>
        <w:t xml:space="preserve"> </w:t>
      </w:r>
    </w:p>
    <w:p w14:paraId="05AC1EB9" w14:textId="2FE453EC"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Buscar información </w:t>
      </w:r>
    </w:p>
    <w:p w14:paraId="37234D4A" w14:textId="46A733BA"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Evaluar fuentes </w:t>
      </w:r>
    </w:p>
    <w:p w14:paraId="6058DE8E" w14:textId="31240965"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Comprender la información </w:t>
      </w:r>
    </w:p>
    <w:p w14:paraId="4C5EE326" w14:textId="5B93D560" w:rsid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Citar correctamente </w:t>
      </w:r>
    </w:p>
    <w:p w14:paraId="3EEF8622" w14:textId="163DAC9D" w:rsidR="00E92CBE" w:rsidRPr="001440FF" w:rsidRDefault="00E92CBE" w:rsidP="001440FF">
      <w:pPr>
        <w:spacing w:after="160" w:line="480" w:lineRule="auto"/>
        <w:ind w:firstLine="468"/>
        <w:jc w:val="both"/>
        <w:rPr>
          <w:rFonts w:eastAsia="Times New Roman"/>
        </w:rPr>
      </w:pPr>
      <w:r w:rsidRPr="00407CFF">
        <w:rPr>
          <w:rFonts w:ascii="Segoe UI Symbol" w:eastAsia="Times New Roman" w:hAnsi="Segoe UI Symbol" w:cs="Segoe UI Symbol"/>
        </w:rPr>
        <w:t>☐</w:t>
      </w:r>
      <w:r w:rsidRPr="00407CFF">
        <w:rPr>
          <w:rFonts w:eastAsia="Times New Roman"/>
        </w:rPr>
        <w:t xml:space="preserve"> Ninguno</w:t>
      </w:r>
    </w:p>
    <w:p w14:paraId="6F3D026B" w14:textId="67665930" w:rsidR="001440FF" w:rsidRPr="00DC2409" w:rsidRDefault="008709C7" w:rsidP="001440FF">
      <w:pPr>
        <w:pStyle w:val="Prrafodelista"/>
        <w:numPr>
          <w:ilvl w:val="0"/>
          <w:numId w:val="42"/>
        </w:numPr>
        <w:spacing w:after="160" w:line="480" w:lineRule="auto"/>
        <w:jc w:val="both"/>
        <w:rPr>
          <w:rFonts w:eastAsia="Times New Roman"/>
          <w:b/>
          <w:bCs/>
        </w:rPr>
      </w:pPr>
      <w:r w:rsidRPr="008709C7">
        <w:rPr>
          <w:rFonts w:eastAsia="Times New Roman"/>
          <w:b/>
          <w:bCs/>
        </w:rPr>
        <w:t>¿Qué factores considera que influyen en su proceso de investigación académica</w:t>
      </w:r>
      <w:r w:rsidR="001440FF" w:rsidRPr="00DC2409">
        <w:rPr>
          <w:rFonts w:eastAsia="Times New Roman"/>
          <w:b/>
          <w:bCs/>
        </w:rPr>
        <w:t xml:space="preserve">? </w:t>
      </w:r>
    </w:p>
    <w:p w14:paraId="1292A601" w14:textId="2D3ACA46"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lastRenderedPageBreak/>
        <w:t>☐</w:t>
      </w:r>
      <w:r>
        <w:rPr>
          <w:rFonts w:eastAsia="Times New Roman"/>
        </w:rPr>
        <w:t xml:space="preserve"> </w:t>
      </w:r>
      <w:r w:rsidR="001440FF" w:rsidRPr="001440FF">
        <w:rPr>
          <w:rFonts w:eastAsia="Times New Roman"/>
        </w:rPr>
        <w:t xml:space="preserve">Falta de experiencia </w:t>
      </w:r>
    </w:p>
    <w:p w14:paraId="1EF733D4" w14:textId="3A7CBBB6"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Falta de acceso a recursos </w:t>
      </w:r>
    </w:p>
    <w:p w14:paraId="0C8C2017" w14:textId="4B7B5153"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Falta de conocimiento </w:t>
      </w:r>
    </w:p>
    <w:p w14:paraId="76B7BE2F" w14:textId="03364573" w:rsid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 xml:space="preserve">Poco apoyo académico </w:t>
      </w:r>
    </w:p>
    <w:p w14:paraId="3934CBAA" w14:textId="18D35ADA" w:rsidR="008709C7" w:rsidRDefault="008709C7" w:rsidP="008709C7">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Ninguno</w:t>
      </w:r>
      <w:r w:rsidRPr="001440FF">
        <w:rPr>
          <w:rFonts w:eastAsia="Times New Roman"/>
        </w:rPr>
        <w:t xml:space="preserve"> </w:t>
      </w:r>
    </w:p>
    <w:p w14:paraId="02081B3F" w14:textId="4DFDB1B2" w:rsidR="001440FF" w:rsidRPr="001440FF" w:rsidRDefault="00DC2409" w:rsidP="001440FF">
      <w:pPr>
        <w:spacing w:after="160" w:line="480" w:lineRule="auto"/>
        <w:ind w:firstLine="468"/>
        <w:jc w:val="both"/>
        <w:rPr>
          <w:rFonts w:eastAsia="Times New Roman"/>
        </w:rPr>
      </w:pPr>
      <w:r w:rsidRPr="00DC2409">
        <w:rPr>
          <w:rFonts w:ascii="Segoe UI Symbol" w:eastAsia="Times New Roman" w:hAnsi="Segoe UI Symbol" w:cs="Segoe UI Symbol"/>
        </w:rPr>
        <w:t>☐</w:t>
      </w:r>
      <w:r>
        <w:rPr>
          <w:rFonts w:eastAsia="Times New Roman"/>
        </w:rPr>
        <w:t xml:space="preserve"> </w:t>
      </w:r>
      <w:r w:rsidR="001440FF" w:rsidRPr="001440FF">
        <w:rPr>
          <w:rFonts w:eastAsia="Times New Roman"/>
        </w:rPr>
        <w:t>Otro: ________</w:t>
      </w:r>
    </w:p>
    <w:p w14:paraId="5807991C" w14:textId="77777777" w:rsidR="00527106" w:rsidRPr="001440FF" w:rsidRDefault="00527106" w:rsidP="001440FF"/>
    <w:p w14:paraId="44CE64EC" w14:textId="77777777" w:rsidR="00095371" w:rsidRDefault="00095371" w:rsidP="00104786">
      <w:pPr>
        <w:jc w:val="center"/>
        <w:rPr>
          <w:b/>
        </w:rPr>
      </w:pPr>
    </w:p>
    <w:p w14:paraId="3D02808F" w14:textId="77777777" w:rsidR="00095371" w:rsidRDefault="00095371" w:rsidP="00104786">
      <w:pPr>
        <w:jc w:val="center"/>
        <w:rPr>
          <w:b/>
        </w:rPr>
      </w:pPr>
    </w:p>
    <w:p w14:paraId="5F87EFC6" w14:textId="77777777" w:rsidR="0039633B" w:rsidRDefault="0039633B" w:rsidP="00104786">
      <w:pPr>
        <w:jc w:val="center"/>
        <w:rPr>
          <w:b/>
        </w:rPr>
      </w:pPr>
    </w:p>
    <w:p w14:paraId="240ACB16" w14:textId="77777777" w:rsidR="00095371" w:rsidRDefault="00095371" w:rsidP="00104786">
      <w:pPr>
        <w:jc w:val="center"/>
        <w:rPr>
          <w:b/>
        </w:rPr>
      </w:pPr>
    </w:p>
    <w:p w14:paraId="2A310051" w14:textId="77777777" w:rsidR="003F064A" w:rsidRDefault="003F064A" w:rsidP="00104786">
      <w:pPr>
        <w:jc w:val="center"/>
        <w:rPr>
          <w:b/>
        </w:rPr>
      </w:pPr>
    </w:p>
    <w:p w14:paraId="7B0F0AC9" w14:textId="77777777" w:rsidR="006C0A4E" w:rsidRDefault="006C0A4E" w:rsidP="00104786">
      <w:pPr>
        <w:jc w:val="center"/>
        <w:rPr>
          <w:b/>
        </w:rPr>
      </w:pPr>
    </w:p>
    <w:p w14:paraId="10762EDA" w14:textId="77777777" w:rsidR="006C0A4E" w:rsidRDefault="006C0A4E" w:rsidP="00104786">
      <w:pPr>
        <w:jc w:val="center"/>
        <w:rPr>
          <w:b/>
        </w:rPr>
      </w:pPr>
    </w:p>
    <w:p w14:paraId="3769A43B" w14:textId="77777777" w:rsidR="006C0A4E" w:rsidRDefault="006C0A4E" w:rsidP="00104786">
      <w:pPr>
        <w:jc w:val="center"/>
        <w:rPr>
          <w:b/>
        </w:rPr>
      </w:pPr>
    </w:p>
    <w:p w14:paraId="2BA710A5" w14:textId="77777777" w:rsidR="003F064A" w:rsidRDefault="003F064A" w:rsidP="00104786">
      <w:pPr>
        <w:jc w:val="center"/>
        <w:rPr>
          <w:b/>
        </w:rPr>
      </w:pPr>
    </w:p>
    <w:p w14:paraId="151E81DE" w14:textId="77777777" w:rsidR="005A4A56" w:rsidRDefault="005A4A56" w:rsidP="00104786">
      <w:pPr>
        <w:jc w:val="center"/>
        <w:rPr>
          <w:b/>
        </w:rPr>
      </w:pPr>
    </w:p>
    <w:p w14:paraId="1748B0B8" w14:textId="77777777" w:rsidR="003F064A" w:rsidRDefault="003F064A" w:rsidP="00104786">
      <w:pPr>
        <w:jc w:val="center"/>
        <w:rPr>
          <w:b/>
        </w:rPr>
      </w:pPr>
    </w:p>
    <w:p w14:paraId="39902661" w14:textId="77777777" w:rsidR="003F064A" w:rsidRDefault="003F064A" w:rsidP="00104786">
      <w:pPr>
        <w:jc w:val="center"/>
        <w:rPr>
          <w:b/>
        </w:rPr>
      </w:pPr>
    </w:p>
    <w:p w14:paraId="25ECD196" w14:textId="77777777" w:rsidR="000B27FC" w:rsidRDefault="000B27FC" w:rsidP="00104786">
      <w:pPr>
        <w:jc w:val="center"/>
        <w:rPr>
          <w:b/>
        </w:rPr>
      </w:pPr>
    </w:p>
    <w:p w14:paraId="5680C74D" w14:textId="77777777" w:rsidR="00A36854" w:rsidRDefault="00A36854" w:rsidP="00104786">
      <w:pPr>
        <w:jc w:val="center"/>
        <w:rPr>
          <w:b/>
        </w:rPr>
      </w:pPr>
    </w:p>
    <w:p w14:paraId="3DE6F69E" w14:textId="77777777" w:rsidR="000B27FC" w:rsidRDefault="000B27FC" w:rsidP="00104786">
      <w:pPr>
        <w:jc w:val="center"/>
        <w:rPr>
          <w:b/>
        </w:rPr>
      </w:pPr>
    </w:p>
    <w:p w14:paraId="09F896BE" w14:textId="77777777" w:rsidR="000B27FC" w:rsidRDefault="000B27FC" w:rsidP="00104786">
      <w:pPr>
        <w:jc w:val="center"/>
        <w:rPr>
          <w:b/>
        </w:rPr>
      </w:pPr>
    </w:p>
    <w:p w14:paraId="5BB0D4DA" w14:textId="77777777" w:rsidR="000B27FC" w:rsidRDefault="000B27FC" w:rsidP="00104786">
      <w:pPr>
        <w:jc w:val="center"/>
        <w:rPr>
          <w:b/>
        </w:rPr>
      </w:pPr>
    </w:p>
    <w:p w14:paraId="723FD4FB" w14:textId="77777777" w:rsidR="000B27FC" w:rsidRDefault="000B27FC" w:rsidP="00104786">
      <w:pPr>
        <w:jc w:val="center"/>
        <w:rPr>
          <w:b/>
        </w:rPr>
      </w:pPr>
    </w:p>
    <w:p w14:paraId="0073B906" w14:textId="77777777" w:rsidR="000B27FC" w:rsidRDefault="000B27FC" w:rsidP="00104786">
      <w:pPr>
        <w:jc w:val="center"/>
        <w:rPr>
          <w:b/>
        </w:rPr>
      </w:pPr>
    </w:p>
    <w:p w14:paraId="42CE10C5" w14:textId="77777777" w:rsidR="000B27FC" w:rsidRDefault="000B27FC" w:rsidP="00104786">
      <w:pPr>
        <w:jc w:val="center"/>
        <w:rPr>
          <w:b/>
        </w:rPr>
      </w:pPr>
    </w:p>
    <w:p w14:paraId="46EB14D6" w14:textId="77777777" w:rsidR="000B27FC" w:rsidRDefault="000B27FC" w:rsidP="00104786">
      <w:pPr>
        <w:jc w:val="center"/>
        <w:rPr>
          <w:b/>
        </w:rPr>
      </w:pPr>
    </w:p>
    <w:p w14:paraId="4D233F02" w14:textId="77777777" w:rsidR="000B27FC" w:rsidRDefault="000B27FC" w:rsidP="00104786">
      <w:pPr>
        <w:jc w:val="center"/>
        <w:rPr>
          <w:b/>
        </w:rPr>
      </w:pPr>
    </w:p>
    <w:p w14:paraId="7A9187C6" w14:textId="77777777" w:rsidR="000B27FC" w:rsidRDefault="000B27FC" w:rsidP="00104786">
      <w:pPr>
        <w:jc w:val="center"/>
        <w:rPr>
          <w:b/>
        </w:rPr>
      </w:pPr>
    </w:p>
    <w:p w14:paraId="3541E283" w14:textId="77777777" w:rsidR="000B27FC" w:rsidRDefault="000B27FC" w:rsidP="00104786">
      <w:pPr>
        <w:jc w:val="center"/>
        <w:rPr>
          <w:b/>
        </w:rPr>
      </w:pPr>
    </w:p>
    <w:p w14:paraId="5AE00D35" w14:textId="77777777" w:rsidR="000B27FC" w:rsidRDefault="000B27FC" w:rsidP="00104786">
      <w:pPr>
        <w:jc w:val="center"/>
        <w:rPr>
          <w:b/>
        </w:rPr>
      </w:pPr>
    </w:p>
    <w:p w14:paraId="02E688FC" w14:textId="77777777" w:rsidR="000B27FC" w:rsidRDefault="000B27FC" w:rsidP="00104786">
      <w:pPr>
        <w:jc w:val="center"/>
        <w:rPr>
          <w:b/>
        </w:rPr>
      </w:pPr>
    </w:p>
    <w:p w14:paraId="694AF3D0" w14:textId="77777777" w:rsidR="000B27FC" w:rsidRDefault="000B27FC" w:rsidP="00104786">
      <w:pPr>
        <w:jc w:val="center"/>
        <w:rPr>
          <w:b/>
        </w:rPr>
      </w:pPr>
    </w:p>
    <w:p w14:paraId="52EF47E1" w14:textId="77777777" w:rsidR="000B27FC" w:rsidRDefault="000B27FC" w:rsidP="00104786">
      <w:pPr>
        <w:jc w:val="center"/>
        <w:rPr>
          <w:b/>
        </w:rPr>
      </w:pPr>
    </w:p>
    <w:p w14:paraId="00F3D16D" w14:textId="77777777" w:rsidR="000B27FC" w:rsidRDefault="000B27FC" w:rsidP="00104786">
      <w:pPr>
        <w:jc w:val="center"/>
        <w:rPr>
          <w:b/>
        </w:rPr>
      </w:pPr>
    </w:p>
    <w:p w14:paraId="73B9880E" w14:textId="77777777" w:rsidR="000B27FC" w:rsidRDefault="000B27FC" w:rsidP="00104786">
      <w:pPr>
        <w:jc w:val="center"/>
        <w:rPr>
          <w:b/>
        </w:rPr>
      </w:pPr>
    </w:p>
    <w:p w14:paraId="7A8D5F0A" w14:textId="77777777" w:rsidR="000B27FC" w:rsidRDefault="000B27FC" w:rsidP="00104786">
      <w:pPr>
        <w:jc w:val="center"/>
        <w:rPr>
          <w:b/>
        </w:rPr>
      </w:pPr>
    </w:p>
    <w:p w14:paraId="0FB57A2F" w14:textId="77777777" w:rsidR="000B27FC" w:rsidRDefault="000B27FC" w:rsidP="00104786">
      <w:pPr>
        <w:jc w:val="center"/>
        <w:rPr>
          <w:b/>
        </w:rPr>
      </w:pPr>
    </w:p>
    <w:p w14:paraId="37CE4EDA" w14:textId="77777777" w:rsidR="000B27FC" w:rsidRDefault="000B27FC" w:rsidP="00104786">
      <w:pPr>
        <w:jc w:val="center"/>
        <w:rPr>
          <w:b/>
        </w:rPr>
      </w:pPr>
    </w:p>
    <w:p w14:paraId="0B1845C9" w14:textId="77777777" w:rsidR="000B27FC" w:rsidRDefault="000B27FC" w:rsidP="00104786">
      <w:pPr>
        <w:jc w:val="center"/>
        <w:rPr>
          <w:b/>
        </w:rPr>
      </w:pPr>
    </w:p>
    <w:p w14:paraId="732C6189" w14:textId="77777777" w:rsidR="000B27FC" w:rsidRDefault="000B27FC" w:rsidP="00104786">
      <w:pPr>
        <w:jc w:val="center"/>
        <w:rPr>
          <w:b/>
        </w:rPr>
      </w:pPr>
    </w:p>
    <w:p w14:paraId="01A5AD36" w14:textId="77777777" w:rsidR="000B27FC" w:rsidRDefault="000B27FC" w:rsidP="00104786">
      <w:pPr>
        <w:jc w:val="center"/>
        <w:rPr>
          <w:b/>
        </w:rPr>
      </w:pPr>
    </w:p>
    <w:p w14:paraId="341E3A75" w14:textId="77777777" w:rsidR="000B27FC" w:rsidRDefault="000B27FC" w:rsidP="00104786">
      <w:pPr>
        <w:jc w:val="center"/>
        <w:rPr>
          <w:b/>
        </w:rPr>
      </w:pPr>
    </w:p>
    <w:p w14:paraId="507FA197" w14:textId="77777777" w:rsidR="00095371" w:rsidRDefault="00095371" w:rsidP="00104786">
      <w:pPr>
        <w:jc w:val="center"/>
        <w:rPr>
          <w:b/>
        </w:rPr>
      </w:pPr>
    </w:p>
    <w:p w14:paraId="4B670F39" w14:textId="77777777" w:rsidR="00095371" w:rsidRDefault="00095371" w:rsidP="00104786">
      <w:pPr>
        <w:jc w:val="center"/>
        <w:rPr>
          <w:b/>
        </w:rPr>
      </w:pPr>
    </w:p>
    <w:p w14:paraId="4BBFD0BA" w14:textId="77777777" w:rsidR="00095371" w:rsidRDefault="00095371" w:rsidP="00104786">
      <w:pPr>
        <w:jc w:val="center"/>
        <w:rPr>
          <w:b/>
        </w:rPr>
      </w:pPr>
    </w:p>
    <w:p w14:paraId="799C4273" w14:textId="77777777" w:rsidR="00182327" w:rsidRDefault="00182327" w:rsidP="00104786">
      <w:pPr>
        <w:jc w:val="center"/>
        <w:rPr>
          <w:b/>
        </w:rPr>
      </w:pPr>
    </w:p>
    <w:p w14:paraId="0884CE12" w14:textId="77777777" w:rsidR="00182327" w:rsidRDefault="00182327" w:rsidP="00104786">
      <w:pPr>
        <w:jc w:val="center"/>
        <w:rPr>
          <w:b/>
        </w:rPr>
      </w:pPr>
    </w:p>
    <w:p w14:paraId="18B7534D" w14:textId="77777777" w:rsidR="00095371" w:rsidRDefault="00095371" w:rsidP="00104786">
      <w:pPr>
        <w:jc w:val="center"/>
        <w:rPr>
          <w:b/>
        </w:rPr>
      </w:pPr>
    </w:p>
    <w:p w14:paraId="4C0381BF" w14:textId="77777777" w:rsidR="00095371" w:rsidRDefault="00095371" w:rsidP="00104786">
      <w:pPr>
        <w:jc w:val="center"/>
        <w:rPr>
          <w:b/>
        </w:rPr>
      </w:pPr>
    </w:p>
    <w:p w14:paraId="3D954EE2" w14:textId="77777777" w:rsidR="00095371" w:rsidRDefault="00095371" w:rsidP="00104786">
      <w:pPr>
        <w:jc w:val="center"/>
        <w:rPr>
          <w:b/>
        </w:rPr>
      </w:pPr>
    </w:p>
    <w:p w14:paraId="310F8921" w14:textId="77777777" w:rsidR="00095371" w:rsidRDefault="00095371" w:rsidP="00104786">
      <w:pPr>
        <w:jc w:val="center"/>
        <w:rPr>
          <w:b/>
        </w:rPr>
      </w:pPr>
    </w:p>
    <w:p w14:paraId="25A9C833" w14:textId="77777777" w:rsidR="00182327" w:rsidRDefault="00182327" w:rsidP="00104786">
      <w:pPr>
        <w:jc w:val="center"/>
        <w:rPr>
          <w:b/>
        </w:rPr>
      </w:pPr>
    </w:p>
    <w:p w14:paraId="3C0C86DD" w14:textId="77777777" w:rsidR="00095371" w:rsidRDefault="009676D4" w:rsidP="00095371">
      <w:pPr>
        <w:jc w:val="center"/>
        <w:rPr>
          <w:b/>
        </w:rPr>
      </w:pPr>
      <w:r>
        <w:rPr>
          <w:b/>
        </w:rPr>
        <w:t>ANEXO</w:t>
      </w:r>
      <w:r w:rsidR="00095371">
        <w:rPr>
          <w:b/>
        </w:rPr>
        <w:t xml:space="preserve"> N°2</w:t>
      </w:r>
    </w:p>
    <w:p w14:paraId="479E97E3" w14:textId="77777777" w:rsidR="00095371" w:rsidRDefault="00095371" w:rsidP="00095371">
      <w:pPr>
        <w:jc w:val="center"/>
        <w:rPr>
          <w:b/>
        </w:rPr>
      </w:pPr>
    </w:p>
    <w:p w14:paraId="2A35C3DF" w14:textId="77777777" w:rsidR="00095371" w:rsidRDefault="00095371" w:rsidP="00104786">
      <w:pPr>
        <w:jc w:val="center"/>
        <w:rPr>
          <w:b/>
        </w:rPr>
      </w:pPr>
      <w:r>
        <w:rPr>
          <w:b/>
        </w:rPr>
        <w:t>TABLAS Y FIGURAS</w:t>
      </w:r>
    </w:p>
    <w:p w14:paraId="53E2B15B" w14:textId="77777777" w:rsidR="00DA697E" w:rsidRDefault="00DA697E" w:rsidP="00104786">
      <w:pPr>
        <w:jc w:val="center"/>
        <w:rPr>
          <w:b/>
        </w:rPr>
      </w:pPr>
    </w:p>
    <w:p w14:paraId="2D27D3FA" w14:textId="77777777" w:rsidR="00DA697E" w:rsidRDefault="00DA697E" w:rsidP="00104786">
      <w:pPr>
        <w:jc w:val="center"/>
        <w:rPr>
          <w:b/>
        </w:rPr>
      </w:pPr>
    </w:p>
    <w:p w14:paraId="37A47641" w14:textId="77777777" w:rsidR="00DA697E" w:rsidRDefault="00DA697E" w:rsidP="00104786">
      <w:pPr>
        <w:jc w:val="center"/>
        <w:rPr>
          <w:b/>
        </w:rPr>
      </w:pPr>
    </w:p>
    <w:p w14:paraId="214B26F1" w14:textId="77777777" w:rsidR="00DA697E" w:rsidRDefault="00DA697E" w:rsidP="00104786">
      <w:pPr>
        <w:jc w:val="center"/>
        <w:rPr>
          <w:b/>
        </w:rPr>
      </w:pPr>
    </w:p>
    <w:p w14:paraId="388D4B49" w14:textId="77777777" w:rsidR="00DA697E" w:rsidRDefault="00DA697E" w:rsidP="00104786">
      <w:pPr>
        <w:jc w:val="center"/>
        <w:rPr>
          <w:b/>
        </w:rPr>
      </w:pPr>
    </w:p>
    <w:p w14:paraId="2826734B" w14:textId="77777777" w:rsidR="00DA697E" w:rsidRDefault="00DA697E" w:rsidP="00104786">
      <w:pPr>
        <w:jc w:val="center"/>
        <w:rPr>
          <w:b/>
        </w:rPr>
      </w:pPr>
    </w:p>
    <w:p w14:paraId="389A4E79" w14:textId="77777777" w:rsidR="00DA697E" w:rsidRDefault="00DA697E" w:rsidP="00104786">
      <w:pPr>
        <w:jc w:val="center"/>
        <w:rPr>
          <w:b/>
        </w:rPr>
      </w:pPr>
    </w:p>
    <w:p w14:paraId="1ACE0EEB" w14:textId="77777777" w:rsidR="00DA697E" w:rsidRDefault="00DA697E" w:rsidP="00104786">
      <w:pPr>
        <w:jc w:val="center"/>
        <w:rPr>
          <w:b/>
        </w:rPr>
      </w:pPr>
    </w:p>
    <w:p w14:paraId="368A3557" w14:textId="77777777" w:rsidR="00DA697E" w:rsidRDefault="00DA697E" w:rsidP="00104786">
      <w:pPr>
        <w:jc w:val="center"/>
        <w:rPr>
          <w:b/>
        </w:rPr>
      </w:pPr>
    </w:p>
    <w:p w14:paraId="31FE7989" w14:textId="77777777" w:rsidR="00DA697E" w:rsidRDefault="00DA697E" w:rsidP="00104786">
      <w:pPr>
        <w:jc w:val="center"/>
        <w:rPr>
          <w:b/>
        </w:rPr>
      </w:pPr>
    </w:p>
    <w:p w14:paraId="50178400" w14:textId="77777777" w:rsidR="00DA697E" w:rsidRDefault="00DA697E" w:rsidP="00104786">
      <w:pPr>
        <w:jc w:val="center"/>
        <w:rPr>
          <w:b/>
        </w:rPr>
      </w:pPr>
    </w:p>
    <w:p w14:paraId="13CA2DD4" w14:textId="77777777" w:rsidR="00DA697E" w:rsidRDefault="00DA697E" w:rsidP="00104786">
      <w:pPr>
        <w:jc w:val="center"/>
        <w:rPr>
          <w:b/>
        </w:rPr>
      </w:pPr>
    </w:p>
    <w:p w14:paraId="776BF9A5" w14:textId="77777777" w:rsidR="00DA697E" w:rsidRDefault="00DA697E" w:rsidP="00104786">
      <w:pPr>
        <w:jc w:val="center"/>
        <w:rPr>
          <w:b/>
        </w:rPr>
      </w:pPr>
    </w:p>
    <w:p w14:paraId="519FBFF7" w14:textId="77777777" w:rsidR="00DA697E" w:rsidRDefault="00DA697E" w:rsidP="00104786">
      <w:pPr>
        <w:jc w:val="center"/>
        <w:rPr>
          <w:b/>
        </w:rPr>
      </w:pPr>
    </w:p>
    <w:p w14:paraId="6C134079" w14:textId="77777777" w:rsidR="00DA697E" w:rsidRDefault="00DA697E" w:rsidP="00104786">
      <w:pPr>
        <w:jc w:val="center"/>
        <w:rPr>
          <w:b/>
        </w:rPr>
      </w:pPr>
    </w:p>
    <w:p w14:paraId="64E59AFC" w14:textId="77777777" w:rsidR="00DA697E" w:rsidRDefault="00DA697E" w:rsidP="00104786">
      <w:pPr>
        <w:jc w:val="center"/>
        <w:rPr>
          <w:b/>
        </w:rPr>
      </w:pPr>
    </w:p>
    <w:p w14:paraId="25288812" w14:textId="77777777" w:rsidR="00DA697E" w:rsidRDefault="00DA697E" w:rsidP="00104786">
      <w:pPr>
        <w:jc w:val="center"/>
        <w:rPr>
          <w:b/>
        </w:rPr>
      </w:pPr>
    </w:p>
    <w:p w14:paraId="4FAFDFD1" w14:textId="77777777" w:rsidR="00DA697E" w:rsidRDefault="00DA697E" w:rsidP="00104786">
      <w:pPr>
        <w:jc w:val="center"/>
        <w:rPr>
          <w:b/>
        </w:rPr>
      </w:pPr>
    </w:p>
    <w:p w14:paraId="50D29813" w14:textId="77777777" w:rsidR="00DA697E" w:rsidRDefault="00DA697E" w:rsidP="00104786">
      <w:pPr>
        <w:jc w:val="center"/>
        <w:rPr>
          <w:b/>
        </w:rPr>
      </w:pPr>
    </w:p>
    <w:p w14:paraId="1D6F9A76" w14:textId="77777777" w:rsidR="00DA697E" w:rsidRDefault="00DA697E" w:rsidP="00104786">
      <w:pPr>
        <w:jc w:val="center"/>
        <w:rPr>
          <w:b/>
        </w:rPr>
      </w:pPr>
    </w:p>
    <w:p w14:paraId="63D86DE6" w14:textId="77777777" w:rsidR="00DA697E" w:rsidRDefault="00DA697E" w:rsidP="00104786">
      <w:pPr>
        <w:jc w:val="center"/>
        <w:rPr>
          <w:b/>
        </w:rPr>
      </w:pPr>
    </w:p>
    <w:p w14:paraId="05AFA8B7" w14:textId="77777777" w:rsidR="00DA697E" w:rsidRDefault="00DA697E" w:rsidP="00104786">
      <w:pPr>
        <w:jc w:val="center"/>
        <w:rPr>
          <w:b/>
        </w:rPr>
      </w:pPr>
    </w:p>
    <w:p w14:paraId="6BB65AA5" w14:textId="77777777" w:rsidR="00DA697E" w:rsidRDefault="00DA697E" w:rsidP="00104786">
      <w:pPr>
        <w:jc w:val="center"/>
        <w:rPr>
          <w:b/>
        </w:rPr>
      </w:pPr>
    </w:p>
    <w:p w14:paraId="66A06030" w14:textId="77777777" w:rsidR="00DA697E" w:rsidRDefault="00DA697E" w:rsidP="00104786">
      <w:pPr>
        <w:jc w:val="center"/>
        <w:rPr>
          <w:b/>
        </w:rPr>
      </w:pPr>
    </w:p>
    <w:p w14:paraId="45055563" w14:textId="77777777" w:rsidR="00EE4CF1" w:rsidRDefault="00EE4CF1" w:rsidP="00104786">
      <w:pPr>
        <w:jc w:val="center"/>
        <w:rPr>
          <w:b/>
        </w:rPr>
        <w:sectPr w:rsidR="00EE4CF1" w:rsidSect="0049411E">
          <w:headerReference w:type="default" r:id="rId18"/>
          <w:pgSz w:w="12240" w:h="15840"/>
          <w:pgMar w:top="1440" w:right="1440" w:bottom="1440" w:left="1440" w:header="709" w:footer="709" w:gutter="0"/>
          <w:pgNumType w:start="3"/>
          <w:cols w:space="708"/>
          <w:docGrid w:linePitch="360"/>
        </w:sectPr>
      </w:pPr>
    </w:p>
    <w:p w14:paraId="6453FF62" w14:textId="45AA7DC9" w:rsidR="00EE4CF1" w:rsidRDefault="00EE4CF1" w:rsidP="00DE2DA1">
      <w:pPr>
        <w:spacing w:line="480" w:lineRule="auto"/>
        <w:jc w:val="center"/>
        <w:rPr>
          <w:b/>
        </w:rPr>
      </w:pPr>
      <w:r w:rsidRPr="00EE4CF1">
        <w:rPr>
          <w:b/>
        </w:rPr>
        <w:lastRenderedPageBreak/>
        <w:t>Resultados completos del cuestionario aplicado al estudiantado</w:t>
      </w:r>
    </w:p>
    <w:p w14:paraId="2C12E560" w14:textId="77777777" w:rsidR="00EE4CF1" w:rsidRDefault="00EE4CF1" w:rsidP="00DE2DA1">
      <w:pPr>
        <w:spacing w:line="480" w:lineRule="auto"/>
        <w:jc w:val="center"/>
        <w:rPr>
          <w:b/>
        </w:rPr>
      </w:pPr>
    </w:p>
    <w:p w14:paraId="654C74A3" w14:textId="5760349C" w:rsidR="00EE4CF1" w:rsidRDefault="00EE4CF1" w:rsidP="00DE2DA1">
      <w:pPr>
        <w:spacing w:line="480" w:lineRule="auto"/>
        <w:rPr>
          <w:bCs/>
        </w:rPr>
      </w:pPr>
      <w:r w:rsidRPr="00EE4CF1">
        <w:rPr>
          <w:bCs/>
        </w:rPr>
        <w:t xml:space="preserve">Nota. La tabla presenta las respuestas completas generadas a partir del archivo de </w:t>
      </w:r>
      <w:r w:rsidRPr="00BD7681">
        <w:rPr>
          <w:bCs/>
          <w:i/>
          <w:iCs/>
        </w:rPr>
        <w:t>Excel</w:t>
      </w:r>
      <w:r w:rsidRPr="00EE4CF1">
        <w:rPr>
          <w:bCs/>
        </w:rPr>
        <w:t xml:space="preserve"> exportado desde </w:t>
      </w:r>
      <w:r w:rsidRPr="00DE2DA1">
        <w:rPr>
          <w:bCs/>
          <w:i/>
          <w:iCs/>
        </w:rPr>
        <w:t xml:space="preserve">Microsoft </w:t>
      </w:r>
      <w:proofErr w:type="spellStart"/>
      <w:r w:rsidRPr="00DE2DA1">
        <w:rPr>
          <w:bCs/>
          <w:i/>
          <w:iCs/>
        </w:rPr>
        <w:t>Forms</w:t>
      </w:r>
      <w:proofErr w:type="spellEnd"/>
      <w:r w:rsidRPr="00EE4CF1">
        <w:rPr>
          <w:bCs/>
        </w:rPr>
        <w:t xml:space="preserve">, correspondiente a los 51 cuestionarios aplicados al estudiantado de primer ingreso del curso de Comunicación Escrita del Tecnológico de Costa Rica, Campus San Carlos, I </w:t>
      </w:r>
      <w:r w:rsidR="00B62A39">
        <w:rPr>
          <w:bCs/>
        </w:rPr>
        <w:t>S</w:t>
      </w:r>
      <w:r w:rsidRPr="00EE4CF1">
        <w:rPr>
          <w:bCs/>
        </w:rPr>
        <w:t>emestre 2026. El anexo no incluye datos personales.</w:t>
      </w:r>
    </w:p>
    <w:p w14:paraId="6B5ABC22" w14:textId="77777777" w:rsidR="00DE2DA1" w:rsidRDefault="00DE2DA1" w:rsidP="00EE4CF1">
      <w:pPr>
        <w:rPr>
          <w:bCs/>
        </w:rPr>
      </w:pPr>
    </w:p>
    <w:p w14:paraId="26E7A008" w14:textId="77777777" w:rsidR="00DE2DA1" w:rsidRPr="00EE4CF1" w:rsidRDefault="00DE2DA1" w:rsidP="00EE4CF1">
      <w:pPr>
        <w:rPr>
          <w:bCs/>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
        <w:gridCol w:w="1036"/>
        <w:gridCol w:w="1538"/>
        <w:gridCol w:w="1036"/>
        <w:gridCol w:w="1550"/>
        <w:gridCol w:w="1487"/>
        <w:gridCol w:w="510"/>
        <w:gridCol w:w="510"/>
        <w:gridCol w:w="1036"/>
        <w:gridCol w:w="1876"/>
        <w:gridCol w:w="1852"/>
      </w:tblGrid>
      <w:tr w:rsidR="00DA697E" w:rsidRPr="00DE2DA1" w14:paraId="081AB47B" w14:textId="77777777" w:rsidTr="00DE2DA1">
        <w:trPr>
          <w:trHeight w:val="285"/>
        </w:trPr>
        <w:tc>
          <w:tcPr>
            <w:tcW w:w="0" w:type="auto"/>
            <w:tcBorders>
              <w:top w:val="single" w:sz="4" w:space="0" w:color="auto"/>
              <w:bottom w:val="single" w:sz="4" w:space="0" w:color="auto"/>
            </w:tcBorders>
            <w:hideMark/>
          </w:tcPr>
          <w:p w14:paraId="673F96C1" w14:textId="196918D7" w:rsidR="00DA697E" w:rsidRPr="00DA697E" w:rsidRDefault="00DA697E" w:rsidP="00DA697E">
            <w:pPr>
              <w:jc w:val="center"/>
              <w:rPr>
                <w:rFonts w:eastAsia="Times New Roman"/>
                <w:b/>
                <w:bCs/>
                <w:color w:val="FFFFFF"/>
                <w:lang w:val="es-CR" w:eastAsia="es-CR"/>
              </w:rPr>
            </w:pPr>
            <w:proofErr w:type="spellStart"/>
            <w:r w:rsidRPr="00DE2DA1">
              <w:rPr>
                <w:rFonts w:eastAsia="Times New Roman"/>
                <w:b/>
                <w:bCs/>
                <w:lang w:val="es-CR" w:eastAsia="es-CR"/>
              </w:rPr>
              <w:t>N</w:t>
            </w:r>
            <w:r w:rsidR="00BD7681">
              <w:rPr>
                <w:rFonts w:eastAsia="Times New Roman"/>
                <w:b/>
                <w:bCs/>
                <w:lang w:val="es-CR" w:eastAsia="es-CR"/>
              </w:rPr>
              <w:t>º</w:t>
            </w:r>
            <w:proofErr w:type="spellEnd"/>
            <w:r w:rsidRPr="00DA697E">
              <w:rPr>
                <w:rFonts w:eastAsia="Times New Roman"/>
                <w:b/>
                <w:bCs/>
                <w:color w:val="FFFFFF"/>
                <w:lang w:val="es-CR" w:eastAsia="es-CR"/>
              </w:rPr>
              <w:t>.</w:t>
            </w:r>
          </w:p>
        </w:tc>
        <w:tc>
          <w:tcPr>
            <w:tcW w:w="0" w:type="auto"/>
            <w:tcBorders>
              <w:top w:val="single" w:sz="4" w:space="0" w:color="auto"/>
              <w:bottom w:val="single" w:sz="4" w:space="0" w:color="auto"/>
            </w:tcBorders>
            <w:hideMark/>
          </w:tcPr>
          <w:p w14:paraId="0D87489A"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P1</w:t>
            </w:r>
          </w:p>
        </w:tc>
        <w:tc>
          <w:tcPr>
            <w:tcW w:w="0" w:type="auto"/>
            <w:tcBorders>
              <w:top w:val="single" w:sz="4" w:space="0" w:color="auto"/>
              <w:bottom w:val="single" w:sz="4" w:space="0" w:color="auto"/>
            </w:tcBorders>
            <w:hideMark/>
          </w:tcPr>
          <w:p w14:paraId="19F8F14C"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P2</w:t>
            </w:r>
          </w:p>
        </w:tc>
        <w:tc>
          <w:tcPr>
            <w:tcW w:w="0" w:type="auto"/>
            <w:tcBorders>
              <w:top w:val="single" w:sz="4" w:space="0" w:color="auto"/>
              <w:bottom w:val="single" w:sz="4" w:space="0" w:color="auto"/>
            </w:tcBorders>
            <w:hideMark/>
          </w:tcPr>
          <w:p w14:paraId="7E4DB0AB"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P3</w:t>
            </w:r>
          </w:p>
        </w:tc>
        <w:tc>
          <w:tcPr>
            <w:tcW w:w="0" w:type="auto"/>
            <w:tcBorders>
              <w:top w:val="single" w:sz="4" w:space="0" w:color="auto"/>
              <w:bottom w:val="single" w:sz="4" w:space="0" w:color="auto"/>
            </w:tcBorders>
            <w:hideMark/>
          </w:tcPr>
          <w:p w14:paraId="057F9BF1"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P4</w:t>
            </w:r>
          </w:p>
        </w:tc>
        <w:tc>
          <w:tcPr>
            <w:tcW w:w="0" w:type="auto"/>
            <w:tcBorders>
              <w:top w:val="single" w:sz="4" w:space="0" w:color="auto"/>
              <w:bottom w:val="single" w:sz="4" w:space="0" w:color="auto"/>
            </w:tcBorders>
            <w:hideMark/>
          </w:tcPr>
          <w:p w14:paraId="0B8E1DEF"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P5</w:t>
            </w:r>
          </w:p>
        </w:tc>
        <w:tc>
          <w:tcPr>
            <w:tcW w:w="0" w:type="auto"/>
            <w:tcBorders>
              <w:top w:val="single" w:sz="4" w:space="0" w:color="auto"/>
              <w:bottom w:val="single" w:sz="4" w:space="0" w:color="auto"/>
            </w:tcBorders>
            <w:hideMark/>
          </w:tcPr>
          <w:p w14:paraId="661F01D5"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P6</w:t>
            </w:r>
          </w:p>
        </w:tc>
        <w:tc>
          <w:tcPr>
            <w:tcW w:w="0" w:type="auto"/>
            <w:tcBorders>
              <w:top w:val="single" w:sz="4" w:space="0" w:color="auto"/>
              <w:bottom w:val="single" w:sz="4" w:space="0" w:color="auto"/>
            </w:tcBorders>
            <w:hideMark/>
          </w:tcPr>
          <w:p w14:paraId="4E96486E"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P7</w:t>
            </w:r>
          </w:p>
        </w:tc>
        <w:tc>
          <w:tcPr>
            <w:tcW w:w="0" w:type="auto"/>
            <w:tcBorders>
              <w:top w:val="single" w:sz="4" w:space="0" w:color="auto"/>
              <w:bottom w:val="single" w:sz="4" w:space="0" w:color="auto"/>
            </w:tcBorders>
            <w:hideMark/>
          </w:tcPr>
          <w:p w14:paraId="76658E0E"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P8</w:t>
            </w:r>
          </w:p>
        </w:tc>
        <w:tc>
          <w:tcPr>
            <w:tcW w:w="0" w:type="auto"/>
            <w:tcBorders>
              <w:top w:val="single" w:sz="4" w:space="0" w:color="auto"/>
              <w:bottom w:val="single" w:sz="4" w:space="0" w:color="auto"/>
            </w:tcBorders>
            <w:hideMark/>
          </w:tcPr>
          <w:p w14:paraId="3107B715"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P9</w:t>
            </w:r>
          </w:p>
        </w:tc>
        <w:tc>
          <w:tcPr>
            <w:tcW w:w="0" w:type="auto"/>
            <w:tcBorders>
              <w:top w:val="single" w:sz="4" w:space="0" w:color="auto"/>
              <w:bottom w:val="single" w:sz="4" w:space="0" w:color="auto"/>
            </w:tcBorders>
            <w:hideMark/>
          </w:tcPr>
          <w:p w14:paraId="10076E2F" w14:textId="77777777" w:rsidR="00DA697E" w:rsidRPr="00DE2DA1" w:rsidRDefault="00DA697E" w:rsidP="00DA697E">
            <w:pPr>
              <w:jc w:val="center"/>
              <w:rPr>
                <w:rFonts w:eastAsia="Times New Roman"/>
                <w:b/>
                <w:bCs/>
                <w:lang w:val="es-CR" w:eastAsia="es-CR"/>
              </w:rPr>
            </w:pPr>
            <w:r w:rsidRPr="00DE2DA1">
              <w:rPr>
                <w:rFonts w:eastAsia="Times New Roman"/>
                <w:b/>
                <w:bCs/>
                <w:lang w:val="es-CR" w:eastAsia="es-CR"/>
              </w:rPr>
              <w:t>P10</w:t>
            </w:r>
          </w:p>
        </w:tc>
      </w:tr>
      <w:tr w:rsidR="00DA697E" w:rsidRPr="00DA697E" w14:paraId="121CEDFD" w14:textId="77777777" w:rsidTr="00DE2DA1">
        <w:trPr>
          <w:trHeight w:val="840"/>
        </w:trPr>
        <w:tc>
          <w:tcPr>
            <w:tcW w:w="0" w:type="auto"/>
            <w:tcBorders>
              <w:top w:val="single" w:sz="4" w:space="0" w:color="auto"/>
            </w:tcBorders>
            <w:hideMark/>
          </w:tcPr>
          <w:p w14:paraId="038A7707" w14:textId="77777777" w:rsidR="00DA697E" w:rsidRPr="00DA697E" w:rsidRDefault="00DA697E" w:rsidP="00DA697E">
            <w:pPr>
              <w:jc w:val="right"/>
              <w:rPr>
                <w:rFonts w:eastAsia="Times New Roman"/>
                <w:lang w:val="es-CR" w:eastAsia="es-CR"/>
              </w:rPr>
            </w:pPr>
            <w:r w:rsidRPr="00DA697E">
              <w:rPr>
                <w:rFonts w:eastAsia="Times New Roman"/>
                <w:lang w:val="es-CR" w:eastAsia="es-CR"/>
              </w:rPr>
              <w:t>1</w:t>
            </w:r>
          </w:p>
        </w:tc>
        <w:tc>
          <w:tcPr>
            <w:tcW w:w="0" w:type="auto"/>
            <w:tcBorders>
              <w:top w:val="single" w:sz="4" w:space="0" w:color="auto"/>
            </w:tcBorders>
            <w:hideMark/>
          </w:tcPr>
          <w:p w14:paraId="7204FEB0"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tcBorders>
              <w:top w:val="single" w:sz="4" w:space="0" w:color="auto"/>
            </w:tcBorders>
            <w:hideMark/>
          </w:tcPr>
          <w:p w14:paraId="44AB9A27"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Google general; Otros</w:t>
            </w:r>
          </w:p>
        </w:tc>
        <w:tc>
          <w:tcPr>
            <w:tcW w:w="0" w:type="auto"/>
            <w:tcBorders>
              <w:top w:val="single" w:sz="4" w:space="0" w:color="auto"/>
            </w:tcBorders>
            <w:hideMark/>
          </w:tcPr>
          <w:p w14:paraId="06459985"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tcBorders>
              <w:top w:val="single" w:sz="4" w:space="0" w:color="auto"/>
            </w:tcBorders>
            <w:hideMark/>
          </w:tcPr>
          <w:p w14:paraId="371F4481"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Autor reconocido</w:t>
            </w:r>
          </w:p>
        </w:tc>
        <w:tc>
          <w:tcPr>
            <w:tcW w:w="0" w:type="auto"/>
            <w:tcBorders>
              <w:top w:val="single" w:sz="4" w:space="0" w:color="auto"/>
            </w:tcBorders>
            <w:hideMark/>
          </w:tcPr>
          <w:p w14:paraId="4593E3C0"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tcBorders>
              <w:top w:val="single" w:sz="4" w:space="0" w:color="auto"/>
            </w:tcBorders>
            <w:hideMark/>
          </w:tcPr>
          <w:p w14:paraId="55952340"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tcBorders>
              <w:top w:val="single" w:sz="4" w:space="0" w:color="auto"/>
            </w:tcBorders>
            <w:hideMark/>
          </w:tcPr>
          <w:p w14:paraId="55763AAC"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tcBorders>
              <w:top w:val="single" w:sz="4" w:space="0" w:color="auto"/>
            </w:tcBorders>
            <w:hideMark/>
          </w:tcPr>
          <w:p w14:paraId="33B5ABF5"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tcBorders>
              <w:top w:val="single" w:sz="4" w:space="0" w:color="auto"/>
            </w:tcBorders>
            <w:hideMark/>
          </w:tcPr>
          <w:p w14:paraId="5B9296D1"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Evaluar fuentes; Buscar información</w:t>
            </w:r>
          </w:p>
        </w:tc>
        <w:tc>
          <w:tcPr>
            <w:tcW w:w="0" w:type="auto"/>
            <w:tcBorders>
              <w:top w:val="single" w:sz="4" w:space="0" w:color="auto"/>
            </w:tcBorders>
            <w:hideMark/>
          </w:tcPr>
          <w:p w14:paraId="21B0AE56"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3615BAF6" w14:textId="77777777" w:rsidTr="00DA697E">
        <w:trPr>
          <w:trHeight w:val="840"/>
        </w:trPr>
        <w:tc>
          <w:tcPr>
            <w:tcW w:w="0" w:type="auto"/>
            <w:hideMark/>
          </w:tcPr>
          <w:p w14:paraId="7AE2C717" w14:textId="77777777" w:rsidR="00DA697E" w:rsidRPr="00DA697E" w:rsidRDefault="00DA697E" w:rsidP="00DA697E">
            <w:pPr>
              <w:jc w:val="right"/>
              <w:rPr>
                <w:rFonts w:eastAsia="Times New Roman"/>
                <w:lang w:val="es-CR" w:eastAsia="es-CR"/>
              </w:rPr>
            </w:pPr>
            <w:r w:rsidRPr="00DA697E">
              <w:rPr>
                <w:rFonts w:eastAsia="Times New Roman"/>
                <w:lang w:val="es-CR" w:eastAsia="es-CR"/>
              </w:rPr>
              <w:t>2</w:t>
            </w:r>
          </w:p>
        </w:tc>
        <w:tc>
          <w:tcPr>
            <w:tcW w:w="0" w:type="auto"/>
            <w:hideMark/>
          </w:tcPr>
          <w:p w14:paraId="68FCC8CB"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44B0154C"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322DE09F"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50F0FB3"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Año de publicación</w:t>
            </w:r>
          </w:p>
        </w:tc>
        <w:tc>
          <w:tcPr>
            <w:tcW w:w="0" w:type="auto"/>
            <w:hideMark/>
          </w:tcPr>
          <w:p w14:paraId="4DDA1AFF"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434A81BA"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1C5F954A"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9EEEDC2"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E23F5F4" w14:textId="77777777" w:rsidR="00DA697E" w:rsidRPr="00DA697E" w:rsidRDefault="00DA697E" w:rsidP="00DA697E">
            <w:pPr>
              <w:rPr>
                <w:rFonts w:eastAsia="Times New Roman"/>
                <w:lang w:val="es-CR" w:eastAsia="es-CR"/>
              </w:rPr>
            </w:pPr>
            <w:r w:rsidRPr="00DA697E">
              <w:rPr>
                <w:rFonts w:eastAsia="Times New Roman"/>
                <w:lang w:val="es-CR" w:eastAsia="es-CR"/>
              </w:rPr>
              <w:t>Comprender la información; Citar correctamente; Buscar información</w:t>
            </w:r>
          </w:p>
        </w:tc>
        <w:tc>
          <w:tcPr>
            <w:tcW w:w="0" w:type="auto"/>
            <w:hideMark/>
          </w:tcPr>
          <w:p w14:paraId="449F809C"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204A1080" w14:textId="77777777" w:rsidTr="00DA697E">
        <w:trPr>
          <w:trHeight w:val="840"/>
        </w:trPr>
        <w:tc>
          <w:tcPr>
            <w:tcW w:w="0" w:type="auto"/>
            <w:hideMark/>
          </w:tcPr>
          <w:p w14:paraId="7AB2447C" w14:textId="77777777" w:rsidR="00DA697E" w:rsidRPr="00DA697E" w:rsidRDefault="00DA697E" w:rsidP="00DA697E">
            <w:pPr>
              <w:jc w:val="right"/>
              <w:rPr>
                <w:rFonts w:eastAsia="Times New Roman"/>
                <w:lang w:val="es-CR" w:eastAsia="es-CR"/>
              </w:rPr>
            </w:pPr>
            <w:r w:rsidRPr="00DA697E">
              <w:rPr>
                <w:rFonts w:eastAsia="Times New Roman"/>
                <w:lang w:val="es-CR" w:eastAsia="es-CR"/>
              </w:rPr>
              <w:t>3</w:t>
            </w:r>
          </w:p>
        </w:tc>
        <w:tc>
          <w:tcPr>
            <w:tcW w:w="0" w:type="auto"/>
            <w:hideMark/>
          </w:tcPr>
          <w:p w14:paraId="23FA3013"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50131973"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w:t>
            </w:r>
          </w:p>
        </w:tc>
        <w:tc>
          <w:tcPr>
            <w:tcW w:w="0" w:type="auto"/>
            <w:hideMark/>
          </w:tcPr>
          <w:p w14:paraId="07C434BC"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0D27CF9D"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w:t>
            </w:r>
          </w:p>
        </w:tc>
        <w:tc>
          <w:tcPr>
            <w:tcW w:w="0" w:type="auto"/>
            <w:hideMark/>
          </w:tcPr>
          <w:p w14:paraId="4B54802B"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03C5CC10"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56323E81"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6094B9A5"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44A2E687"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Evaluar fuentes</w:t>
            </w:r>
          </w:p>
        </w:tc>
        <w:tc>
          <w:tcPr>
            <w:tcW w:w="0" w:type="auto"/>
            <w:hideMark/>
          </w:tcPr>
          <w:p w14:paraId="38729EFD"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01F5B79D" w14:textId="77777777" w:rsidTr="00DA697E">
        <w:trPr>
          <w:trHeight w:val="840"/>
        </w:trPr>
        <w:tc>
          <w:tcPr>
            <w:tcW w:w="0" w:type="auto"/>
            <w:hideMark/>
          </w:tcPr>
          <w:p w14:paraId="5467C801" w14:textId="77777777" w:rsidR="00DA697E" w:rsidRPr="00DA697E" w:rsidRDefault="00DA697E" w:rsidP="00DA697E">
            <w:pPr>
              <w:jc w:val="right"/>
              <w:rPr>
                <w:rFonts w:eastAsia="Times New Roman"/>
                <w:lang w:val="es-CR" w:eastAsia="es-CR"/>
              </w:rPr>
            </w:pPr>
            <w:r w:rsidRPr="00DA697E">
              <w:rPr>
                <w:rFonts w:eastAsia="Times New Roman"/>
                <w:lang w:val="es-CR" w:eastAsia="es-CR"/>
              </w:rPr>
              <w:t>4</w:t>
            </w:r>
          </w:p>
        </w:tc>
        <w:tc>
          <w:tcPr>
            <w:tcW w:w="0" w:type="auto"/>
            <w:hideMark/>
          </w:tcPr>
          <w:p w14:paraId="2C70AF79"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7A087804" w14:textId="77777777" w:rsidR="00DA697E" w:rsidRPr="00DA697E" w:rsidRDefault="00DA697E" w:rsidP="00DA697E">
            <w:pPr>
              <w:rPr>
                <w:rFonts w:eastAsia="Times New Roman"/>
                <w:lang w:val="es-CR" w:eastAsia="es-CR"/>
              </w:rPr>
            </w:pPr>
            <w:r w:rsidRPr="00DA697E">
              <w:rPr>
                <w:rFonts w:eastAsia="Times New Roman"/>
                <w:lang w:val="es-CR" w:eastAsia="es-CR"/>
              </w:rPr>
              <w:t xml:space="preserve">Bases de datos académicas; Google </w:t>
            </w:r>
            <w:r w:rsidRPr="00DA697E">
              <w:rPr>
                <w:rFonts w:eastAsia="Times New Roman"/>
                <w:lang w:val="es-CR" w:eastAsia="es-CR"/>
              </w:rPr>
              <w:lastRenderedPageBreak/>
              <w:t>general; Libros</w:t>
            </w:r>
          </w:p>
        </w:tc>
        <w:tc>
          <w:tcPr>
            <w:tcW w:w="0" w:type="auto"/>
            <w:hideMark/>
          </w:tcPr>
          <w:p w14:paraId="31F12119" w14:textId="77777777" w:rsidR="00DA697E" w:rsidRPr="00DA697E" w:rsidRDefault="00DA697E" w:rsidP="00DA697E">
            <w:pPr>
              <w:rPr>
                <w:rFonts w:eastAsia="Times New Roman"/>
                <w:lang w:val="es-CR" w:eastAsia="es-CR"/>
              </w:rPr>
            </w:pPr>
            <w:r w:rsidRPr="00DA697E">
              <w:rPr>
                <w:rFonts w:eastAsia="Times New Roman"/>
                <w:lang w:val="es-CR" w:eastAsia="es-CR"/>
              </w:rPr>
              <w:lastRenderedPageBreak/>
              <w:t>Casi siempre</w:t>
            </w:r>
          </w:p>
        </w:tc>
        <w:tc>
          <w:tcPr>
            <w:tcW w:w="0" w:type="auto"/>
            <w:hideMark/>
          </w:tcPr>
          <w:p w14:paraId="0A8F8870"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Fuente académica</w:t>
            </w:r>
          </w:p>
        </w:tc>
        <w:tc>
          <w:tcPr>
            <w:tcW w:w="0" w:type="auto"/>
            <w:hideMark/>
          </w:tcPr>
          <w:p w14:paraId="3F71E7AF"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0FD20ADB"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07F724B7"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2F4839F4"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00E40555" w14:textId="77777777" w:rsidR="00DA697E" w:rsidRPr="00DA697E" w:rsidRDefault="00DA697E" w:rsidP="00DA697E">
            <w:pPr>
              <w:rPr>
                <w:rFonts w:eastAsia="Times New Roman"/>
                <w:lang w:val="es-CR" w:eastAsia="es-CR"/>
              </w:rPr>
            </w:pPr>
            <w:r w:rsidRPr="00DA697E">
              <w:rPr>
                <w:rFonts w:eastAsia="Times New Roman"/>
                <w:lang w:val="es-CR" w:eastAsia="es-CR"/>
              </w:rPr>
              <w:t xml:space="preserve">Evaluar fuentes; Buscar información; </w:t>
            </w:r>
            <w:r w:rsidRPr="00DA697E">
              <w:rPr>
                <w:rFonts w:eastAsia="Times New Roman"/>
                <w:lang w:val="es-CR" w:eastAsia="es-CR"/>
              </w:rPr>
              <w:lastRenderedPageBreak/>
              <w:t>Citar correctamente</w:t>
            </w:r>
          </w:p>
        </w:tc>
        <w:tc>
          <w:tcPr>
            <w:tcW w:w="0" w:type="auto"/>
            <w:hideMark/>
          </w:tcPr>
          <w:p w14:paraId="46AD507D" w14:textId="77777777" w:rsidR="00DA697E" w:rsidRPr="00DA697E" w:rsidRDefault="00DA697E" w:rsidP="00DA697E">
            <w:pPr>
              <w:rPr>
                <w:rFonts w:eastAsia="Times New Roman"/>
                <w:lang w:val="es-CR" w:eastAsia="es-CR"/>
              </w:rPr>
            </w:pPr>
            <w:r w:rsidRPr="00DA697E">
              <w:rPr>
                <w:rFonts w:eastAsia="Times New Roman"/>
                <w:lang w:val="es-CR" w:eastAsia="es-CR"/>
              </w:rPr>
              <w:lastRenderedPageBreak/>
              <w:t>Falta de experiencia; Falta de conocimiento</w:t>
            </w:r>
          </w:p>
        </w:tc>
      </w:tr>
      <w:tr w:rsidR="00DA697E" w:rsidRPr="00DA697E" w14:paraId="58B8084A" w14:textId="77777777" w:rsidTr="00DA697E">
        <w:trPr>
          <w:trHeight w:val="840"/>
        </w:trPr>
        <w:tc>
          <w:tcPr>
            <w:tcW w:w="0" w:type="auto"/>
            <w:hideMark/>
          </w:tcPr>
          <w:p w14:paraId="4A91A5B3" w14:textId="77777777" w:rsidR="00DA697E" w:rsidRPr="00DA697E" w:rsidRDefault="00DA697E" w:rsidP="00DA697E">
            <w:pPr>
              <w:jc w:val="right"/>
              <w:rPr>
                <w:rFonts w:eastAsia="Times New Roman"/>
                <w:lang w:val="es-CR" w:eastAsia="es-CR"/>
              </w:rPr>
            </w:pPr>
            <w:r w:rsidRPr="00DA697E">
              <w:rPr>
                <w:rFonts w:eastAsia="Times New Roman"/>
                <w:lang w:val="es-CR" w:eastAsia="es-CR"/>
              </w:rPr>
              <w:t>5</w:t>
            </w:r>
          </w:p>
        </w:tc>
        <w:tc>
          <w:tcPr>
            <w:tcW w:w="0" w:type="auto"/>
            <w:hideMark/>
          </w:tcPr>
          <w:p w14:paraId="508EAF8D"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0CF197CE"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2B597CAC" w14:textId="77777777" w:rsidR="00DA697E" w:rsidRPr="00DA697E" w:rsidRDefault="00DA697E" w:rsidP="00DA697E">
            <w:pPr>
              <w:rPr>
                <w:rFonts w:eastAsia="Times New Roman"/>
                <w:lang w:val="es-CR" w:eastAsia="es-CR"/>
              </w:rPr>
            </w:pPr>
            <w:r w:rsidRPr="00DA697E">
              <w:rPr>
                <w:rFonts w:eastAsia="Times New Roman"/>
                <w:lang w:val="es-CR" w:eastAsia="es-CR"/>
              </w:rPr>
              <w:t>Nunca</w:t>
            </w:r>
          </w:p>
        </w:tc>
        <w:tc>
          <w:tcPr>
            <w:tcW w:w="0" w:type="auto"/>
            <w:hideMark/>
          </w:tcPr>
          <w:p w14:paraId="2310AD3A" w14:textId="77777777" w:rsidR="00DA697E" w:rsidRPr="00DA697E" w:rsidRDefault="00DA697E" w:rsidP="00DA697E">
            <w:pPr>
              <w:rPr>
                <w:rFonts w:eastAsia="Times New Roman"/>
                <w:lang w:val="es-CR" w:eastAsia="es-CR"/>
              </w:rPr>
            </w:pPr>
            <w:r w:rsidRPr="00DA697E">
              <w:rPr>
                <w:rFonts w:eastAsia="Times New Roman"/>
                <w:lang w:val="es-CR" w:eastAsia="es-CR"/>
              </w:rPr>
              <w:t>No verifica</w:t>
            </w:r>
          </w:p>
        </w:tc>
        <w:tc>
          <w:tcPr>
            <w:tcW w:w="0" w:type="auto"/>
            <w:hideMark/>
          </w:tcPr>
          <w:p w14:paraId="51D23C46"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095F17BC"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201E33A8"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41B07BE3"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2A8D94B9" w14:textId="77777777" w:rsidR="00DA697E" w:rsidRPr="00DA697E" w:rsidRDefault="00DA697E" w:rsidP="00DA697E">
            <w:pPr>
              <w:rPr>
                <w:rFonts w:eastAsia="Times New Roman"/>
                <w:lang w:val="es-CR" w:eastAsia="es-CR"/>
              </w:rPr>
            </w:pPr>
            <w:r w:rsidRPr="00DA697E">
              <w:rPr>
                <w:rFonts w:eastAsia="Times New Roman"/>
                <w:lang w:val="es-CR" w:eastAsia="es-CR"/>
              </w:rPr>
              <w:t>Evaluar fuentes; Citar correctamente</w:t>
            </w:r>
          </w:p>
        </w:tc>
        <w:tc>
          <w:tcPr>
            <w:tcW w:w="0" w:type="auto"/>
            <w:hideMark/>
          </w:tcPr>
          <w:p w14:paraId="148F4E35"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Falta de experiencia</w:t>
            </w:r>
          </w:p>
        </w:tc>
      </w:tr>
      <w:tr w:rsidR="00DA697E" w:rsidRPr="00DA697E" w14:paraId="7136036F" w14:textId="77777777" w:rsidTr="00DA697E">
        <w:trPr>
          <w:trHeight w:val="840"/>
        </w:trPr>
        <w:tc>
          <w:tcPr>
            <w:tcW w:w="0" w:type="auto"/>
            <w:hideMark/>
          </w:tcPr>
          <w:p w14:paraId="2722F233" w14:textId="77777777" w:rsidR="00DA697E" w:rsidRPr="00DA697E" w:rsidRDefault="00DA697E" w:rsidP="00DA697E">
            <w:pPr>
              <w:jc w:val="right"/>
              <w:rPr>
                <w:rFonts w:eastAsia="Times New Roman"/>
                <w:lang w:val="es-CR" w:eastAsia="es-CR"/>
              </w:rPr>
            </w:pPr>
            <w:r w:rsidRPr="00DA697E">
              <w:rPr>
                <w:rFonts w:eastAsia="Times New Roman"/>
                <w:lang w:val="es-CR" w:eastAsia="es-CR"/>
              </w:rPr>
              <w:t>6</w:t>
            </w:r>
          </w:p>
        </w:tc>
        <w:tc>
          <w:tcPr>
            <w:tcW w:w="0" w:type="auto"/>
            <w:hideMark/>
          </w:tcPr>
          <w:p w14:paraId="02B256EA"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0EBCEDF5"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Libros; Google general</w:t>
            </w:r>
          </w:p>
        </w:tc>
        <w:tc>
          <w:tcPr>
            <w:tcW w:w="0" w:type="auto"/>
            <w:hideMark/>
          </w:tcPr>
          <w:p w14:paraId="01018429"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3237CD32"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Fuente académica</w:t>
            </w:r>
          </w:p>
        </w:tc>
        <w:tc>
          <w:tcPr>
            <w:tcW w:w="0" w:type="auto"/>
            <w:hideMark/>
          </w:tcPr>
          <w:p w14:paraId="21C7C8C4"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086DBEC4"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53C1FD5"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E9E2089"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3352E417" w14:textId="77777777" w:rsidR="00DA697E" w:rsidRPr="00DA697E" w:rsidRDefault="00DA697E" w:rsidP="00DA697E">
            <w:pPr>
              <w:rPr>
                <w:rFonts w:eastAsia="Times New Roman"/>
                <w:lang w:val="es-CR" w:eastAsia="es-CR"/>
              </w:rPr>
            </w:pPr>
            <w:r w:rsidRPr="00DA697E">
              <w:rPr>
                <w:rFonts w:eastAsia="Times New Roman"/>
                <w:lang w:val="es-CR" w:eastAsia="es-CR"/>
              </w:rPr>
              <w:t>Evaluar fuentes; Citar correctamente; Comprender la información</w:t>
            </w:r>
          </w:p>
        </w:tc>
        <w:tc>
          <w:tcPr>
            <w:tcW w:w="0" w:type="auto"/>
            <w:hideMark/>
          </w:tcPr>
          <w:p w14:paraId="0E05024D"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 Poco apoyo académico</w:t>
            </w:r>
          </w:p>
        </w:tc>
      </w:tr>
      <w:tr w:rsidR="00DA697E" w:rsidRPr="00DA697E" w14:paraId="446E785A" w14:textId="77777777" w:rsidTr="00DA697E">
        <w:trPr>
          <w:trHeight w:val="840"/>
        </w:trPr>
        <w:tc>
          <w:tcPr>
            <w:tcW w:w="0" w:type="auto"/>
            <w:hideMark/>
          </w:tcPr>
          <w:p w14:paraId="402EB3C2" w14:textId="77777777" w:rsidR="00DA697E" w:rsidRPr="00DA697E" w:rsidRDefault="00DA697E" w:rsidP="00DA697E">
            <w:pPr>
              <w:jc w:val="right"/>
              <w:rPr>
                <w:rFonts w:eastAsia="Times New Roman"/>
                <w:lang w:val="es-CR" w:eastAsia="es-CR"/>
              </w:rPr>
            </w:pPr>
            <w:r w:rsidRPr="00DA697E">
              <w:rPr>
                <w:rFonts w:eastAsia="Times New Roman"/>
                <w:lang w:val="es-CR" w:eastAsia="es-CR"/>
              </w:rPr>
              <w:t>7</w:t>
            </w:r>
          </w:p>
        </w:tc>
        <w:tc>
          <w:tcPr>
            <w:tcW w:w="0" w:type="auto"/>
            <w:hideMark/>
          </w:tcPr>
          <w:p w14:paraId="5AB2EBD2"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D0DC908"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34E60768"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7B6EFE7"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Año de publicación</w:t>
            </w:r>
          </w:p>
        </w:tc>
        <w:tc>
          <w:tcPr>
            <w:tcW w:w="0" w:type="auto"/>
            <w:hideMark/>
          </w:tcPr>
          <w:p w14:paraId="401E69ED"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69D2906C"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4DFB6B95"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415AFFA2"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5B0DAEC9"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w:t>
            </w:r>
          </w:p>
        </w:tc>
        <w:tc>
          <w:tcPr>
            <w:tcW w:w="0" w:type="auto"/>
            <w:hideMark/>
          </w:tcPr>
          <w:p w14:paraId="36F7330E"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7323F5B5" w14:textId="77777777" w:rsidTr="00DA697E">
        <w:trPr>
          <w:trHeight w:val="840"/>
        </w:trPr>
        <w:tc>
          <w:tcPr>
            <w:tcW w:w="0" w:type="auto"/>
            <w:hideMark/>
          </w:tcPr>
          <w:p w14:paraId="5D0BED7C" w14:textId="77777777" w:rsidR="00DA697E" w:rsidRPr="00DA697E" w:rsidRDefault="00DA697E" w:rsidP="00DA697E">
            <w:pPr>
              <w:jc w:val="right"/>
              <w:rPr>
                <w:rFonts w:eastAsia="Times New Roman"/>
                <w:lang w:val="es-CR" w:eastAsia="es-CR"/>
              </w:rPr>
            </w:pPr>
            <w:r w:rsidRPr="00DA697E">
              <w:rPr>
                <w:rFonts w:eastAsia="Times New Roman"/>
                <w:lang w:val="es-CR" w:eastAsia="es-CR"/>
              </w:rPr>
              <w:t>8</w:t>
            </w:r>
          </w:p>
        </w:tc>
        <w:tc>
          <w:tcPr>
            <w:tcW w:w="0" w:type="auto"/>
            <w:hideMark/>
          </w:tcPr>
          <w:p w14:paraId="2DA29141"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50AB30F8"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Google general</w:t>
            </w:r>
          </w:p>
        </w:tc>
        <w:tc>
          <w:tcPr>
            <w:tcW w:w="0" w:type="auto"/>
            <w:hideMark/>
          </w:tcPr>
          <w:p w14:paraId="52828970"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4DF6460"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391ABD26"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51D72176"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452B90B8"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335BCF6A"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6430F6EA"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Evaluar fuentes</w:t>
            </w:r>
          </w:p>
        </w:tc>
        <w:tc>
          <w:tcPr>
            <w:tcW w:w="0" w:type="auto"/>
            <w:hideMark/>
          </w:tcPr>
          <w:p w14:paraId="457D4DF1"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321159D4" w14:textId="77777777" w:rsidTr="00DA697E">
        <w:trPr>
          <w:trHeight w:val="840"/>
        </w:trPr>
        <w:tc>
          <w:tcPr>
            <w:tcW w:w="0" w:type="auto"/>
            <w:hideMark/>
          </w:tcPr>
          <w:p w14:paraId="459614D1" w14:textId="77777777" w:rsidR="00DA697E" w:rsidRPr="00DA697E" w:rsidRDefault="00DA697E" w:rsidP="00DA697E">
            <w:pPr>
              <w:jc w:val="right"/>
              <w:rPr>
                <w:rFonts w:eastAsia="Times New Roman"/>
                <w:lang w:val="es-CR" w:eastAsia="es-CR"/>
              </w:rPr>
            </w:pPr>
            <w:r w:rsidRPr="00DA697E">
              <w:rPr>
                <w:rFonts w:eastAsia="Times New Roman"/>
                <w:lang w:val="es-CR" w:eastAsia="es-CR"/>
              </w:rPr>
              <w:t>9</w:t>
            </w:r>
          </w:p>
        </w:tc>
        <w:tc>
          <w:tcPr>
            <w:tcW w:w="0" w:type="auto"/>
            <w:hideMark/>
          </w:tcPr>
          <w:p w14:paraId="29A97DB4"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66482BD1"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w:t>
            </w:r>
          </w:p>
        </w:tc>
        <w:tc>
          <w:tcPr>
            <w:tcW w:w="0" w:type="auto"/>
            <w:hideMark/>
          </w:tcPr>
          <w:p w14:paraId="79C5F16D"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39CBD025"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w:t>
            </w:r>
          </w:p>
        </w:tc>
        <w:tc>
          <w:tcPr>
            <w:tcW w:w="0" w:type="auto"/>
            <w:hideMark/>
          </w:tcPr>
          <w:p w14:paraId="5AFCE47F"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32D6B9CC"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2A2A2E5"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64501896"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6FCC13D2" w14:textId="77777777" w:rsidR="00DA697E" w:rsidRPr="00DA697E" w:rsidRDefault="00DA697E" w:rsidP="00DA697E">
            <w:pPr>
              <w:rPr>
                <w:rFonts w:eastAsia="Times New Roman"/>
                <w:lang w:val="es-CR" w:eastAsia="es-CR"/>
              </w:rPr>
            </w:pPr>
            <w:r w:rsidRPr="00DA697E">
              <w:rPr>
                <w:rFonts w:eastAsia="Times New Roman"/>
                <w:lang w:val="es-CR" w:eastAsia="es-CR"/>
              </w:rPr>
              <w:t>Comprender la información; Citar correctamente</w:t>
            </w:r>
          </w:p>
        </w:tc>
        <w:tc>
          <w:tcPr>
            <w:tcW w:w="0" w:type="auto"/>
            <w:hideMark/>
          </w:tcPr>
          <w:p w14:paraId="03215D9F"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0C2F82D7" w14:textId="77777777" w:rsidTr="00DA697E">
        <w:trPr>
          <w:trHeight w:val="840"/>
        </w:trPr>
        <w:tc>
          <w:tcPr>
            <w:tcW w:w="0" w:type="auto"/>
            <w:hideMark/>
          </w:tcPr>
          <w:p w14:paraId="5EAFF547" w14:textId="77777777" w:rsidR="00DA697E" w:rsidRPr="00DA697E" w:rsidRDefault="00DA697E" w:rsidP="00DA697E">
            <w:pPr>
              <w:jc w:val="right"/>
              <w:rPr>
                <w:rFonts w:eastAsia="Times New Roman"/>
                <w:lang w:val="es-CR" w:eastAsia="es-CR"/>
              </w:rPr>
            </w:pPr>
            <w:r w:rsidRPr="00DA697E">
              <w:rPr>
                <w:rFonts w:eastAsia="Times New Roman"/>
                <w:lang w:val="es-CR" w:eastAsia="es-CR"/>
              </w:rPr>
              <w:t>10</w:t>
            </w:r>
          </w:p>
        </w:tc>
        <w:tc>
          <w:tcPr>
            <w:tcW w:w="0" w:type="auto"/>
            <w:hideMark/>
          </w:tcPr>
          <w:p w14:paraId="1F619EC7"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7F15070A" w14:textId="77777777" w:rsidR="00DA697E" w:rsidRPr="00DA697E" w:rsidRDefault="00DA697E" w:rsidP="00DA697E">
            <w:pPr>
              <w:rPr>
                <w:rFonts w:eastAsia="Times New Roman"/>
                <w:lang w:val="es-CR" w:eastAsia="es-CR"/>
              </w:rPr>
            </w:pPr>
            <w:r w:rsidRPr="00DA697E">
              <w:rPr>
                <w:rFonts w:eastAsia="Times New Roman"/>
                <w:lang w:val="es-CR" w:eastAsia="es-CR"/>
              </w:rPr>
              <w:t>Otros</w:t>
            </w:r>
          </w:p>
        </w:tc>
        <w:tc>
          <w:tcPr>
            <w:tcW w:w="0" w:type="auto"/>
            <w:hideMark/>
          </w:tcPr>
          <w:p w14:paraId="64BC0729"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C6BABE7"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w:t>
            </w:r>
          </w:p>
        </w:tc>
        <w:tc>
          <w:tcPr>
            <w:tcW w:w="0" w:type="auto"/>
            <w:hideMark/>
          </w:tcPr>
          <w:p w14:paraId="69AE87FE"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67A41BA0"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1DC4A8BC"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C8A0572"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75FFB563"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w:t>
            </w:r>
          </w:p>
        </w:tc>
        <w:tc>
          <w:tcPr>
            <w:tcW w:w="0" w:type="auto"/>
            <w:hideMark/>
          </w:tcPr>
          <w:p w14:paraId="6DDE8209" w14:textId="77777777" w:rsidR="00DA697E" w:rsidRPr="00DA697E" w:rsidRDefault="00DA697E" w:rsidP="00DA697E">
            <w:pPr>
              <w:rPr>
                <w:rFonts w:eastAsia="Times New Roman"/>
                <w:lang w:val="es-CR" w:eastAsia="es-CR"/>
              </w:rPr>
            </w:pPr>
            <w:r w:rsidRPr="00DA697E">
              <w:rPr>
                <w:rFonts w:eastAsia="Times New Roman"/>
                <w:lang w:val="es-CR" w:eastAsia="es-CR"/>
              </w:rPr>
              <w:t>Otro</w:t>
            </w:r>
          </w:p>
        </w:tc>
      </w:tr>
      <w:tr w:rsidR="00DA697E" w:rsidRPr="00DA697E" w14:paraId="25A3DA8D" w14:textId="77777777" w:rsidTr="00DA697E">
        <w:trPr>
          <w:trHeight w:val="840"/>
        </w:trPr>
        <w:tc>
          <w:tcPr>
            <w:tcW w:w="0" w:type="auto"/>
            <w:hideMark/>
          </w:tcPr>
          <w:p w14:paraId="15BB376B" w14:textId="77777777" w:rsidR="00DA697E" w:rsidRPr="00DA697E" w:rsidRDefault="00DA697E" w:rsidP="00DA697E">
            <w:pPr>
              <w:jc w:val="right"/>
              <w:rPr>
                <w:rFonts w:eastAsia="Times New Roman"/>
                <w:lang w:val="es-CR" w:eastAsia="es-CR"/>
              </w:rPr>
            </w:pPr>
            <w:r w:rsidRPr="00DA697E">
              <w:rPr>
                <w:rFonts w:eastAsia="Times New Roman"/>
                <w:lang w:val="es-CR" w:eastAsia="es-CR"/>
              </w:rPr>
              <w:t>11</w:t>
            </w:r>
          </w:p>
        </w:tc>
        <w:tc>
          <w:tcPr>
            <w:tcW w:w="0" w:type="auto"/>
            <w:hideMark/>
          </w:tcPr>
          <w:p w14:paraId="4A49B805"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092581D8" w14:textId="77777777" w:rsidR="00DA697E" w:rsidRPr="00DA697E" w:rsidRDefault="00DA697E" w:rsidP="00DA697E">
            <w:pPr>
              <w:rPr>
                <w:rFonts w:eastAsia="Times New Roman"/>
                <w:lang w:val="es-CR" w:eastAsia="es-CR"/>
              </w:rPr>
            </w:pPr>
            <w:r w:rsidRPr="00DA697E">
              <w:rPr>
                <w:rFonts w:eastAsia="Times New Roman"/>
                <w:lang w:val="es-CR" w:eastAsia="es-CR"/>
              </w:rPr>
              <w:t xml:space="preserve">Google general; Bases de </w:t>
            </w:r>
            <w:r w:rsidRPr="00DA697E">
              <w:rPr>
                <w:rFonts w:eastAsia="Times New Roman"/>
                <w:lang w:val="es-CR" w:eastAsia="es-CR"/>
              </w:rPr>
              <w:lastRenderedPageBreak/>
              <w:t>datos académicas</w:t>
            </w:r>
          </w:p>
        </w:tc>
        <w:tc>
          <w:tcPr>
            <w:tcW w:w="0" w:type="auto"/>
            <w:hideMark/>
          </w:tcPr>
          <w:p w14:paraId="7EF2EFC4" w14:textId="77777777" w:rsidR="00DA697E" w:rsidRPr="00DA697E" w:rsidRDefault="00DA697E" w:rsidP="00DA697E">
            <w:pPr>
              <w:rPr>
                <w:rFonts w:eastAsia="Times New Roman"/>
                <w:lang w:val="es-CR" w:eastAsia="es-CR"/>
              </w:rPr>
            </w:pPr>
            <w:r w:rsidRPr="00DA697E">
              <w:rPr>
                <w:rFonts w:eastAsia="Times New Roman"/>
                <w:lang w:val="es-CR" w:eastAsia="es-CR"/>
              </w:rPr>
              <w:lastRenderedPageBreak/>
              <w:t>Casi siempre</w:t>
            </w:r>
          </w:p>
        </w:tc>
        <w:tc>
          <w:tcPr>
            <w:tcW w:w="0" w:type="auto"/>
            <w:hideMark/>
          </w:tcPr>
          <w:p w14:paraId="48E52A2A" w14:textId="77777777" w:rsidR="00DA697E" w:rsidRPr="00DA697E" w:rsidRDefault="00DA697E" w:rsidP="00DA697E">
            <w:pPr>
              <w:rPr>
                <w:rFonts w:eastAsia="Times New Roman"/>
                <w:lang w:val="es-CR" w:eastAsia="es-CR"/>
              </w:rPr>
            </w:pPr>
            <w:r w:rsidRPr="00DA697E">
              <w:rPr>
                <w:rFonts w:eastAsia="Times New Roman"/>
                <w:lang w:val="es-CR" w:eastAsia="es-CR"/>
              </w:rPr>
              <w:t xml:space="preserve">Autor reconocido; Año de </w:t>
            </w:r>
            <w:r w:rsidRPr="00DA697E">
              <w:rPr>
                <w:rFonts w:eastAsia="Times New Roman"/>
                <w:lang w:val="es-CR" w:eastAsia="es-CR"/>
              </w:rPr>
              <w:lastRenderedPageBreak/>
              <w:t>publicación; Fuente académica</w:t>
            </w:r>
          </w:p>
        </w:tc>
        <w:tc>
          <w:tcPr>
            <w:tcW w:w="0" w:type="auto"/>
            <w:hideMark/>
          </w:tcPr>
          <w:p w14:paraId="1A8F5FC2" w14:textId="77777777" w:rsidR="00DA697E" w:rsidRPr="00DA697E" w:rsidRDefault="00DA697E" w:rsidP="00DA697E">
            <w:pPr>
              <w:rPr>
                <w:rFonts w:eastAsia="Times New Roman"/>
                <w:lang w:val="es-CR" w:eastAsia="es-CR"/>
              </w:rPr>
            </w:pPr>
            <w:r w:rsidRPr="00DA697E">
              <w:rPr>
                <w:rFonts w:eastAsia="Times New Roman"/>
                <w:lang w:val="es-CR" w:eastAsia="es-CR"/>
              </w:rPr>
              <w:lastRenderedPageBreak/>
              <w:t>Mezcla ambas formas</w:t>
            </w:r>
          </w:p>
        </w:tc>
        <w:tc>
          <w:tcPr>
            <w:tcW w:w="0" w:type="auto"/>
            <w:hideMark/>
          </w:tcPr>
          <w:p w14:paraId="0959486E"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413C6B38"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45EA1338"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3FF016F2" w14:textId="77777777" w:rsidR="00DA697E" w:rsidRPr="00DA697E" w:rsidRDefault="00DA697E" w:rsidP="00DA697E">
            <w:pPr>
              <w:rPr>
                <w:rFonts w:eastAsia="Times New Roman"/>
                <w:lang w:val="es-CR" w:eastAsia="es-CR"/>
              </w:rPr>
            </w:pPr>
            <w:r w:rsidRPr="00DA697E">
              <w:rPr>
                <w:rFonts w:eastAsia="Times New Roman"/>
                <w:lang w:val="es-CR" w:eastAsia="es-CR"/>
              </w:rPr>
              <w:t xml:space="preserve">Buscar información; Citar </w:t>
            </w:r>
            <w:r w:rsidRPr="00DA697E">
              <w:rPr>
                <w:rFonts w:eastAsia="Times New Roman"/>
                <w:lang w:val="es-CR" w:eastAsia="es-CR"/>
              </w:rPr>
              <w:lastRenderedPageBreak/>
              <w:t>correctamente; Evaluar fuentes</w:t>
            </w:r>
          </w:p>
        </w:tc>
        <w:tc>
          <w:tcPr>
            <w:tcW w:w="0" w:type="auto"/>
            <w:hideMark/>
          </w:tcPr>
          <w:p w14:paraId="78AD2651" w14:textId="77777777" w:rsidR="00DA697E" w:rsidRPr="00DA697E" w:rsidRDefault="00DA697E" w:rsidP="00DA697E">
            <w:pPr>
              <w:rPr>
                <w:rFonts w:eastAsia="Times New Roman"/>
                <w:lang w:val="es-CR" w:eastAsia="es-CR"/>
              </w:rPr>
            </w:pPr>
            <w:r w:rsidRPr="00DA697E">
              <w:rPr>
                <w:rFonts w:eastAsia="Times New Roman"/>
                <w:lang w:val="es-CR" w:eastAsia="es-CR"/>
              </w:rPr>
              <w:lastRenderedPageBreak/>
              <w:t xml:space="preserve">Falta de experiencia; </w:t>
            </w:r>
            <w:r w:rsidRPr="00DA697E">
              <w:rPr>
                <w:rFonts w:eastAsia="Times New Roman"/>
                <w:lang w:val="es-CR" w:eastAsia="es-CR"/>
              </w:rPr>
              <w:lastRenderedPageBreak/>
              <w:t>Falta de conocimiento</w:t>
            </w:r>
          </w:p>
        </w:tc>
      </w:tr>
      <w:tr w:rsidR="00DA697E" w:rsidRPr="00DA697E" w14:paraId="7993DD95" w14:textId="77777777" w:rsidTr="00DA697E">
        <w:trPr>
          <w:trHeight w:val="840"/>
        </w:trPr>
        <w:tc>
          <w:tcPr>
            <w:tcW w:w="0" w:type="auto"/>
            <w:hideMark/>
          </w:tcPr>
          <w:p w14:paraId="1A042712" w14:textId="77777777" w:rsidR="00DA697E" w:rsidRPr="00DA697E" w:rsidRDefault="00DA697E" w:rsidP="00DA697E">
            <w:pPr>
              <w:jc w:val="right"/>
              <w:rPr>
                <w:rFonts w:eastAsia="Times New Roman"/>
                <w:lang w:val="es-CR" w:eastAsia="es-CR"/>
              </w:rPr>
            </w:pPr>
            <w:r w:rsidRPr="00DA697E">
              <w:rPr>
                <w:rFonts w:eastAsia="Times New Roman"/>
                <w:lang w:val="es-CR" w:eastAsia="es-CR"/>
              </w:rPr>
              <w:t>12</w:t>
            </w:r>
          </w:p>
        </w:tc>
        <w:tc>
          <w:tcPr>
            <w:tcW w:w="0" w:type="auto"/>
            <w:hideMark/>
          </w:tcPr>
          <w:p w14:paraId="2C5B9AD5"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514FA72F"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w:t>
            </w:r>
          </w:p>
        </w:tc>
        <w:tc>
          <w:tcPr>
            <w:tcW w:w="0" w:type="auto"/>
            <w:hideMark/>
          </w:tcPr>
          <w:p w14:paraId="77CD8CB0"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39B3B3E"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Autor reconocido</w:t>
            </w:r>
          </w:p>
        </w:tc>
        <w:tc>
          <w:tcPr>
            <w:tcW w:w="0" w:type="auto"/>
            <w:hideMark/>
          </w:tcPr>
          <w:p w14:paraId="153C8461" w14:textId="77777777" w:rsidR="00DA697E" w:rsidRPr="00DA697E" w:rsidRDefault="00DA697E" w:rsidP="00DA697E">
            <w:pPr>
              <w:rPr>
                <w:rFonts w:eastAsia="Times New Roman"/>
                <w:lang w:val="es-CR" w:eastAsia="es-CR"/>
              </w:rPr>
            </w:pPr>
            <w:r w:rsidRPr="00DA697E">
              <w:rPr>
                <w:rFonts w:eastAsia="Times New Roman"/>
                <w:lang w:val="es-CR" w:eastAsia="es-CR"/>
              </w:rPr>
              <w:t>Copia y pega información</w:t>
            </w:r>
          </w:p>
        </w:tc>
        <w:tc>
          <w:tcPr>
            <w:tcW w:w="0" w:type="auto"/>
            <w:hideMark/>
          </w:tcPr>
          <w:p w14:paraId="4DAF4252"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57902FC2"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51851BDD" w14:textId="77777777" w:rsidR="00DA697E" w:rsidRPr="00DA697E" w:rsidRDefault="00DA697E" w:rsidP="00DA697E">
            <w:pPr>
              <w:rPr>
                <w:rFonts w:eastAsia="Times New Roman"/>
                <w:lang w:val="es-CR" w:eastAsia="es-CR"/>
              </w:rPr>
            </w:pPr>
            <w:r w:rsidRPr="00DA697E">
              <w:rPr>
                <w:rFonts w:eastAsia="Times New Roman"/>
                <w:lang w:val="es-CR" w:eastAsia="es-CR"/>
              </w:rPr>
              <w:t>Nunca</w:t>
            </w:r>
          </w:p>
        </w:tc>
        <w:tc>
          <w:tcPr>
            <w:tcW w:w="0" w:type="auto"/>
            <w:hideMark/>
          </w:tcPr>
          <w:p w14:paraId="7A8AC6D2"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Evaluar fuentes; Citar correctamente</w:t>
            </w:r>
          </w:p>
        </w:tc>
        <w:tc>
          <w:tcPr>
            <w:tcW w:w="0" w:type="auto"/>
            <w:hideMark/>
          </w:tcPr>
          <w:p w14:paraId="38FA68D1"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38BA6002" w14:textId="77777777" w:rsidTr="00DA697E">
        <w:trPr>
          <w:trHeight w:val="840"/>
        </w:trPr>
        <w:tc>
          <w:tcPr>
            <w:tcW w:w="0" w:type="auto"/>
            <w:hideMark/>
          </w:tcPr>
          <w:p w14:paraId="38A89E28" w14:textId="77777777" w:rsidR="00DA697E" w:rsidRPr="00DA697E" w:rsidRDefault="00DA697E" w:rsidP="00DA697E">
            <w:pPr>
              <w:jc w:val="right"/>
              <w:rPr>
                <w:rFonts w:eastAsia="Times New Roman"/>
                <w:lang w:val="es-CR" w:eastAsia="es-CR"/>
              </w:rPr>
            </w:pPr>
            <w:r w:rsidRPr="00DA697E">
              <w:rPr>
                <w:rFonts w:eastAsia="Times New Roman"/>
                <w:lang w:val="es-CR" w:eastAsia="es-CR"/>
              </w:rPr>
              <w:t>13</w:t>
            </w:r>
          </w:p>
        </w:tc>
        <w:tc>
          <w:tcPr>
            <w:tcW w:w="0" w:type="auto"/>
            <w:hideMark/>
          </w:tcPr>
          <w:p w14:paraId="37C83647"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6D72227"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 Bases de datos académicas</w:t>
            </w:r>
          </w:p>
        </w:tc>
        <w:tc>
          <w:tcPr>
            <w:tcW w:w="0" w:type="auto"/>
            <w:hideMark/>
          </w:tcPr>
          <w:p w14:paraId="5645FC45"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55EBD58E"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Fuente académica</w:t>
            </w:r>
          </w:p>
        </w:tc>
        <w:tc>
          <w:tcPr>
            <w:tcW w:w="0" w:type="auto"/>
            <w:hideMark/>
          </w:tcPr>
          <w:p w14:paraId="536C9767"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07F93D10"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7FA83ED7"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47FA880"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60703401"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Comprender la información</w:t>
            </w:r>
          </w:p>
        </w:tc>
        <w:tc>
          <w:tcPr>
            <w:tcW w:w="0" w:type="auto"/>
            <w:hideMark/>
          </w:tcPr>
          <w:p w14:paraId="4B87EDCB"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29E39163" w14:textId="77777777" w:rsidTr="00DA697E">
        <w:trPr>
          <w:trHeight w:val="840"/>
        </w:trPr>
        <w:tc>
          <w:tcPr>
            <w:tcW w:w="0" w:type="auto"/>
            <w:hideMark/>
          </w:tcPr>
          <w:p w14:paraId="61020FB5" w14:textId="77777777" w:rsidR="00DA697E" w:rsidRPr="00DA697E" w:rsidRDefault="00DA697E" w:rsidP="00DA697E">
            <w:pPr>
              <w:jc w:val="right"/>
              <w:rPr>
                <w:rFonts w:eastAsia="Times New Roman"/>
                <w:lang w:val="es-CR" w:eastAsia="es-CR"/>
              </w:rPr>
            </w:pPr>
            <w:r w:rsidRPr="00DA697E">
              <w:rPr>
                <w:rFonts w:eastAsia="Times New Roman"/>
                <w:lang w:val="es-CR" w:eastAsia="es-CR"/>
              </w:rPr>
              <w:t>14</w:t>
            </w:r>
          </w:p>
        </w:tc>
        <w:tc>
          <w:tcPr>
            <w:tcW w:w="0" w:type="auto"/>
            <w:hideMark/>
          </w:tcPr>
          <w:p w14:paraId="27216A92"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8023862"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1839DD2C"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7EE6A517"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w:t>
            </w:r>
          </w:p>
        </w:tc>
        <w:tc>
          <w:tcPr>
            <w:tcW w:w="0" w:type="auto"/>
            <w:hideMark/>
          </w:tcPr>
          <w:p w14:paraId="715867D3"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67940F3F"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3619DEFF"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98CA0D3"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43027D5E"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Evaluar fuentes</w:t>
            </w:r>
          </w:p>
        </w:tc>
        <w:tc>
          <w:tcPr>
            <w:tcW w:w="0" w:type="auto"/>
            <w:hideMark/>
          </w:tcPr>
          <w:p w14:paraId="51905A43"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675BCED0" w14:textId="77777777" w:rsidTr="00DA697E">
        <w:trPr>
          <w:trHeight w:val="840"/>
        </w:trPr>
        <w:tc>
          <w:tcPr>
            <w:tcW w:w="0" w:type="auto"/>
            <w:hideMark/>
          </w:tcPr>
          <w:p w14:paraId="1A4D3CAA" w14:textId="77777777" w:rsidR="00DA697E" w:rsidRPr="00DA697E" w:rsidRDefault="00DA697E" w:rsidP="00DA697E">
            <w:pPr>
              <w:jc w:val="right"/>
              <w:rPr>
                <w:rFonts w:eastAsia="Times New Roman"/>
                <w:lang w:val="es-CR" w:eastAsia="es-CR"/>
              </w:rPr>
            </w:pPr>
            <w:r w:rsidRPr="00DA697E">
              <w:rPr>
                <w:rFonts w:eastAsia="Times New Roman"/>
                <w:lang w:val="es-CR" w:eastAsia="es-CR"/>
              </w:rPr>
              <w:t>15</w:t>
            </w:r>
          </w:p>
        </w:tc>
        <w:tc>
          <w:tcPr>
            <w:tcW w:w="0" w:type="auto"/>
            <w:hideMark/>
          </w:tcPr>
          <w:p w14:paraId="201CF3FE"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11C90D86" w14:textId="77777777" w:rsidR="00DA697E" w:rsidRPr="00DA697E" w:rsidRDefault="00DA697E" w:rsidP="00DA697E">
            <w:pPr>
              <w:rPr>
                <w:rFonts w:eastAsia="Times New Roman"/>
                <w:lang w:val="es-CR" w:eastAsia="es-CR"/>
              </w:rPr>
            </w:pPr>
            <w:r w:rsidRPr="00DA697E">
              <w:rPr>
                <w:rFonts w:eastAsia="Times New Roman"/>
                <w:lang w:val="es-CR" w:eastAsia="es-CR"/>
              </w:rPr>
              <w:t>Google general; Bases de datos académicas; Libros; Otros</w:t>
            </w:r>
          </w:p>
        </w:tc>
        <w:tc>
          <w:tcPr>
            <w:tcW w:w="0" w:type="auto"/>
            <w:hideMark/>
          </w:tcPr>
          <w:p w14:paraId="691894A2"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6F0B0B93"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15C808DB"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3608762D"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DAA7429"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F37449B"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564F9D96"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Evaluar fuentes; Comprender la información; Citar correctamente</w:t>
            </w:r>
          </w:p>
        </w:tc>
        <w:tc>
          <w:tcPr>
            <w:tcW w:w="0" w:type="auto"/>
            <w:hideMark/>
          </w:tcPr>
          <w:p w14:paraId="475D74EF"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3F0C73D1" w14:textId="77777777" w:rsidTr="00DA697E">
        <w:trPr>
          <w:trHeight w:val="840"/>
        </w:trPr>
        <w:tc>
          <w:tcPr>
            <w:tcW w:w="0" w:type="auto"/>
            <w:hideMark/>
          </w:tcPr>
          <w:p w14:paraId="4819E12C" w14:textId="77777777" w:rsidR="00DA697E" w:rsidRPr="00DA697E" w:rsidRDefault="00DA697E" w:rsidP="00DA697E">
            <w:pPr>
              <w:jc w:val="right"/>
              <w:rPr>
                <w:rFonts w:eastAsia="Times New Roman"/>
                <w:lang w:val="es-CR" w:eastAsia="es-CR"/>
              </w:rPr>
            </w:pPr>
            <w:r w:rsidRPr="00DA697E">
              <w:rPr>
                <w:rFonts w:eastAsia="Times New Roman"/>
                <w:lang w:val="es-CR" w:eastAsia="es-CR"/>
              </w:rPr>
              <w:t>16</w:t>
            </w:r>
          </w:p>
        </w:tc>
        <w:tc>
          <w:tcPr>
            <w:tcW w:w="0" w:type="auto"/>
            <w:hideMark/>
          </w:tcPr>
          <w:p w14:paraId="23E02622"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6923B553"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Libros</w:t>
            </w:r>
          </w:p>
        </w:tc>
        <w:tc>
          <w:tcPr>
            <w:tcW w:w="0" w:type="auto"/>
            <w:hideMark/>
          </w:tcPr>
          <w:p w14:paraId="19F01C3A"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B77A634"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Año de publicación</w:t>
            </w:r>
          </w:p>
        </w:tc>
        <w:tc>
          <w:tcPr>
            <w:tcW w:w="0" w:type="auto"/>
            <w:hideMark/>
          </w:tcPr>
          <w:p w14:paraId="282FD728"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4E5DF132"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04FAF8F0"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2B2CC6A3"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6FCD1E93"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Evaluar fuentes; Citar correctamente; Comprender la información</w:t>
            </w:r>
          </w:p>
        </w:tc>
        <w:tc>
          <w:tcPr>
            <w:tcW w:w="0" w:type="auto"/>
            <w:hideMark/>
          </w:tcPr>
          <w:p w14:paraId="2B1AD28F"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Falta de experiencia</w:t>
            </w:r>
          </w:p>
        </w:tc>
      </w:tr>
      <w:tr w:rsidR="00DA697E" w:rsidRPr="00DA697E" w14:paraId="40ED1DCF" w14:textId="77777777" w:rsidTr="00DA697E">
        <w:trPr>
          <w:trHeight w:val="840"/>
        </w:trPr>
        <w:tc>
          <w:tcPr>
            <w:tcW w:w="0" w:type="auto"/>
            <w:hideMark/>
          </w:tcPr>
          <w:p w14:paraId="5BC3F7C9" w14:textId="77777777" w:rsidR="00DA697E" w:rsidRPr="00DA697E" w:rsidRDefault="00DA697E" w:rsidP="00DA697E">
            <w:pPr>
              <w:jc w:val="right"/>
              <w:rPr>
                <w:rFonts w:eastAsia="Times New Roman"/>
                <w:lang w:val="es-CR" w:eastAsia="es-CR"/>
              </w:rPr>
            </w:pPr>
            <w:r w:rsidRPr="00DA697E">
              <w:rPr>
                <w:rFonts w:eastAsia="Times New Roman"/>
                <w:lang w:val="es-CR" w:eastAsia="es-CR"/>
              </w:rPr>
              <w:t>17</w:t>
            </w:r>
          </w:p>
        </w:tc>
        <w:tc>
          <w:tcPr>
            <w:tcW w:w="0" w:type="auto"/>
            <w:hideMark/>
          </w:tcPr>
          <w:p w14:paraId="0805B237"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5D929370"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w:t>
            </w:r>
          </w:p>
        </w:tc>
        <w:tc>
          <w:tcPr>
            <w:tcW w:w="0" w:type="auto"/>
            <w:hideMark/>
          </w:tcPr>
          <w:p w14:paraId="5B2F1703"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3892BA70"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w:t>
            </w:r>
          </w:p>
        </w:tc>
        <w:tc>
          <w:tcPr>
            <w:tcW w:w="0" w:type="auto"/>
            <w:hideMark/>
          </w:tcPr>
          <w:p w14:paraId="70072730"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5D7747BC"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4407D555"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B8FF624"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5CE2C23B" w14:textId="77777777" w:rsidR="00DA697E" w:rsidRPr="00DA697E" w:rsidRDefault="00DA697E" w:rsidP="00DA697E">
            <w:pPr>
              <w:rPr>
                <w:rFonts w:eastAsia="Times New Roman"/>
                <w:lang w:val="es-CR" w:eastAsia="es-CR"/>
              </w:rPr>
            </w:pPr>
            <w:r w:rsidRPr="00DA697E">
              <w:rPr>
                <w:rFonts w:eastAsia="Times New Roman"/>
                <w:lang w:val="es-CR" w:eastAsia="es-CR"/>
              </w:rPr>
              <w:t>Evaluar fuentes; Comprender la información</w:t>
            </w:r>
          </w:p>
        </w:tc>
        <w:tc>
          <w:tcPr>
            <w:tcW w:w="0" w:type="auto"/>
            <w:hideMark/>
          </w:tcPr>
          <w:p w14:paraId="024234B8" w14:textId="77777777" w:rsidR="00DA697E" w:rsidRPr="00DA697E" w:rsidRDefault="00DA697E" w:rsidP="00DA697E">
            <w:pPr>
              <w:rPr>
                <w:rFonts w:eastAsia="Times New Roman"/>
                <w:lang w:val="es-CR" w:eastAsia="es-CR"/>
              </w:rPr>
            </w:pPr>
            <w:r w:rsidRPr="00DA697E">
              <w:rPr>
                <w:rFonts w:eastAsia="Times New Roman"/>
                <w:lang w:val="es-CR" w:eastAsia="es-CR"/>
              </w:rPr>
              <w:t>Otro</w:t>
            </w:r>
          </w:p>
        </w:tc>
      </w:tr>
      <w:tr w:rsidR="00DA697E" w:rsidRPr="00DA697E" w14:paraId="631899FC" w14:textId="77777777" w:rsidTr="00DA697E">
        <w:trPr>
          <w:trHeight w:val="840"/>
        </w:trPr>
        <w:tc>
          <w:tcPr>
            <w:tcW w:w="0" w:type="auto"/>
            <w:hideMark/>
          </w:tcPr>
          <w:p w14:paraId="639D530F" w14:textId="77777777" w:rsidR="00DA697E" w:rsidRPr="00DA697E" w:rsidRDefault="00DA697E" w:rsidP="00DA697E">
            <w:pPr>
              <w:jc w:val="right"/>
              <w:rPr>
                <w:rFonts w:eastAsia="Times New Roman"/>
                <w:lang w:val="es-CR" w:eastAsia="es-CR"/>
              </w:rPr>
            </w:pPr>
            <w:r w:rsidRPr="00DA697E">
              <w:rPr>
                <w:rFonts w:eastAsia="Times New Roman"/>
                <w:lang w:val="es-CR" w:eastAsia="es-CR"/>
              </w:rPr>
              <w:lastRenderedPageBreak/>
              <w:t>18</w:t>
            </w:r>
          </w:p>
        </w:tc>
        <w:tc>
          <w:tcPr>
            <w:tcW w:w="0" w:type="auto"/>
            <w:hideMark/>
          </w:tcPr>
          <w:p w14:paraId="25885485"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A1F45A2"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w:t>
            </w:r>
          </w:p>
        </w:tc>
        <w:tc>
          <w:tcPr>
            <w:tcW w:w="0" w:type="auto"/>
            <w:hideMark/>
          </w:tcPr>
          <w:p w14:paraId="1CBF5775"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738AE3DD"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Fuente académica</w:t>
            </w:r>
          </w:p>
        </w:tc>
        <w:tc>
          <w:tcPr>
            <w:tcW w:w="0" w:type="auto"/>
            <w:hideMark/>
          </w:tcPr>
          <w:p w14:paraId="3254969D"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7222CC4A"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3C04291F"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6AA5605"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4FB2A36E" w14:textId="77777777" w:rsidR="00DA697E" w:rsidRPr="00DA697E" w:rsidRDefault="00DA697E" w:rsidP="00DA697E">
            <w:pPr>
              <w:rPr>
                <w:rFonts w:eastAsia="Times New Roman"/>
                <w:lang w:val="es-CR" w:eastAsia="es-CR"/>
              </w:rPr>
            </w:pPr>
            <w:r w:rsidRPr="00DA697E">
              <w:rPr>
                <w:rFonts w:eastAsia="Times New Roman"/>
                <w:lang w:val="es-CR" w:eastAsia="es-CR"/>
              </w:rPr>
              <w:t>Evaluar fuentes; Citar correctamente; Buscar información</w:t>
            </w:r>
          </w:p>
        </w:tc>
        <w:tc>
          <w:tcPr>
            <w:tcW w:w="0" w:type="auto"/>
            <w:hideMark/>
          </w:tcPr>
          <w:p w14:paraId="133493D9"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Otro</w:t>
            </w:r>
          </w:p>
        </w:tc>
      </w:tr>
      <w:tr w:rsidR="00DA697E" w:rsidRPr="00DA697E" w14:paraId="093F7A85" w14:textId="77777777" w:rsidTr="00DA697E">
        <w:trPr>
          <w:trHeight w:val="840"/>
        </w:trPr>
        <w:tc>
          <w:tcPr>
            <w:tcW w:w="0" w:type="auto"/>
            <w:hideMark/>
          </w:tcPr>
          <w:p w14:paraId="41D8548E" w14:textId="77777777" w:rsidR="00DA697E" w:rsidRPr="00DA697E" w:rsidRDefault="00DA697E" w:rsidP="00DA697E">
            <w:pPr>
              <w:jc w:val="right"/>
              <w:rPr>
                <w:rFonts w:eastAsia="Times New Roman"/>
                <w:lang w:val="es-CR" w:eastAsia="es-CR"/>
              </w:rPr>
            </w:pPr>
            <w:r w:rsidRPr="00DA697E">
              <w:rPr>
                <w:rFonts w:eastAsia="Times New Roman"/>
                <w:lang w:val="es-CR" w:eastAsia="es-CR"/>
              </w:rPr>
              <w:t>19</w:t>
            </w:r>
          </w:p>
        </w:tc>
        <w:tc>
          <w:tcPr>
            <w:tcW w:w="0" w:type="auto"/>
            <w:hideMark/>
          </w:tcPr>
          <w:p w14:paraId="233096AB"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1A10D1C0"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Google general; Otros</w:t>
            </w:r>
          </w:p>
        </w:tc>
        <w:tc>
          <w:tcPr>
            <w:tcW w:w="0" w:type="auto"/>
            <w:hideMark/>
          </w:tcPr>
          <w:p w14:paraId="124B6C00"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27AE6C8"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w:t>
            </w:r>
          </w:p>
        </w:tc>
        <w:tc>
          <w:tcPr>
            <w:tcW w:w="0" w:type="auto"/>
            <w:hideMark/>
          </w:tcPr>
          <w:p w14:paraId="6FF47BFE"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1145AA80"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38AAA147"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04FA0427"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067DFA1A"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Buscar información</w:t>
            </w:r>
          </w:p>
        </w:tc>
        <w:tc>
          <w:tcPr>
            <w:tcW w:w="0" w:type="auto"/>
            <w:hideMark/>
          </w:tcPr>
          <w:p w14:paraId="29F0782F"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Otro</w:t>
            </w:r>
          </w:p>
        </w:tc>
      </w:tr>
      <w:tr w:rsidR="00DA697E" w:rsidRPr="00DA697E" w14:paraId="6B360F90" w14:textId="77777777" w:rsidTr="00DA697E">
        <w:trPr>
          <w:trHeight w:val="840"/>
        </w:trPr>
        <w:tc>
          <w:tcPr>
            <w:tcW w:w="0" w:type="auto"/>
            <w:hideMark/>
          </w:tcPr>
          <w:p w14:paraId="634BF2D1" w14:textId="77777777" w:rsidR="00DA697E" w:rsidRPr="00DA697E" w:rsidRDefault="00DA697E" w:rsidP="00DA697E">
            <w:pPr>
              <w:jc w:val="right"/>
              <w:rPr>
                <w:rFonts w:eastAsia="Times New Roman"/>
                <w:lang w:val="es-CR" w:eastAsia="es-CR"/>
              </w:rPr>
            </w:pPr>
            <w:r w:rsidRPr="00DA697E">
              <w:rPr>
                <w:rFonts w:eastAsia="Times New Roman"/>
                <w:lang w:val="es-CR" w:eastAsia="es-CR"/>
              </w:rPr>
              <w:t>20</w:t>
            </w:r>
          </w:p>
        </w:tc>
        <w:tc>
          <w:tcPr>
            <w:tcW w:w="0" w:type="auto"/>
            <w:hideMark/>
          </w:tcPr>
          <w:p w14:paraId="73AF2619"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15575AF"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w:t>
            </w:r>
          </w:p>
        </w:tc>
        <w:tc>
          <w:tcPr>
            <w:tcW w:w="0" w:type="auto"/>
            <w:hideMark/>
          </w:tcPr>
          <w:p w14:paraId="669083ED"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512214A1"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Autor reconocido; Fuente académica</w:t>
            </w:r>
          </w:p>
        </w:tc>
        <w:tc>
          <w:tcPr>
            <w:tcW w:w="0" w:type="auto"/>
            <w:hideMark/>
          </w:tcPr>
          <w:p w14:paraId="237E5628"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40BC0510"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081B0A10"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05DB3B9"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5C4849D"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w:t>
            </w:r>
          </w:p>
        </w:tc>
        <w:tc>
          <w:tcPr>
            <w:tcW w:w="0" w:type="auto"/>
            <w:hideMark/>
          </w:tcPr>
          <w:p w14:paraId="0F207506"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3D5856E5" w14:textId="77777777" w:rsidTr="00DA697E">
        <w:trPr>
          <w:trHeight w:val="840"/>
        </w:trPr>
        <w:tc>
          <w:tcPr>
            <w:tcW w:w="0" w:type="auto"/>
            <w:hideMark/>
          </w:tcPr>
          <w:p w14:paraId="140003D9" w14:textId="77777777" w:rsidR="00DA697E" w:rsidRPr="00DA697E" w:rsidRDefault="00DA697E" w:rsidP="00DA697E">
            <w:pPr>
              <w:jc w:val="right"/>
              <w:rPr>
                <w:rFonts w:eastAsia="Times New Roman"/>
                <w:lang w:val="es-CR" w:eastAsia="es-CR"/>
              </w:rPr>
            </w:pPr>
            <w:r w:rsidRPr="00DA697E">
              <w:rPr>
                <w:rFonts w:eastAsia="Times New Roman"/>
                <w:lang w:val="es-CR" w:eastAsia="es-CR"/>
              </w:rPr>
              <w:t>21</w:t>
            </w:r>
          </w:p>
        </w:tc>
        <w:tc>
          <w:tcPr>
            <w:tcW w:w="0" w:type="auto"/>
            <w:hideMark/>
          </w:tcPr>
          <w:p w14:paraId="5FA04B1C"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36E629E"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Libros</w:t>
            </w:r>
          </w:p>
        </w:tc>
        <w:tc>
          <w:tcPr>
            <w:tcW w:w="0" w:type="auto"/>
            <w:hideMark/>
          </w:tcPr>
          <w:p w14:paraId="5CC9FB06"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BAFF4CA"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Año de publicación</w:t>
            </w:r>
          </w:p>
        </w:tc>
        <w:tc>
          <w:tcPr>
            <w:tcW w:w="0" w:type="auto"/>
            <w:hideMark/>
          </w:tcPr>
          <w:p w14:paraId="384EBA88"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3F56C262"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7E6BEE4F"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DA23C32"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23EC086E"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Citar correctamente</w:t>
            </w:r>
          </w:p>
        </w:tc>
        <w:tc>
          <w:tcPr>
            <w:tcW w:w="0" w:type="auto"/>
            <w:hideMark/>
          </w:tcPr>
          <w:p w14:paraId="310C3BA1"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acceso a recursos</w:t>
            </w:r>
          </w:p>
        </w:tc>
      </w:tr>
      <w:tr w:rsidR="00DA697E" w:rsidRPr="00DA697E" w14:paraId="141F0067" w14:textId="77777777" w:rsidTr="00DA697E">
        <w:trPr>
          <w:trHeight w:val="840"/>
        </w:trPr>
        <w:tc>
          <w:tcPr>
            <w:tcW w:w="0" w:type="auto"/>
            <w:hideMark/>
          </w:tcPr>
          <w:p w14:paraId="010A6D01" w14:textId="77777777" w:rsidR="00DA697E" w:rsidRPr="00DA697E" w:rsidRDefault="00DA697E" w:rsidP="00DA697E">
            <w:pPr>
              <w:jc w:val="right"/>
              <w:rPr>
                <w:rFonts w:eastAsia="Times New Roman"/>
                <w:lang w:val="es-CR" w:eastAsia="es-CR"/>
              </w:rPr>
            </w:pPr>
            <w:r w:rsidRPr="00DA697E">
              <w:rPr>
                <w:rFonts w:eastAsia="Times New Roman"/>
                <w:lang w:val="es-CR" w:eastAsia="es-CR"/>
              </w:rPr>
              <w:t>22</w:t>
            </w:r>
          </w:p>
        </w:tc>
        <w:tc>
          <w:tcPr>
            <w:tcW w:w="0" w:type="auto"/>
            <w:hideMark/>
          </w:tcPr>
          <w:p w14:paraId="080482BA"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3017D85D"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w:t>
            </w:r>
          </w:p>
        </w:tc>
        <w:tc>
          <w:tcPr>
            <w:tcW w:w="0" w:type="auto"/>
            <w:hideMark/>
          </w:tcPr>
          <w:p w14:paraId="1DD42F02"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701C18EF"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w:t>
            </w:r>
          </w:p>
        </w:tc>
        <w:tc>
          <w:tcPr>
            <w:tcW w:w="0" w:type="auto"/>
            <w:hideMark/>
          </w:tcPr>
          <w:p w14:paraId="00F569AC"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61E3A973"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5E882EE"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3F3EE2D"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0052F27" w14:textId="77777777" w:rsidR="00DA697E" w:rsidRPr="00DA697E" w:rsidRDefault="00DA697E" w:rsidP="00DA697E">
            <w:pPr>
              <w:rPr>
                <w:rFonts w:eastAsia="Times New Roman"/>
                <w:lang w:val="es-CR" w:eastAsia="es-CR"/>
              </w:rPr>
            </w:pPr>
            <w:r w:rsidRPr="00DA697E">
              <w:rPr>
                <w:rFonts w:eastAsia="Times New Roman"/>
                <w:lang w:val="es-CR" w:eastAsia="es-CR"/>
              </w:rPr>
              <w:t>Comprender la información; Citar correctamente</w:t>
            </w:r>
          </w:p>
        </w:tc>
        <w:tc>
          <w:tcPr>
            <w:tcW w:w="0" w:type="auto"/>
            <w:hideMark/>
          </w:tcPr>
          <w:p w14:paraId="11EEE049"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w:t>
            </w:r>
          </w:p>
        </w:tc>
      </w:tr>
      <w:tr w:rsidR="00DA697E" w:rsidRPr="00DA697E" w14:paraId="4EB53F55" w14:textId="77777777" w:rsidTr="00DA697E">
        <w:trPr>
          <w:trHeight w:val="840"/>
        </w:trPr>
        <w:tc>
          <w:tcPr>
            <w:tcW w:w="0" w:type="auto"/>
            <w:hideMark/>
          </w:tcPr>
          <w:p w14:paraId="045F2585" w14:textId="77777777" w:rsidR="00DA697E" w:rsidRPr="00DA697E" w:rsidRDefault="00DA697E" w:rsidP="00DA697E">
            <w:pPr>
              <w:jc w:val="right"/>
              <w:rPr>
                <w:rFonts w:eastAsia="Times New Roman"/>
                <w:lang w:val="es-CR" w:eastAsia="es-CR"/>
              </w:rPr>
            </w:pPr>
            <w:r w:rsidRPr="00DA697E">
              <w:rPr>
                <w:rFonts w:eastAsia="Times New Roman"/>
                <w:lang w:val="es-CR" w:eastAsia="es-CR"/>
              </w:rPr>
              <w:t>23</w:t>
            </w:r>
          </w:p>
        </w:tc>
        <w:tc>
          <w:tcPr>
            <w:tcW w:w="0" w:type="auto"/>
            <w:hideMark/>
          </w:tcPr>
          <w:p w14:paraId="512F1856"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16C57DDA"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3179C92C" w14:textId="77777777" w:rsidR="00DA697E" w:rsidRPr="00DA697E" w:rsidRDefault="00DA697E" w:rsidP="00DA697E">
            <w:pPr>
              <w:rPr>
                <w:rFonts w:eastAsia="Times New Roman"/>
                <w:lang w:val="es-CR" w:eastAsia="es-CR"/>
              </w:rPr>
            </w:pPr>
            <w:r w:rsidRPr="00DA697E">
              <w:rPr>
                <w:rFonts w:eastAsia="Times New Roman"/>
                <w:lang w:val="es-CR" w:eastAsia="es-CR"/>
              </w:rPr>
              <w:t>Nunca</w:t>
            </w:r>
          </w:p>
        </w:tc>
        <w:tc>
          <w:tcPr>
            <w:tcW w:w="0" w:type="auto"/>
            <w:hideMark/>
          </w:tcPr>
          <w:p w14:paraId="28276092" w14:textId="77777777" w:rsidR="00DA697E" w:rsidRPr="00DA697E" w:rsidRDefault="00DA697E" w:rsidP="00DA697E">
            <w:pPr>
              <w:rPr>
                <w:rFonts w:eastAsia="Times New Roman"/>
                <w:lang w:val="es-CR" w:eastAsia="es-CR"/>
              </w:rPr>
            </w:pPr>
            <w:r w:rsidRPr="00DA697E">
              <w:rPr>
                <w:rFonts w:eastAsia="Times New Roman"/>
                <w:lang w:val="es-CR" w:eastAsia="es-CR"/>
              </w:rPr>
              <w:t>No verifica</w:t>
            </w:r>
          </w:p>
        </w:tc>
        <w:tc>
          <w:tcPr>
            <w:tcW w:w="0" w:type="auto"/>
            <w:hideMark/>
          </w:tcPr>
          <w:p w14:paraId="09B094BD"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5646C604"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427597F"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24A1595F"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5CEE4B48" w14:textId="77777777" w:rsidR="00DA697E" w:rsidRPr="00DA697E" w:rsidRDefault="00DA697E" w:rsidP="00DA697E">
            <w:pPr>
              <w:rPr>
                <w:rFonts w:eastAsia="Times New Roman"/>
                <w:lang w:val="es-CR" w:eastAsia="es-CR"/>
              </w:rPr>
            </w:pPr>
            <w:r w:rsidRPr="00DA697E">
              <w:rPr>
                <w:rFonts w:eastAsia="Times New Roman"/>
                <w:lang w:val="es-CR" w:eastAsia="es-CR"/>
              </w:rPr>
              <w:t>Comprender la información; Buscar información</w:t>
            </w:r>
          </w:p>
        </w:tc>
        <w:tc>
          <w:tcPr>
            <w:tcW w:w="0" w:type="auto"/>
            <w:hideMark/>
          </w:tcPr>
          <w:p w14:paraId="3CCAE4B8"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 Poco apoyo académico; Otro</w:t>
            </w:r>
          </w:p>
        </w:tc>
      </w:tr>
      <w:tr w:rsidR="00DA697E" w:rsidRPr="00DA697E" w14:paraId="421EDFF7" w14:textId="77777777" w:rsidTr="00DA697E">
        <w:trPr>
          <w:trHeight w:val="840"/>
        </w:trPr>
        <w:tc>
          <w:tcPr>
            <w:tcW w:w="0" w:type="auto"/>
            <w:hideMark/>
          </w:tcPr>
          <w:p w14:paraId="1A4B8D94" w14:textId="77777777" w:rsidR="00DA697E" w:rsidRPr="00DA697E" w:rsidRDefault="00DA697E" w:rsidP="00DA697E">
            <w:pPr>
              <w:jc w:val="right"/>
              <w:rPr>
                <w:rFonts w:eastAsia="Times New Roman"/>
                <w:lang w:val="es-CR" w:eastAsia="es-CR"/>
              </w:rPr>
            </w:pPr>
            <w:r w:rsidRPr="00DA697E">
              <w:rPr>
                <w:rFonts w:eastAsia="Times New Roman"/>
                <w:lang w:val="es-CR" w:eastAsia="es-CR"/>
              </w:rPr>
              <w:lastRenderedPageBreak/>
              <w:t>24</w:t>
            </w:r>
          </w:p>
        </w:tc>
        <w:tc>
          <w:tcPr>
            <w:tcW w:w="0" w:type="auto"/>
            <w:hideMark/>
          </w:tcPr>
          <w:p w14:paraId="5F83173E"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431F935E"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2D6561EE"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56AA6B4"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Año de publicación</w:t>
            </w:r>
          </w:p>
        </w:tc>
        <w:tc>
          <w:tcPr>
            <w:tcW w:w="0" w:type="auto"/>
            <w:hideMark/>
          </w:tcPr>
          <w:p w14:paraId="078A068F"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552A5425"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53EAF21F"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7577191"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0ACAD80"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Evaluar fuentes</w:t>
            </w:r>
          </w:p>
        </w:tc>
        <w:tc>
          <w:tcPr>
            <w:tcW w:w="0" w:type="auto"/>
            <w:hideMark/>
          </w:tcPr>
          <w:p w14:paraId="2B890202"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w:t>
            </w:r>
          </w:p>
        </w:tc>
      </w:tr>
      <w:tr w:rsidR="00DA697E" w:rsidRPr="00DA697E" w14:paraId="543A9C5F" w14:textId="77777777" w:rsidTr="00DA697E">
        <w:trPr>
          <w:trHeight w:val="840"/>
        </w:trPr>
        <w:tc>
          <w:tcPr>
            <w:tcW w:w="0" w:type="auto"/>
            <w:hideMark/>
          </w:tcPr>
          <w:p w14:paraId="3582ED62" w14:textId="77777777" w:rsidR="00DA697E" w:rsidRPr="00DA697E" w:rsidRDefault="00DA697E" w:rsidP="00DA697E">
            <w:pPr>
              <w:jc w:val="right"/>
              <w:rPr>
                <w:rFonts w:eastAsia="Times New Roman"/>
                <w:lang w:val="es-CR" w:eastAsia="es-CR"/>
              </w:rPr>
            </w:pPr>
            <w:r w:rsidRPr="00DA697E">
              <w:rPr>
                <w:rFonts w:eastAsia="Times New Roman"/>
                <w:lang w:val="es-CR" w:eastAsia="es-CR"/>
              </w:rPr>
              <w:t>25</w:t>
            </w:r>
          </w:p>
        </w:tc>
        <w:tc>
          <w:tcPr>
            <w:tcW w:w="0" w:type="auto"/>
            <w:hideMark/>
          </w:tcPr>
          <w:p w14:paraId="7AD99C98"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095964D0" w14:textId="77777777" w:rsidR="00DA697E" w:rsidRPr="00DA697E" w:rsidRDefault="00DA697E" w:rsidP="00DA697E">
            <w:pPr>
              <w:rPr>
                <w:rFonts w:eastAsia="Times New Roman"/>
                <w:lang w:val="es-CR" w:eastAsia="es-CR"/>
              </w:rPr>
            </w:pPr>
            <w:r w:rsidRPr="00DA697E">
              <w:rPr>
                <w:rFonts w:eastAsia="Times New Roman"/>
                <w:lang w:val="es-CR" w:eastAsia="es-CR"/>
              </w:rPr>
              <w:t>Google general; Bases de datos académicas</w:t>
            </w:r>
          </w:p>
        </w:tc>
        <w:tc>
          <w:tcPr>
            <w:tcW w:w="0" w:type="auto"/>
            <w:hideMark/>
          </w:tcPr>
          <w:p w14:paraId="457D4120"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71383FFD"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15FBC52C"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76C7F0FD"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6F75091A"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7EB1990"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140918A"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Evaluar fuentes; Buscar información</w:t>
            </w:r>
          </w:p>
        </w:tc>
        <w:tc>
          <w:tcPr>
            <w:tcW w:w="0" w:type="auto"/>
            <w:hideMark/>
          </w:tcPr>
          <w:p w14:paraId="751C2815"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2E90F43F" w14:textId="77777777" w:rsidTr="00DA697E">
        <w:trPr>
          <w:trHeight w:val="840"/>
        </w:trPr>
        <w:tc>
          <w:tcPr>
            <w:tcW w:w="0" w:type="auto"/>
            <w:hideMark/>
          </w:tcPr>
          <w:p w14:paraId="678DD455" w14:textId="77777777" w:rsidR="00DA697E" w:rsidRPr="00DA697E" w:rsidRDefault="00DA697E" w:rsidP="00DA697E">
            <w:pPr>
              <w:jc w:val="right"/>
              <w:rPr>
                <w:rFonts w:eastAsia="Times New Roman"/>
                <w:lang w:val="es-CR" w:eastAsia="es-CR"/>
              </w:rPr>
            </w:pPr>
            <w:r w:rsidRPr="00DA697E">
              <w:rPr>
                <w:rFonts w:eastAsia="Times New Roman"/>
                <w:lang w:val="es-CR" w:eastAsia="es-CR"/>
              </w:rPr>
              <w:t>26</w:t>
            </w:r>
          </w:p>
        </w:tc>
        <w:tc>
          <w:tcPr>
            <w:tcW w:w="0" w:type="auto"/>
            <w:hideMark/>
          </w:tcPr>
          <w:p w14:paraId="4717A954"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71C7DD4B"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1B818806"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534C18BC" w14:textId="77777777" w:rsidR="00DA697E" w:rsidRPr="00DA697E" w:rsidRDefault="00DA697E" w:rsidP="00DA697E">
            <w:pPr>
              <w:rPr>
                <w:rFonts w:eastAsia="Times New Roman"/>
                <w:lang w:val="es-CR" w:eastAsia="es-CR"/>
              </w:rPr>
            </w:pPr>
            <w:r w:rsidRPr="00DA697E">
              <w:rPr>
                <w:rFonts w:eastAsia="Times New Roman"/>
                <w:lang w:val="es-CR" w:eastAsia="es-CR"/>
              </w:rPr>
              <w:t>No verifica</w:t>
            </w:r>
          </w:p>
        </w:tc>
        <w:tc>
          <w:tcPr>
            <w:tcW w:w="0" w:type="auto"/>
            <w:hideMark/>
          </w:tcPr>
          <w:p w14:paraId="295DB3DF"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0ACA481C"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D3D0256"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788F5E80"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2F295CB9"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Comprender la información; Evaluar fuentes; Buscar información</w:t>
            </w:r>
          </w:p>
        </w:tc>
        <w:tc>
          <w:tcPr>
            <w:tcW w:w="0" w:type="auto"/>
            <w:hideMark/>
          </w:tcPr>
          <w:p w14:paraId="60D6E15F"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Falta de experiencia; Falta de acceso a recursos; Poco apoyo académico</w:t>
            </w:r>
          </w:p>
        </w:tc>
      </w:tr>
      <w:tr w:rsidR="00DA697E" w:rsidRPr="00DA697E" w14:paraId="5267BA5B" w14:textId="77777777" w:rsidTr="00DA697E">
        <w:trPr>
          <w:trHeight w:val="840"/>
        </w:trPr>
        <w:tc>
          <w:tcPr>
            <w:tcW w:w="0" w:type="auto"/>
            <w:hideMark/>
          </w:tcPr>
          <w:p w14:paraId="09F6DC99" w14:textId="77777777" w:rsidR="00DA697E" w:rsidRPr="00DA697E" w:rsidRDefault="00DA697E" w:rsidP="00DA697E">
            <w:pPr>
              <w:jc w:val="right"/>
              <w:rPr>
                <w:rFonts w:eastAsia="Times New Roman"/>
                <w:lang w:val="es-CR" w:eastAsia="es-CR"/>
              </w:rPr>
            </w:pPr>
            <w:r w:rsidRPr="00DA697E">
              <w:rPr>
                <w:rFonts w:eastAsia="Times New Roman"/>
                <w:lang w:val="es-CR" w:eastAsia="es-CR"/>
              </w:rPr>
              <w:t>27</w:t>
            </w:r>
          </w:p>
        </w:tc>
        <w:tc>
          <w:tcPr>
            <w:tcW w:w="0" w:type="auto"/>
            <w:hideMark/>
          </w:tcPr>
          <w:p w14:paraId="5E79868A"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72B355F"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w:t>
            </w:r>
          </w:p>
        </w:tc>
        <w:tc>
          <w:tcPr>
            <w:tcW w:w="0" w:type="auto"/>
            <w:hideMark/>
          </w:tcPr>
          <w:p w14:paraId="4FAB642A"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7D2E7366"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7A0E0F94"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0878A6F7"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17AA117F"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26DFEB7"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00D19A8F"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Otro</w:t>
            </w:r>
          </w:p>
        </w:tc>
        <w:tc>
          <w:tcPr>
            <w:tcW w:w="0" w:type="auto"/>
            <w:hideMark/>
          </w:tcPr>
          <w:p w14:paraId="04231EF8" w14:textId="77777777" w:rsidR="00DA697E" w:rsidRPr="00DA697E" w:rsidRDefault="00DA697E" w:rsidP="00DA697E">
            <w:pPr>
              <w:rPr>
                <w:rFonts w:eastAsia="Times New Roman"/>
                <w:lang w:val="es-CR" w:eastAsia="es-CR"/>
              </w:rPr>
            </w:pPr>
            <w:r w:rsidRPr="00DA697E">
              <w:rPr>
                <w:rFonts w:eastAsia="Times New Roman"/>
                <w:lang w:val="es-CR" w:eastAsia="es-CR"/>
              </w:rPr>
              <w:t>Ninguno</w:t>
            </w:r>
          </w:p>
        </w:tc>
      </w:tr>
      <w:tr w:rsidR="00DA697E" w:rsidRPr="00DA697E" w14:paraId="7D0B3137" w14:textId="77777777" w:rsidTr="00DA697E">
        <w:trPr>
          <w:trHeight w:val="840"/>
        </w:trPr>
        <w:tc>
          <w:tcPr>
            <w:tcW w:w="0" w:type="auto"/>
            <w:hideMark/>
          </w:tcPr>
          <w:p w14:paraId="7065051D" w14:textId="77777777" w:rsidR="00DA697E" w:rsidRPr="00DA697E" w:rsidRDefault="00DA697E" w:rsidP="00DA697E">
            <w:pPr>
              <w:jc w:val="right"/>
              <w:rPr>
                <w:rFonts w:eastAsia="Times New Roman"/>
                <w:lang w:val="es-CR" w:eastAsia="es-CR"/>
              </w:rPr>
            </w:pPr>
            <w:r w:rsidRPr="00DA697E">
              <w:rPr>
                <w:rFonts w:eastAsia="Times New Roman"/>
                <w:lang w:val="es-CR" w:eastAsia="es-CR"/>
              </w:rPr>
              <w:t>28</w:t>
            </w:r>
          </w:p>
        </w:tc>
        <w:tc>
          <w:tcPr>
            <w:tcW w:w="0" w:type="auto"/>
            <w:hideMark/>
          </w:tcPr>
          <w:p w14:paraId="6E821222"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0EFE9213"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57368FC9" w14:textId="77777777" w:rsidR="00DA697E" w:rsidRPr="00DA697E" w:rsidRDefault="00DA697E" w:rsidP="00DA697E">
            <w:pPr>
              <w:rPr>
                <w:rFonts w:eastAsia="Times New Roman"/>
                <w:lang w:val="es-CR" w:eastAsia="es-CR"/>
              </w:rPr>
            </w:pPr>
            <w:r w:rsidRPr="00DA697E">
              <w:rPr>
                <w:rFonts w:eastAsia="Times New Roman"/>
                <w:lang w:val="es-CR" w:eastAsia="es-CR"/>
              </w:rPr>
              <w:t>Nunca</w:t>
            </w:r>
          </w:p>
        </w:tc>
        <w:tc>
          <w:tcPr>
            <w:tcW w:w="0" w:type="auto"/>
            <w:hideMark/>
          </w:tcPr>
          <w:p w14:paraId="6336E44A" w14:textId="77777777" w:rsidR="00DA697E" w:rsidRPr="00DA697E" w:rsidRDefault="00DA697E" w:rsidP="00DA697E">
            <w:pPr>
              <w:rPr>
                <w:rFonts w:eastAsia="Times New Roman"/>
                <w:lang w:val="es-CR" w:eastAsia="es-CR"/>
              </w:rPr>
            </w:pPr>
            <w:r w:rsidRPr="00DA697E">
              <w:rPr>
                <w:rFonts w:eastAsia="Times New Roman"/>
                <w:lang w:val="es-CR" w:eastAsia="es-CR"/>
              </w:rPr>
              <w:t>No verifica</w:t>
            </w:r>
          </w:p>
        </w:tc>
        <w:tc>
          <w:tcPr>
            <w:tcW w:w="0" w:type="auto"/>
            <w:hideMark/>
          </w:tcPr>
          <w:p w14:paraId="4BE0D5A8"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0B7161A8"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7BC126C"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251B690A"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27997A21"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Evaluar fuentes; Comprender la información; Citar correctamente</w:t>
            </w:r>
          </w:p>
        </w:tc>
        <w:tc>
          <w:tcPr>
            <w:tcW w:w="0" w:type="auto"/>
            <w:hideMark/>
          </w:tcPr>
          <w:p w14:paraId="45EF0121"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 Poco apoyo académico</w:t>
            </w:r>
          </w:p>
        </w:tc>
      </w:tr>
      <w:tr w:rsidR="00DA697E" w:rsidRPr="00DA697E" w14:paraId="6F1A3AEE" w14:textId="77777777" w:rsidTr="00DA697E">
        <w:trPr>
          <w:trHeight w:val="840"/>
        </w:trPr>
        <w:tc>
          <w:tcPr>
            <w:tcW w:w="0" w:type="auto"/>
            <w:hideMark/>
          </w:tcPr>
          <w:p w14:paraId="316C1034" w14:textId="77777777" w:rsidR="00DA697E" w:rsidRPr="00DA697E" w:rsidRDefault="00DA697E" w:rsidP="00DA697E">
            <w:pPr>
              <w:jc w:val="right"/>
              <w:rPr>
                <w:rFonts w:eastAsia="Times New Roman"/>
                <w:lang w:val="es-CR" w:eastAsia="es-CR"/>
              </w:rPr>
            </w:pPr>
            <w:r w:rsidRPr="00DA697E">
              <w:rPr>
                <w:rFonts w:eastAsia="Times New Roman"/>
                <w:lang w:val="es-CR" w:eastAsia="es-CR"/>
              </w:rPr>
              <w:lastRenderedPageBreak/>
              <w:t>29</w:t>
            </w:r>
          </w:p>
        </w:tc>
        <w:tc>
          <w:tcPr>
            <w:tcW w:w="0" w:type="auto"/>
            <w:hideMark/>
          </w:tcPr>
          <w:p w14:paraId="19B6733C"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076F7E32"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Google general</w:t>
            </w:r>
          </w:p>
        </w:tc>
        <w:tc>
          <w:tcPr>
            <w:tcW w:w="0" w:type="auto"/>
            <w:hideMark/>
          </w:tcPr>
          <w:p w14:paraId="5B48FCE2"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A1A5733"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Año de publicación</w:t>
            </w:r>
          </w:p>
        </w:tc>
        <w:tc>
          <w:tcPr>
            <w:tcW w:w="0" w:type="auto"/>
            <w:hideMark/>
          </w:tcPr>
          <w:p w14:paraId="7F9004FB"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531C1FFF"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79045B91"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3739B307"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3B95D601"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w:t>
            </w:r>
          </w:p>
        </w:tc>
        <w:tc>
          <w:tcPr>
            <w:tcW w:w="0" w:type="auto"/>
            <w:hideMark/>
          </w:tcPr>
          <w:p w14:paraId="7E3FC29F"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1A89A75D" w14:textId="77777777" w:rsidTr="00DA697E">
        <w:trPr>
          <w:trHeight w:val="840"/>
        </w:trPr>
        <w:tc>
          <w:tcPr>
            <w:tcW w:w="0" w:type="auto"/>
            <w:hideMark/>
          </w:tcPr>
          <w:p w14:paraId="5C53AF53" w14:textId="77777777" w:rsidR="00DA697E" w:rsidRPr="00DA697E" w:rsidRDefault="00DA697E" w:rsidP="00DA697E">
            <w:pPr>
              <w:jc w:val="right"/>
              <w:rPr>
                <w:rFonts w:eastAsia="Times New Roman"/>
                <w:lang w:val="es-CR" w:eastAsia="es-CR"/>
              </w:rPr>
            </w:pPr>
            <w:r w:rsidRPr="00DA697E">
              <w:rPr>
                <w:rFonts w:eastAsia="Times New Roman"/>
                <w:lang w:val="es-CR" w:eastAsia="es-CR"/>
              </w:rPr>
              <w:t>30</w:t>
            </w:r>
          </w:p>
        </w:tc>
        <w:tc>
          <w:tcPr>
            <w:tcW w:w="0" w:type="auto"/>
            <w:hideMark/>
          </w:tcPr>
          <w:p w14:paraId="1179EE87"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0DC06FB0"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w:t>
            </w:r>
          </w:p>
        </w:tc>
        <w:tc>
          <w:tcPr>
            <w:tcW w:w="0" w:type="auto"/>
            <w:hideMark/>
          </w:tcPr>
          <w:p w14:paraId="2A8960B8"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3504C01"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6A80C868"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69953C55"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1D388111"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BBC2A24"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CA96D10"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Buscar información</w:t>
            </w:r>
          </w:p>
        </w:tc>
        <w:tc>
          <w:tcPr>
            <w:tcW w:w="0" w:type="auto"/>
            <w:hideMark/>
          </w:tcPr>
          <w:p w14:paraId="2AC9CB51"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Falta de experiencia</w:t>
            </w:r>
          </w:p>
        </w:tc>
      </w:tr>
      <w:tr w:rsidR="00DA697E" w:rsidRPr="00DA697E" w14:paraId="43E81E45" w14:textId="77777777" w:rsidTr="00DA697E">
        <w:trPr>
          <w:trHeight w:val="840"/>
        </w:trPr>
        <w:tc>
          <w:tcPr>
            <w:tcW w:w="0" w:type="auto"/>
            <w:hideMark/>
          </w:tcPr>
          <w:p w14:paraId="2DE65275" w14:textId="77777777" w:rsidR="00DA697E" w:rsidRPr="00DA697E" w:rsidRDefault="00DA697E" w:rsidP="00DA697E">
            <w:pPr>
              <w:jc w:val="right"/>
              <w:rPr>
                <w:rFonts w:eastAsia="Times New Roman"/>
                <w:lang w:val="es-CR" w:eastAsia="es-CR"/>
              </w:rPr>
            </w:pPr>
            <w:r w:rsidRPr="00DA697E">
              <w:rPr>
                <w:rFonts w:eastAsia="Times New Roman"/>
                <w:lang w:val="es-CR" w:eastAsia="es-CR"/>
              </w:rPr>
              <w:t>31</w:t>
            </w:r>
          </w:p>
        </w:tc>
        <w:tc>
          <w:tcPr>
            <w:tcW w:w="0" w:type="auto"/>
            <w:hideMark/>
          </w:tcPr>
          <w:p w14:paraId="77F62AC4"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39D3A05B"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Libros; Google general</w:t>
            </w:r>
          </w:p>
        </w:tc>
        <w:tc>
          <w:tcPr>
            <w:tcW w:w="0" w:type="auto"/>
            <w:hideMark/>
          </w:tcPr>
          <w:p w14:paraId="06BBA658"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67E924EE"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763AA9AE"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438C75A4"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7E89F11C"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CF3CBE4"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FE1A218"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Comprender la información</w:t>
            </w:r>
          </w:p>
        </w:tc>
        <w:tc>
          <w:tcPr>
            <w:tcW w:w="0" w:type="auto"/>
            <w:hideMark/>
          </w:tcPr>
          <w:p w14:paraId="0E1482BC"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Otro</w:t>
            </w:r>
          </w:p>
        </w:tc>
      </w:tr>
      <w:tr w:rsidR="00DA697E" w:rsidRPr="00DA697E" w14:paraId="5A36C535" w14:textId="77777777" w:rsidTr="00DA697E">
        <w:trPr>
          <w:trHeight w:val="840"/>
        </w:trPr>
        <w:tc>
          <w:tcPr>
            <w:tcW w:w="0" w:type="auto"/>
            <w:hideMark/>
          </w:tcPr>
          <w:p w14:paraId="3ADE0AD8" w14:textId="77777777" w:rsidR="00DA697E" w:rsidRPr="00DA697E" w:rsidRDefault="00DA697E" w:rsidP="00DA697E">
            <w:pPr>
              <w:jc w:val="right"/>
              <w:rPr>
                <w:rFonts w:eastAsia="Times New Roman"/>
                <w:lang w:val="es-CR" w:eastAsia="es-CR"/>
              </w:rPr>
            </w:pPr>
            <w:r w:rsidRPr="00DA697E">
              <w:rPr>
                <w:rFonts w:eastAsia="Times New Roman"/>
                <w:lang w:val="es-CR" w:eastAsia="es-CR"/>
              </w:rPr>
              <w:t>32</w:t>
            </w:r>
          </w:p>
        </w:tc>
        <w:tc>
          <w:tcPr>
            <w:tcW w:w="0" w:type="auto"/>
            <w:hideMark/>
          </w:tcPr>
          <w:p w14:paraId="7352C8C6"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49ED38A2"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Google general</w:t>
            </w:r>
          </w:p>
        </w:tc>
        <w:tc>
          <w:tcPr>
            <w:tcW w:w="0" w:type="auto"/>
            <w:hideMark/>
          </w:tcPr>
          <w:p w14:paraId="2CA27D7D"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70B4E7B1"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w:t>
            </w:r>
          </w:p>
        </w:tc>
        <w:tc>
          <w:tcPr>
            <w:tcW w:w="0" w:type="auto"/>
            <w:hideMark/>
          </w:tcPr>
          <w:p w14:paraId="672975D9"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3C9AEC1C"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1E60C5B1"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18CD0C6"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1231FB9F" w14:textId="77777777" w:rsidR="00DA697E" w:rsidRPr="00DA697E" w:rsidRDefault="00DA697E" w:rsidP="00DA697E">
            <w:pPr>
              <w:rPr>
                <w:rFonts w:eastAsia="Times New Roman"/>
                <w:lang w:val="es-CR" w:eastAsia="es-CR"/>
              </w:rPr>
            </w:pPr>
            <w:r w:rsidRPr="00DA697E">
              <w:rPr>
                <w:rFonts w:eastAsia="Times New Roman"/>
                <w:lang w:val="es-CR" w:eastAsia="es-CR"/>
              </w:rPr>
              <w:t>Evaluar fuentes; Citar correctamente; Buscar información</w:t>
            </w:r>
          </w:p>
        </w:tc>
        <w:tc>
          <w:tcPr>
            <w:tcW w:w="0" w:type="auto"/>
            <w:hideMark/>
          </w:tcPr>
          <w:p w14:paraId="228EC560"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39B227BD" w14:textId="77777777" w:rsidTr="00DA697E">
        <w:trPr>
          <w:trHeight w:val="840"/>
        </w:trPr>
        <w:tc>
          <w:tcPr>
            <w:tcW w:w="0" w:type="auto"/>
            <w:hideMark/>
          </w:tcPr>
          <w:p w14:paraId="023875D6" w14:textId="77777777" w:rsidR="00DA697E" w:rsidRPr="00DA697E" w:rsidRDefault="00DA697E" w:rsidP="00DA697E">
            <w:pPr>
              <w:jc w:val="right"/>
              <w:rPr>
                <w:rFonts w:eastAsia="Times New Roman"/>
                <w:lang w:val="es-CR" w:eastAsia="es-CR"/>
              </w:rPr>
            </w:pPr>
            <w:r w:rsidRPr="00DA697E">
              <w:rPr>
                <w:rFonts w:eastAsia="Times New Roman"/>
                <w:lang w:val="es-CR" w:eastAsia="es-CR"/>
              </w:rPr>
              <w:t>33</w:t>
            </w:r>
          </w:p>
        </w:tc>
        <w:tc>
          <w:tcPr>
            <w:tcW w:w="0" w:type="auto"/>
            <w:hideMark/>
          </w:tcPr>
          <w:p w14:paraId="4B0D3A01"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55771919" w14:textId="77777777" w:rsidR="00DA697E" w:rsidRPr="00DA697E" w:rsidRDefault="00DA697E" w:rsidP="00DA697E">
            <w:pPr>
              <w:rPr>
                <w:rFonts w:eastAsia="Times New Roman"/>
                <w:lang w:val="es-CR" w:eastAsia="es-CR"/>
              </w:rPr>
            </w:pPr>
            <w:r w:rsidRPr="00DA697E">
              <w:rPr>
                <w:rFonts w:eastAsia="Times New Roman"/>
                <w:lang w:val="es-CR" w:eastAsia="es-CR"/>
              </w:rPr>
              <w:t>Google general; Wikipedia</w:t>
            </w:r>
          </w:p>
        </w:tc>
        <w:tc>
          <w:tcPr>
            <w:tcW w:w="0" w:type="auto"/>
            <w:hideMark/>
          </w:tcPr>
          <w:p w14:paraId="550AB1AB"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64EC1F1"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Autor reconocido</w:t>
            </w:r>
          </w:p>
        </w:tc>
        <w:tc>
          <w:tcPr>
            <w:tcW w:w="0" w:type="auto"/>
            <w:hideMark/>
          </w:tcPr>
          <w:p w14:paraId="667305B4"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65AEAB59"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8F050D1"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365959D0"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1CD74C05" w14:textId="77777777" w:rsidR="00DA697E" w:rsidRPr="00DA697E" w:rsidRDefault="00DA697E" w:rsidP="00DA697E">
            <w:pPr>
              <w:rPr>
                <w:rFonts w:eastAsia="Times New Roman"/>
                <w:lang w:val="es-CR" w:eastAsia="es-CR"/>
              </w:rPr>
            </w:pPr>
            <w:r w:rsidRPr="00DA697E">
              <w:rPr>
                <w:rFonts w:eastAsia="Times New Roman"/>
                <w:lang w:val="es-CR" w:eastAsia="es-CR"/>
              </w:rPr>
              <w:t>Evaluar fuentes; Comprender la información; Citar correctamente</w:t>
            </w:r>
          </w:p>
        </w:tc>
        <w:tc>
          <w:tcPr>
            <w:tcW w:w="0" w:type="auto"/>
            <w:hideMark/>
          </w:tcPr>
          <w:p w14:paraId="0A8C0BED"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37F411C7" w14:textId="77777777" w:rsidTr="00DA697E">
        <w:trPr>
          <w:trHeight w:val="840"/>
        </w:trPr>
        <w:tc>
          <w:tcPr>
            <w:tcW w:w="0" w:type="auto"/>
            <w:hideMark/>
          </w:tcPr>
          <w:p w14:paraId="02AB50AF" w14:textId="77777777" w:rsidR="00DA697E" w:rsidRPr="00DA697E" w:rsidRDefault="00DA697E" w:rsidP="00DA697E">
            <w:pPr>
              <w:jc w:val="right"/>
              <w:rPr>
                <w:rFonts w:eastAsia="Times New Roman"/>
                <w:lang w:val="es-CR" w:eastAsia="es-CR"/>
              </w:rPr>
            </w:pPr>
            <w:r w:rsidRPr="00DA697E">
              <w:rPr>
                <w:rFonts w:eastAsia="Times New Roman"/>
                <w:lang w:val="es-CR" w:eastAsia="es-CR"/>
              </w:rPr>
              <w:t>34</w:t>
            </w:r>
          </w:p>
        </w:tc>
        <w:tc>
          <w:tcPr>
            <w:tcW w:w="0" w:type="auto"/>
            <w:hideMark/>
          </w:tcPr>
          <w:p w14:paraId="014306F2"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036E1C54"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 Bases de datos académicas</w:t>
            </w:r>
          </w:p>
        </w:tc>
        <w:tc>
          <w:tcPr>
            <w:tcW w:w="0" w:type="auto"/>
            <w:hideMark/>
          </w:tcPr>
          <w:p w14:paraId="324185A6"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6B0EE6E"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1CB7B5B3"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4EC24F4C"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F68E417"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4602F2CA"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A28FE34" w14:textId="77777777" w:rsidR="00DA697E" w:rsidRPr="00DA697E" w:rsidRDefault="00DA697E" w:rsidP="00DA697E">
            <w:pPr>
              <w:rPr>
                <w:rFonts w:eastAsia="Times New Roman"/>
                <w:lang w:val="es-CR" w:eastAsia="es-CR"/>
              </w:rPr>
            </w:pPr>
            <w:r w:rsidRPr="00DA697E">
              <w:rPr>
                <w:rFonts w:eastAsia="Times New Roman"/>
                <w:lang w:val="es-CR" w:eastAsia="es-CR"/>
              </w:rPr>
              <w:t>Comprender la información; Citar correctamente</w:t>
            </w:r>
          </w:p>
        </w:tc>
        <w:tc>
          <w:tcPr>
            <w:tcW w:w="0" w:type="auto"/>
            <w:hideMark/>
          </w:tcPr>
          <w:p w14:paraId="11AD1465"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09AC2DB7" w14:textId="77777777" w:rsidTr="00DA697E">
        <w:trPr>
          <w:trHeight w:val="840"/>
        </w:trPr>
        <w:tc>
          <w:tcPr>
            <w:tcW w:w="0" w:type="auto"/>
            <w:hideMark/>
          </w:tcPr>
          <w:p w14:paraId="295AC3C7" w14:textId="77777777" w:rsidR="00DA697E" w:rsidRPr="00DA697E" w:rsidRDefault="00DA697E" w:rsidP="00DA697E">
            <w:pPr>
              <w:jc w:val="right"/>
              <w:rPr>
                <w:rFonts w:eastAsia="Times New Roman"/>
                <w:lang w:val="es-CR" w:eastAsia="es-CR"/>
              </w:rPr>
            </w:pPr>
            <w:r w:rsidRPr="00DA697E">
              <w:rPr>
                <w:rFonts w:eastAsia="Times New Roman"/>
                <w:lang w:val="es-CR" w:eastAsia="es-CR"/>
              </w:rPr>
              <w:lastRenderedPageBreak/>
              <w:t>35</w:t>
            </w:r>
          </w:p>
        </w:tc>
        <w:tc>
          <w:tcPr>
            <w:tcW w:w="0" w:type="auto"/>
            <w:hideMark/>
          </w:tcPr>
          <w:p w14:paraId="1A1583E2"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46713FBB" w14:textId="77777777" w:rsidR="00DA697E" w:rsidRPr="00DA697E" w:rsidRDefault="00DA697E" w:rsidP="00DA697E">
            <w:pPr>
              <w:rPr>
                <w:rFonts w:eastAsia="Times New Roman"/>
                <w:lang w:val="es-CR" w:eastAsia="es-CR"/>
              </w:rPr>
            </w:pPr>
            <w:r w:rsidRPr="00DA697E">
              <w:rPr>
                <w:rFonts w:eastAsia="Times New Roman"/>
                <w:lang w:val="es-CR" w:eastAsia="es-CR"/>
              </w:rPr>
              <w:t>Google general; Bases de datos académicas</w:t>
            </w:r>
          </w:p>
        </w:tc>
        <w:tc>
          <w:tcPr>
            <w:tcW w:w="0" w:type="auto"/>
            <w:hideMark/>
          </w:tcPr>
          <w:p w14:paraId="01A6BF7B"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50C7D4A"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Autor reconocido</w:t>
            </w:r>
          </w:p>
        </w:tc>
        <w:tc>
          <w:tcPr>
            <w:tcW w:w="0" w:type="auto"/>
            <w:hideMark/>
          </w:tcPr>
          <w:p w14:paraId="7B2F7525"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66ADFC28"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3BAF8424"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576D2B59"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224E01C" w14:textId="77777777" w:rsidR="00DA697E" w:rsidRPr="00DA697E" w:rsidRDefault="00DA697E" w:rsidP="00DA697E">
            <w:pPr>
              <w:rPr>
                <w:rFonts w:eastAsia="Times New Roman"/>
                <w:lang w:val="es-CR" w:eastAsia="es-CR"/>
              </w:rPr>
            </w:pPr>
            <w:r w:rsidRPr="00DA697E">
              <w:rPr>
                <w:rFonts w:eastAsia="Times New Roman"/>
                <w:lang w:val="es-CR" w:eastAsia="es-CR"/>
              </w:rPr>
              <w:t>Comprender la información; Citar correctamente; Buscar información</w:t>
            </w:r>
          </w:p>
        </w:tc>
        <w:tc>
          <w:tcPr>
            <w:tcW w:w="0" w:type="auto"/>
            <w:hideMark/>
          </w:tcPr>
          <w:p w14:paraId="2BB63F6E"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28125D37" w14:textId="77777777" w:rsidTr="00DA697E">
        <w:trPr>
          <w:trHeight w:val="840"/>
        </w:trPr>
        <w:tc>
          <w:tcPr>
            <w:tcW w:w="0" w:type="auto"/>
            <w:hideMark/>
          </w:tcPr>
          <w:p w14:paraId="2D627549" w14:textId="77777777" w:rsidR="00DA697E" w:rsidRPr="00DA697E" w:rsidRDefault="00DA697E" w:rsidP="00DA697E">
            <w:pPr>
              <w:jc w:val="right"/>
              <w:rPr>
                <w:rFonts w:eastAsia="Times New Roman"/>
                <w:lang w:val="es-CR" w:eastAsia="es-CR"/>
              </w:rPr>
            </w:pPr>
            <w:r w:rsidRPr="00DA697E">
              <w:rPr>
                <w:rFonts w:eastAsia="Times New Roman"/>
                <w:lang w:val="es-CR" w:eastAsia="es-CR"/>
              </w:rPr>
              <w:t>36</w:t>
            </w:r>
          </w:p>
        </w:tc>
        <w:tc>
          <w:tcPr>
            <w:tcW w:w="0" w:type="auto"/>
            <w:hideMark/>
          </w:tcPr>
          <w:p w14:paraId="353A4704"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7C32199"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w:t>
            </w:r>
          </w:p>
        </w:tc>
        <w:tc>
          <w:tcPr>
            <w:tcW w:w="0" w:type="auto"/>
            <w:hideMark/>
          </w:tcPr>
          <w:p w14:paraId="33ECA673"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18BA68A4"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Autor reconocido; Año de publicación</w:t>
            </w:r>
          </w:p>
        </w:tc>
        <w:tc>
          <w:tcPr>
            <w:tcW w:w="0" w:type="auto"/>
            <w:hideMark/>
          </w:tcPr>
          <w:p w14:paraId="424D0D68"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2108209B"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4FD79B45"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D6C926A"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6939B902"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Citar correctamente; Comprender la información</w:t>
            </w:r>
          </w:p>
        </w:tc>
        <w:tc>
          <w:tcPr>
            <w:tcW w:w="0" w:type="auto"/>
            <w:hideMark/>
          </w:tcPr>
          <w:p w14:paraId="667B6D06"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4C27AFD2" w14:textId="77777777" w:rsidTr="00DA697E">
        <w:trPr>
          <w:trHeight w:val="840"/>
        </w:trPr>
        <w:tc>
          <w:tcPr>
            <w:tcW w:w="0" w:type="auto"/>
            <w:hideMark/>
          </w:tcPr>
          <w:p w14:paraId="638EDF3F" w14:textId="77777777" w:rsidR="00DA697E" w:rsidRPr="00DA697E" w:rsidRDefault="00DA697E" w:rsidP="00DA697E">
            <w:pPr>
              <w:jc w:val="right"/>
              <w:rPr>
                <w:rFonts w:eastAsia="Times New Roman"/>
                <w:lang w:val="es-CR" w:eastAsia="es-CR"/>
              </w:rPr>
            </w:pPr>
            <w:r w:rsidRPr="00DA697E">
              <w:rPr>
                <w:rFonts w:eastAsia="Times New Roman"/>
                <w:lang w:val="es-CR" w:eastAsia="es-CR"/>
              </w:rPr>
              <w:t>37</w:t>
            </w:r>
          </w:p>
        </w:tc>
        <w:tc>
          <w:tcPr>
            <w:tcW w:w="0" w:type="auto"/>
            <w:hideMark/>
          </w:tcPr>
          <w:p w14:paraId="7B174CAC"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47E56C0D"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Libros; Otros</w:t>
            </w:r>
          </w:p>
        </w:tc>
        <w:tc>
          <w:tcPr>
            <w:tcW w:w="0" w:type="auto"/>
            <w:hideMark/>
          </w:tcPr>
          <w:p w14:paraId="476F1B72"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0C7CAD66"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Fuente académica</w:t>
            </w:r>
          </w:p>
        </w:tc>
        <w:tc>
          <w:tcPr>
            <w:tcW w:w="0" w:type="auto"/>
            <w:hideMark/>
          </w:tcPr>
          <w:p w14:paraId="2614D263"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07D7D983"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7EC03D3E"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2FFA7EBE"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37DD0562"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w:t>
            </w:r>
          </w:p>
        </w:tc>
        <w:tc>
          <w:tcPr>
            <w:tcW w:w="0" w:type="auto"/>
            <w:hideMark/>
          </w:tcPr>
          <w:p w14:paraId="35244995" w14:textId="77777777" w:rsidR="00DA697E" w:rsidRPr="00DA697E" w:rsidRDefault="00DA697E" w:rsidP="00DA697E">
            <w:pPr>
              <w:rPr>
                <w:rFonts w:eastAsia="Times New Roman"/>
                <w:lang w:val="es-CR" w:eastAsia="es-CR"/>
              </w:rPr>
            </w:pPr>
            <w:r w:rsidRPr="00DA697E">
              <w:rPr>
                <w:rFonts w:eastAsia="Times New Roman"/>
                <w:lang w:val="es-CR" w:eastAsia="es-CR"/>
              </w:rPr>
              <w:t>Otro</w:t>
            </w:r>
          </w:p>
        </w:tc>
      </w:tr>
      <w:tr w:rsidR="00DA697E" w:rsidRPr="00DA697E" w14:paraId="5837FBBE" w14:textId="77777777" w:rsidTr="00DA697E">
        <w:trPr>
          <w:trHeight w:val="840"/>
        </w:trPr>
        <w:tc>
          <w:tcPr>
            <w:tcW w:w="0" w:type="auto"/>
            <w:hideMark/>
          </w:tcPr>
          <w:p w14:paraId="2990EB33" w14:textId="77777777" w:rsidR="00DA697E" w:rsidRPr="00DA697E" w:rsidRDefault="00DA697E" w:rsidP="00DA697E">
            <w:pPr>
              <w:jc w:val="right"/>
              <w:rPr>
                <w:rFonts w:eastAsia="Times New Roman"/>
                <w:lang w:val="es-CR" w:eastAsia="es-CR"/>
              </w:rPr>
            </w:pPr>
            <w:r w:rsidRPr="00DA697E">
              <w:rPr>
                <w:rFonts w:eastAsia="Times New Roman"/>
                <w:lang w:val="es-CR" w:eastAsia="es-CR"/>
              </w:rPr>
              <w:t>38</w:t>
            </w:r>
          </w:p>
        </w:tc>
        <w:tc>
          <w:tcPr>
            <w:tcW w:w="0" w:type="auto"/>
            <w:hideMark/>
          </w:tcPr>
          <w:p w14:paraId="379BCA30"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6EA851ED" w14:textId="77777777" w:rsidR="00DA697E" w:rsidRPr="00DA697E" w:rsidRDefault="00DA697E" w:rsidP="00DA697E">
            <w:pPr>
              <w:rPr>
                <w:rFonts w:eastAsia="Times New Roman"/>
                <w:lang w:val="es-CR" w:eastAsia="es-CR"/>
              </w:rPr>
            </w:pPr>
            <w:r w:rsidRPr="00DA697E">
              <w:rPr>
                <w:rFonts w:eastAsia="Times New Roman"/>
                <w:lang w:val="es-CR" w:eastAsia="es-CR"/>
              </w:rPr>
              <w:t>Google general; Bases de datos académicas</w:t>
            </w:r>
          </w:p>
        </w:tc>
        <w:tc>
          <w:tcPr>
            <w:tcW w:w="0" w:type="auto"/>
            <w:hideMark/>
          </w:tcPr>
          <w:p w14:paraId="4A5BDDAB"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4153CA9A"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Año de publicación</w:t>
            </w:r>
          </w:p>
        </w:tc>
        <w:tc>
          <w:tcPr>
            <w:tcW w:w="0" w:type="auto"/>
            <w:hideMark/>
          </w:tcPr>
          <w:p w14:paraId="46905BD9"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2B206EDF"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164A2F17"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36FD432C"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D06C335"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w:t>
            </w:r>
          </w:p>
        </w:tc>
        <w:tc>
          <w:tcPr>
            <w:tcW w:w="0" w:type="auto"/>
            <w:hideMark/>
          </w:tcPr>
          <w:p w14:paraId="777B8205"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5D29E92A" w14:textId="77777777" w:rsidTr="00DA697E">
        <w:trPr>
          <w:trHeight w:val="840"/>
        </w:trPr>
        <w:tc>
          <w:tcPr>
            <w:tcW w:w="0" w:type="auto"/>
            <w:hideMark/>
          </w:tcPr>
          <w:p w14:paraId="76C180A9" w14:textId="77777777" w:rsidR="00DA697E" w:rsidRPr="00DA697E" w:rsidRDefault="00DA697E" w:rsidP="00DA697E">
            <w:pPr>
              <w:jc w:val="right"/>
              <w:rPr>
                <w:rFonts w:eastAsia="Times New Roman"/>
                <w:lang w:val="es-CR" w:eastAsia="es-CR"/>
              </w:rPr>
            </w:pPr>
            <w:r w:rsidRPr="00DA697E">
              <w:rPr>
                <w:rFonts w:eastAsia="Times New Roman"/>
                <w:lang w:val="es-CR" w:eastAsia="es-CR"/>
              </w:rPr>
              <w:t>39</w:t>
            </w:r>
          </w:p>
        </w:tc>
        <w:tc>
          <w:tcPr>
            <w:tcW w:w="0" w:type="auto"/>
            <w:hideMark/>
          </w:tcPr>
          <w:p w14:paraId="7871CF06"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41200E4B"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05D1297E"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4317CDF"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39905665"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714F434B"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8D595F3"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04E64EF1"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126F27DB" w14:textId="77777777" w:rsidR="00DA697E" w:rsidRPr="00DA697E" w:rsidRDefault="00DA697E" w:rsidP="00DA697E">
            <w:pPr>
              <w:rPr>
                <w:rFonts w:eastAsia="Times New Roman"/>
                <w:lang w:val="es-CR" w:eastAsia="es-CR"/>
              </w:rPr>
            </w:pPr>
            <w:r w:rsidRPr="00DA697E">
              <w:rPr>
                <w:rFonts w:eastAsia="Times New Roman"/>
                <w:lang w:val="es-CR" w:eastAsia="es-CR"/>
              </w:rPr>
              <w:t>Evaluar fuentes; Comprender la información; Citar correctamente</w:t>
            </w:r>
          </w:p>
        </w:tc>
        <w:tc>
          <w:tcPr>
            <w:tcW w:w="0" w:type="auto"/>
            <w:hideMark/>
          </w:tcPr>
          <w:p w14:paraId="4D58A7CB"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6AACF2D5" w14:textId="77777777" w:rsidTr="00DA697E">
        <w:trPr>
          <w:trHeight w:val="840"/>
        </w:trPr>
        <w:tc>
          <w:tcPr>
            <w:tcW w:w="0" w:type="auto"/>
            <w:hideMark/>
          </w:tcPr>
          <w:p w14:paraId="2BE2E8F8" w14:textId="77777777" w:rsidR="00DA697E" w:rsidRPr="00DA697E" w:rsidRDefault="00DA697E" w:rsidP="00DA697E">
            <w:pPr>
              <w:jc w:val="right"/>
              <w:rPr>
                <w:rFonts w:eastAsia="Times New Roman"/>
                <w:lang w:val="es-CR" w:eastAsia="es-CR"/>
              </w:rPr>
            </w:pPr>
            <w:r w:rsidRPr="00DA697E">
              <w:rPr>
                <w:rFonts w:eastAsia="Times New Roman"/>
                <w:lang w:val="es-CR" w:eastAsia="es-CR"/>
              </w:rPr>
              <w:t>40</w:t>
            </w:r>
          </w:p>
        </w:tc>
        <w:tc>
          <w:tcPr>
            <w:tcW w:w="0" w:type="auto"/>
            <w:hideMark/>
          </w:tcPr>
          <w:p w14:paraId="3B103D79"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79131A74" w14:textId="77777777" w:rsidR="00DA697E" w:rsidRPr="00DA697E" w:rsidRDefault="00DA697E" w:rsidP="00DA697E">
            <w:pPr>
              <w:rPr>
                <w:rFonts w:eastAsia="Times New Roman"/>
                <w:lang w:val="es-CR" w:eastAsia="es-CR"/>
              </w:rPr>
            </w:pPr>
            <w:r w:rsidRPr="00DA697E">
              <w:rPr>
                <w:rFonts w:eastAsia="Times New Roman"/>
                <w:lang w:val="es-CR" w:eastAsia="es-CR"/>
              </w:rPr>
              <w:t>Google general; Bases de datos académicas</w:t>
            </w:r>
          </w:p>
        </w:tc>
        <w:tc>
          <w:tcPr>
            <w:tcW w:w="0" w:type="auto"/>
            <w:hideMark/>
          </w:tcPr>
          <w:p w14:paraId="6CEAC9A0"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0645F823"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Año de publicación; Fuente académica</w:t>
            </w:r>
          </w:p>
        </w:tc>
        <w:tc>
          <w:tcPr>
            <w:tcW w:w="0" w:type="auto"/>
            <w:hideMark/>
          </w:tcPr>
          <w:p w14:paraId="454D17AD"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39923432"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38E92EAB"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64B01B0E"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530AC61F"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w:t>
            </w:r>
          </w:p>
        </w:tc>
        <w:tc>
          <w:tcPr>
            <w:tcW w:w="0" w:type="auto"/>
            <w:hideMark/>
          </w:tcPr>
          <w:p w14:paraId="5F5F6B87" w14:textId="77777777" w:rsidR="00DA697E" w:rsidRPr="00DA697E" w:rsidRDefault="00DA697E" w:rsidP="00DA697E">
            <w:pPr>
              <w:rPr>
                <w:rFonts w:eastAsia="Times New Roman"/>
                <w:lang w:val="es-CR" w:eastAsia="es-CR"/>
              </w:rPr>
            </w:pPr>
            <w:r w:rsidRPr="00DA697E">
              <w:rPr>
                <w:rFonts w:eastAsia="Times New Roman"/>
                <w:lang w:val="es-CR" w:eastAsia="es-CR"/>
              </w:rPr>
              <w:t>Ninguno</w:t>
            </w:r>
          </w:p>
        </w:tc>
      </w:tr>
      <w:tr w:rsidR="00DA697E" w:rsidRPr="00DA697E" w14:paraId="3986106F" w14:textId="77777777" w:rsidTr="00DA697E">
        <w:trPr>
          <w:trHeight w:val="840"/>
        </w:trPr>
        <w:tc>
          <w:tcPr>
            <w:tcW w:w="0" w:type="auto"/>
            <w:hideMark/>
          </w:tcPr>
          <w:p w14:paraId="07ECB896" w14:textId="77777777" w:rsidR="00DA697E" w:rsidRPr="00DA697E" w:rsidRDefault="00DA697E" w:rsidP="00DA697E">
            <w:pPr>
              <w:jc w:val="right"/>
              <w:rPr>
                <w:rFonts w:eastAsia="Times New Roman"/>
                <w:lang w:val="es-CR" w:eastAsia="es-CR"/>
              </w:rPr>
            </w:pPr>
            <w:r w:rsidRPr="00DA697E">
              <w:rPr>
                <w:rFonts w:eastAsia="Times New Roman"/>
                <w:lang w:val="es-CR" w:eastAsia="es-CR"/>
              </w:rPr>
              <w:lastRenderedPageBreak/>
              <w:t>41</w:t>
            </w:r>
          </w:p>
        </w:tc>
        <w:tc>
          <w:tcPr>
            <w:tcW w:w="0" w:type="auto"/>
            <w:hideMark/>
          </w:tcPr>
          <w:p w14:paraId="1F7218DA"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77302C2C"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w:t>
            </w:r>
          </w:p>
        </w:tc>
        <w:tc>
          <w:tcPr>
            <w:tcW w:w="0" w:type="auto"/>
            <w:hideMark/>
          </w:tcPr>
          <w:p w14:paraId="0E1B910B"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52980C9D"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Fuente académica</w:t>
            </w:r>
          </w:p>
        </w:tc>
        <w:tc>
          <w:tcPr>
            <w:tcW w:w="0" w:type="auto"/>
            <w:hideMark/>
          </w:tcPr>
          <w:p w14:paraId="2E28D707"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6FCDE1E9"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48609497"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3C3142E4"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8DFFD18"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Comprender la información</w:t>
            </w:r>
          </w:p>
        </w:tc>
        <w:tc>
          <w:tcPr>
            <w:tcW w:w="0" w:type="auto"/>
            <w:hideMark/>
          </w:tcPr>
          <w:p w14:paraId="53FD5A82"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Falta de experiencia</w:t>
            </w:r>
          </w:p>
        </w:tc>
      </w:tr>
      <w:tr w:rsidR="00DA697E" w:rsidRPr="00DA697E" w14:paraId="5647ABF4" w14:textId="77777777" w:rsidTr="00DA697E">
        <w:trPr>
          <w:trHeight w:val="840"/>
        </w:trPr>
        <w:tc>
          <w:tcPr>
            <w:tcW w:w="0" w:type="auto"/>
            <w:hideMark/>
          </w:tcPr>
          <w:p w14:paraId="673138AE" w14:textId="77777777" w:rsidR="00DA697E" w:rsidRPr="00DA697E" w:rsidRDefault="00DA697E" w:rsidP="00DA697E">
            <w:pPr>
              <w:jc w:val="right"/>
              <w:rPr>
                <w:rFonts w:eastAsia="Times New Roman"/>
                <w:lang w:val="es-CR" w:eastAsia="es-CR"/>
              </w:rPr>
            </w:pPr>
            <w:r w:rsidRPr="00DA697E">
              <w:rPr>
                <w:rFonts w:eastAsia="Times New Roman"/>
                <w:lang w:val="es-CR" w:eastAsia="es-CR"/>
              </w:rPr>
              <w:t>42</w:t>
            </w:r>
          </w:p>
        </w:tc>
        <w:tc>
          <w:tcPr>
            <w:tcW w:w="0" w:type="auto"/>
            <w:hideMark/>
          </w:tcPr>
          <w:p w14:paraId="66585A8D"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6696D047"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42C113B4"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041DA70D"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 Año de publicación</w:t>
            </w:r>
          </w:p>
        </w:tc>
        <w:tc>
          <w:tcPr>
            <w:tcW w:w="0" w:type="auto"/>
            <w:hideMark/>
          </w:tcPr>
          <w:p w14:paraId="009E5C38"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56447030"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A90C2D9"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3E8FC2DE"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C3395CB"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Comprender la información</w:t>
            </w:r>
          </w:p>
        </w:tc>
        <w:tc>
          <w:tcPr>
            <w:tcW w:w="0" w:type="auto"/>
            <w:hideMark/>
          </w:tcPr>
          <w:p w14:paraId="520649BD"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75B04B05" w14:textId="77777777" w:rsidTr="00DA697E">
        <w:trPr>
          <w:trHeight w:val="840"/>
        </w:trPr>
        <w:tc>
          <w:tcPr>
            <w:tcW w:w="0" w:type="auto"/>
            <w:hideMark/>
          </w:tcPr>
          <w:p w14:paraId="169C96BF" w14:textId="77777777" w:rsidR="00DA697E" w:rsidRPr="00DA697E" w:rsidRDefault="00DA697E" w:rsidP="00DA697E">
            <w:pPr>
              <w:jc w:val="right"/>
              <w:rPr>
                <w:rFonts w:eastAsia="Times New Roman"/>
                <w:lang w:val="es-CR" w:eastAsia="es-CR"/>
              </w:rPr>
            </w:pPr>
            <w:r w:rsidRPr="00DA697E">
              <w:rPr>
                <w:rFonts w:eastAsia="Times New Roman"/>
                <w:lang w:val="es-CR" w:eastAsia="es-CR"/>
              </w:rPr>
              <w:t>43</w:t>
            </w:r>
          </w:p>
        </w:tc>
        <w:tc>
          <w:tcPr>
            <w:tcW w:w="0" w:type="auto"/>
            <w:hideMark/>
          </w:tcPr>
          <w:p w14:paraId="104FCE78"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60B08418"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w:t>
            </w:r>
          </w:p>
        </w:tc>
        <w:tc>
          <w:tcPr>
            <w:tcW w:w="0" w:type="auto"/>
            <w:hideMark/>
          </w:tcPr>
          <w:p w14:paraId="6EC876E4"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1B85F16E"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w:t>
            </w:r>
          </w:p>
        </w:tc>
        <w:tc>
          <w:tcPr>
            <w:tcW w:w="0" w:type="auto"/>
            <w:hideMark/>
          </w:tcPr>
          <w:p w14:paraId="7C8BD250"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1B104099"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598AF909"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4380A4BD"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393CB1AA" w14:textId="77777777" w:rsidR="00DA697E" w:rsidRPr="00DA697E" w:rsidRDefault="00DA697E" w:rsidP="00DA697E">
            <w:pPr>
              <w:rPr>
                <w:rFonts w:eastAsia="Times New Roman"/>
                <w:lang w:val="es-CR" w:eastAsia="es-CR"/>
              </w:rPr>
            </w:pPr>
            <w:r w:rsidRPr="00DA697E">
              <w:rPr>
                <w:rFonts w:eastAsia="Times New Roman"/>
                <w:lang w:val="es-CR" w:eastAsia="es-CR"/>
              </w:rPr>
              <w:t>Evaluar fuentes; Citar correctamente; Buscar información</w:t>
            </w:r>
          </w:p>
        </w:tc>
        <w:tc>
          <w:tcPr>
            <w:tcW w:w="0" w:type="auto"/>
            <w:hideMark/>
          </w:tcPr>
          <w:p w14:paraId="687899C7"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026C6014" w14:textId="77777777" w:rsidTr="00DA697E">
        <w:trPr>
          <w:trHeight w:val="840"/>
        </w:trPr>
        <w:tc>
          <w:tcPr>
            <w:tcW w:w="0" w:type="auto"/>
            <w:hideMark/>
          </w:tcPr>
          <w:p w14:paraId="073AF5F5" w14:textId="77777777" w:rsidR="00DA697E" w:rsidRPr="00DA697E" w:rsidRDefault="00DA697E" w:rsidP="00DA697E">
            <w:pPr>
              <w:jc w:val="right"/>
              <w:rPr>
                <w:rFonts w:eastAsia="Times New Roman"/>
                <w:lang w:val="es-CR" w:eastAsia="es-CR"/>
              </w:rPr>
            </w:pPr>
            <w:r w:rsidRPr="00DA697E">
              <w:rPr>
                <w:rFonts w:eastAsia="Times New Roman"/>
                <w:lang w:val="es-CR" w:eastAsia="es-CR"/>
              </w:rPr>
              <w:t>44</w:t>
            </w:r>
          </w:p>
        </w:tc>
        <w:tc>
          <w:tcPr>
            <w:tcW w:w="0" w:type="auto"/>
            <w:hideMark/>
          </w:tcPr>
          <w:p w14:paraId="7BFA6448"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FE62BC5" w14:textId="77777777" w:rsidR="00DA697E" w:rsidRPr="00DA697E" w:rsidRDefault="00DA697E" w:rsidP="00DA697E">
            <w:pPr>
              <w:rPr>
                <w:rFonts w:eastAsia="Times New Roman"/>
                <w:lang w:val="es-CR" w:eastAsia="es-CR"/>
              </w:rPr>
            </w:pPr>
            <w:r w:rsidRPr="00DA697E">
              <w:rPr>
                <w:rFonts w:eastAsia="Times New Roman"/>
                <w:lang w:val="es-CR" w:eastAsia="es-CR"/>
              </w:rPr>
              <w:t>Google general; Wikipedia; Otros</w:t>
            </w:r>
          </w:p>
        </w:tc>
        <w:tc>
          <w:tcPr>
            <w:tcW w:w="0" w:type="auto"/>
            <w:hideMark/>
          </w:tcPr>
          <w:p w14:paraId="4C2A0A18"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03D21948"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w:t>
            </w:r>
          </w:p>
        </w:tc>
        <w:tc>
          <w:tcPr>
            <w:tcW w:w="0" w:type="auto"/>
            <w:hideMark/>
          </w:tcPr>
          <w:p w14:paraId="2E209B7A"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33F95344"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EFC172A"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2811A0B1"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74E78A6"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Comprender la información; Otro</w:t>
            </w:r>
          </w:p>
        </w:tc>
        <w:tc>
          <w:tcPr>
            <w:tcW w:w="0" w:type="auto"/>
            <w:hideMark/>
          </w:tcPr>
          <w:p w14:paraId="287743AF"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09A59629" w14:textId="77777777" w:rsidTr="00DA697E">
        <w:trPr>
          <w:trHeight w:val="840"/>
        </w:trPr>
        <w:tc>
          <w:tcPr>
            <w:tcW w:w="0" w:type="auto"/>
            <w:hideMark/>
          </w:tcPr>
          <w:p w14:paraId="12AE8808" w14:textId="77777777" w:rsidR="00DA697E" w:rsidRPr="00DA697E" w:rsidRDefault="00DA697E" w:rsidP="00DA697E">
            <w:pPr>
              <w:jc w:val="right"/>
              <w:rPr>
                <w:rFonts w:eastAsia="Times New Roman"/>
                <w:lang w:val="es-CR" w:eastAsia="es-CR"/>
              </w:rPr>
            </w:pPr>
            <w:r w:rsidRPr="00DA697E">
              <w:rPr>
                <w:rFonts w:eastAsia="Times New Roman"/>
                <w:lang w:val="es-CR" w:eastAsia="es-CR"/>
              </w:rPr>
              <w:t>45</w:t>
            </w:r>
          </w:p>
        </w:tc>
        <w:tc>
          <w:tcPr>
            <w:tcW w:w="0" w:type="auto"/>
            <w:hideMark/>
          </w:tcPr>
          <w:p w14:paraId="4CA54731"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7BA8FAB0"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1CA6349D"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F3D3C7C"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 Fuente académica</w:t>
            </w:r>
          </w:p>
        </w:tc>
        <w:tc>
          <w:tcPr>
            <w:tcW w:w="0" w:type="auto"/>
            <w:hideMark/>
          </w:tcPr>
          <w:p w14:paraId="5B462588"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2D1AACFF"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736B7D43"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7DB1703E"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1B2BF2F0"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Buscar información; Evaluar fuentes; Comprender la información</w:t>
            </w:r>
          </w:p>
        </w:tc>
        <w:tc>
          <w:tcPr>
            <w:tcW w:w="0" w:type="auto"/>
            <w:hideMark/>
          </w:tcPr>
          <w:p w14:paraId="001390C5"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w:t>
            </w:r>
          </w:p>
        </w:tc>
      </w:tr>
      <w:tr w:rsidR="00DA697E" w:rsidRPr="00DA697E" w14:paraId="0F77E2AC" w14:textId="77777777" w:rsidTr="00DA697E">
        <w:trPr>
          <w:trHeight w:val="840"/>
        </w:trPr>
        <w:tc>
          <w:tcPr>
            <w:tcW w:w="0" w:type="auto"/>
            <w:hideMark/>
          </w:tcPr>
          <w:p w14:paraId="307E460A" w14:textId="77777777" w:rsidR="00DA697E" w:rsidRPr="00DA697E" w:rsidRDefault="00DA697E" w:rsidP="00DA697E">
            <w:pPr>
              <w:jc w:val="right"/>
              <w:rPr>
                <w:rFonts w:eastAsia="Times New Roman"/>
                <w:lang w:val="es-CR" w:eastAsia="es-CR"/>
              </w:rPr>
            </w:pPr>
            <w:r w:rsidRPr="00DA697E">
              <w:rPr>
                <w:rFonts w:eastAsia="Times New Roman"/>
                <w:lang w:val="es-CR" w:eastAsia="es-CR"/>
              </w:rPr>
              <w:t>46</w:t>
            </w:r>
          </w:p>
        </w:tc>
        <w:tc>
          <w:tcPr>
            <w:tcW w:w="0" w:type="auto"/>
            <w:hideMark/>
          </w:tcPr>
          <w:p w14:paraId="7751B607"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4C134B7" w14:textId="77777777" w:rsidR="00DA697E" w:rsidRPr="00DA697E" w:rsidRDefault="00DA697E" w:rsidP="00DA697E">
            <w:pPr>
              <w:rPr>
                <w:rFonts w:eastAsia="Times New Roman"/>
                <w:lang w:val="es-CR" w:eastAsia="es-CR"/>
              </w:rPr>
            </w:pPr>
            <w:r w:rsidRPr="00DA697E">
              <w:rPr>
                <w:rFonts w:eastAsia="Times New Roman"/>
                <w:lang w:val="es-CR" w:eastAsia="es-CR"/>
              </w:rPr>
              <w:t>Google general; Otros; Libros</w:t>
            </w:r>
          </w:p>
        </w:tc>
        <w:tc>
          <w:tcPr>
            <w:tcW w:w="0" w:type="auto"/>
            <w:hideMark/>
          </w:tcPr>
          <w:p w14:paraId="531001DB"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824234C"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w:t>
            </w:r>
          </w:p>
        </w:tc>
        <w:tc>
          <w:tcPr>
            <w:tcW w:w="0" w:type="auto"/>
            <w:hideMark/>
          </w:tcPr>
          <w:p w14:paraId="0D6AF44D"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5B2AF1B5"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19878E63"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06E3972"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1F9E76D9" w14:textId="77777777" w:rsidR="00DA697E" w:rsidRPr="00DA697E" w:rsidRDefault="00DA697E" w:rsidP="00DA697E">
            <w:pPr>
              <w:rPr>
                <w:rFonts w:eastAsia="Times New Roman"/>
                <w:lang w:val="es-CR" w:eastAsia="es-CR"/>
              </w:rPr>
            </w:pPr>
            <w:r w:rsidRPr="00DA697E">
              <w:rPr>
                <w:rFonts w:eastAsia="Times New Roman"/>
                <w:lang w:val="es-CR" w:eastAsia="es-CR"/>
              </w:rPr>
              <w:t>Comprender la información; Evaluar fuentes</w:t>
            </w:r>
          </w:p>
        </w:tc>
        <w:tc>
          <w:tcPr>
            <w:tcW w:w="0" w:type="auto"/>
            <w:hideMark/>
          </w:tcPr>
          <w:p w14:paraId="1D4231A9"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2C4A8E38" w14:textId="77777777" w:rsidTr="00DA697E">
        <w:trPr>
          <w:trHeight w:val="840"/>
        </w:trPr>
        <w:tc>
          <w:tcPr>
            <w:tcW w:w="0" w:type="auto"/>
            <w:hideMark/>
          </w:tcPr>
          <w:p w14:paraId="053F9A25" w14:textId="77777777" w:rsidR="00DA697E" w:rsidRPr="00DA697E" w:rsidRDefault="00DA697E" w:rsidP="00DA697E">
            <w:pPr>
              <w:jc w:val="right"/>
              <w:rPr>
                <w:rFonts w:eastAsia="Times New Roman"/>
                <w:lang w:val="es-CR" w:eastAsia="es-CR"/>
              </w:rPr>
            </w:pPr>
            <w:r w:rsidRPr="00DA697E">
              <w:rPr>
                <w:rFonts w:eastAsia="Times New Roman"/>
                <w:lang w:val="es-CR" w:eastAsia="es-CR"/>
              </w:rPr>
              <w:t>47</w:t>
            </w:r>
          </w:p>
        </w:tc>
        <w:tc>
          <w:tcPr>
            <w:tcW w:w="0" w:type="auto"/>
            <w:hideMark/>
          </w:tcPr>
          <w:p w14:paraId="74093B5E"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21377701"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w:t>
            </w:r>
          </w:p>
        </w:tc>
        <w:tc>
          <w:tcPr>
            <w:tcW w:w="0" w:type="auto"/>
            <w:hideMark/>
          </w:tcPr>
          <w:p w14:paraId="67DD282B" w14:textId="77777777" w:rsidR="00DA697E" w:rsidRPr="00DA697E" w:rsidRDefault="00DA697E" w:rsidP="00DA697E">
            <w:pPr>
              <w:rPr>
                <w:rFonts w:eastAsia="Times New Roman"/>
                <w:lang w:val="es-CR" w:eastAsia="es-CR"/>
              </w:rPr>
            </w:pPr>
            <w:r w:rsidRPr="00DA697E">
              <w:rPr>
                <w:rFonts w:eastAsia="Times New Roman"/>
                <w:lang w:val="es-CR" w:eastAsia="es-CR"/>
              </w:rPr>
              <w:t>Siempre</w:t>
            </w:r>
          </w:p>
        </w:tc>
        <w:tc>
          <w:tcPr>
            <w:tcW w:w="0" w:type="auto"/>
            <w:hideMark/>
          </w:tcPr>
          <w:p w14:paraId="2A5AEC6A" w14:textId="77777777" w:rsidR="00DA697E" w:rsidRPr="00DA697E" w:rsidRDefault="00DA697E" w:rsidP="00DA697E">
            <w:pPr>
              <w:rPr>
                <w:rFonts w:eastAsia="Times New Roman"/>
                <w:lang w:val="es-CR" w:eastAsia="es-CR"/>
              </w:rPr>
            </w:pPr>
            <w:r w:rsidRPr="00DA697E">
              <w:rPr>
                <w:rFonts w:eastAsia="Times New Roman"/>
                <w:lang w:val="es-CR" w:eastAsia="es-CR"/>
              </w:rPr>
              <w:t xml:space="preserve">Fuente académica; Año de publicación; </w:t>
            </w:r>
            <w:r w:rsidRPr="00DA697E">
              <w:rPr>
                <w:rFonts w:eastAsia="Times New Roman"/>
                <w:lang w:val="es-CR" w:eastAsia="es-CR"/>
              </w:rPr>
              <w:lastRenderedPageBreak/>
              <w:t>Autor reconocido</w:t>
            </w:r>
          </w:p>
        </w:tc>
        <w:tc>
          <w:tcPr>
            <w:tcW w:w="0" w:type="auto"/>
            <w:hideMark/>
          </w:tcPr>
          <w:p w14:paraId="7D2C5C78" w14:textId="77777777" w:rsidR="00DA697E" w:rsidRPr="00DA697E" w:rsidRDefault="00DA697E" w:rsidP="00DA697E">
            <w:pPr>
              <w:rPr>
                <w:rFonts w:eastAsia="Times New Roman"/>
                <w:lang w:val="es-CR" w:eastAsia="es-CR"/>
              </w:rPr>
            </w:pPr>
            <w:r w:rsidRPr="00DA697E">
              <w:rPr>
                <w:rFonts w:eastAsia="Times New Roman"/>
                <w:lang w:val="es-CR" w:eastAsia="es-CR"/>
              </w:rPr>
              <w:lastRenderedPageBreak/>
              <w:t>Analiza y redacta con sus propias palabras</w:t>
            </w:r>
          </w:p>
        </w:tc>
        <w:tc>
          <w:tcPr>
            <w:tcW w:w="0" w:type="auto"/>
            <w:hideMark/>
          </w:tcPr>
          <w:p w14:paraId="29E4701D"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3BADE094"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88D51A7"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00823CE1"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w:t>
            </w:r>
          </w:p>
        </w:tc>
        <w:tc>
          <w:tcPr>
            <w:tcW w:w="0" w:type="auto"/>
            <w:hideMark/>
          </w:tcPr>
          <w:p w14:paraId="1F66229C"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w:t>
            </w:r>
          </w:p>
        </w:tc>
      </w:tr>
      <w:tr w:rsidR="00DA697E" w:rsidRPr="00DA697E" w14:paraId="1B7AC510" w14:textId="77777777" w:rsidTr="00DA697E">
        <w:trPr>
          <w:trHeight w:val="840"/>
        </w:trPr>
        <w:tc>
          <w:tcPr>
            <w:tcW w:w="0" w:type="auto"/>
            <w:hideMark/>
          </w:tcPr>
          <w:p w14:paraId="433ECDA0" w14:textId="77777777" w:rsidR="00DA697E" w:rsidRPr="00DA697E" w:rsidRDefault="00DA697E" w:rsidP="00DA697E">
            <w:pPr>
              <w:jc w:val="right"/>
              <w:rPr>
                <w:rFonts w:eastAsia="Times New Roman"/>
                <w:lang w:val="es-CR" w:eastAsia="es-CR"/>
              </w:rPr>
            </w:pPr>
            <w:r w:rsidRPr="00DA697E">
              <w:rPr>
                <w:rFonts w:eastAsia="Times New Roman"/>
                <w:lang w:val="es-CR" w:eastAsia="es-CR"/>
              </w:rPr>
              <w:t>48</w:t>
            </w:r>
          </w:p>
        </w:tc>
        <w:tc>
          <w:tcPr>
            <w:tcW w:w="0" w:type="auto"/>
            <w:hideMark/>
          </w:tcPr>
          <w:p w14:paraId="5B635C10"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0DCFA762"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Google general; Libros; Otros</w:t>
            </w:r>
          </w:p>
        </w:tc>
        <w:tc>
          <w:tcPr>
            <w:tcW w:w="0" w:type="auto"/>
            <w:hideMark/>
          </w:tcPr>
          <w:p w14:paraId="72551EB5"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6880A3A"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Fuente académica; Autor reconocido</w:t>
            </w:r>
          </w:p>
        </w:tc>
        <w:tc>
          <w:tcPr>
            <w:tcW w:w="0" w:type="auto"/>
            <w:hideMark/>
          </w:tcPr>
          <w:p w14:paraId="6BFD324D"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6B7FAF01"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1C699D18"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1ABC7292"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A83FE24"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Citar correctamente; Otro</w:t>
            </w:r>
          </w:p>
        </w:tc>
        <w:tc>
          <w:tcPr>
            <w:tcW w:w="0" w:type="auto"/>
            <w:hideMark/>
          </w:tcPr>
          <w:p w14:paraId="44B98046"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Otro</w:t>
            </w:r>
          </w:p>
        </w:tc>
      </w:tr>
      <w:tr w:rsidR="00DA697E" w:rsidRPr="00DA697E" w14:paraId="00E32D46" w14:textId="77777777" w:rsidTr="00DA697E">
        <w:trPr>
          <w:trHeight w:val="840"/>
        </w:trPr>
        <w:tc>
          <w:tcPr>
            <w:tcW w:w="0" w:type="auto"/>
            <w:hideMark/>
          </w:tcPr>
          <w:p w14:paraId="4FE6C32A" w14:textId="77777777" w:rsidR="00DA697E" w:rsidRPr="00DA697E" w:rsidRDefault="00DA697E" w:rsidP="00DA697E">
            <w:pPr>
              <w:jc w:val="right"/>
              <w:rPr>
                <w:rFonts w:eastAsia="Times New Roman"/>
                <w:lang w:val="es-CR" w:eastAsia="es-CR"/>
              </w:rPr>
            </w:pPr>
            <w:r w:rsidRPr="00DA697E">
              <w:rPr>
                <w:rFonts w:eastAsia="Times New Roman"/>
                <w:lang w:val="es-CR" w:eastAsia="es-CR"/>
              </w:rPr>
              <w:t>49</w:t>
            </w:r>
          </w:p>
        </w:tc>
        <w:tc>
          <w:tcPr>
            <w:tcW w:w="0" w:type="auto"/>
            <w:hideMark/>
          </w:tcPr>
          <w:p w14:paraId="62D9FF9E"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603036AD" w14:textId="77777777" w:rsidR="00DA697E" w:rsidRPr="00DA697E" w:rsidRDefault="00DA697E" w:rsidP="00DA697E">
            <w:pPr>
              <w:rPr>
                <w:rFonts w:eastAsia="Times New Roman"/>
                <w:lang w:val="es-CR" w:eastAsia="es-CR"/>
              </w:rPr>
            </w:pPr>
            <w:r w:rsidRPr="00DA697E">
              <w:rPr>
                <w:rFonts w:eastAsia="Times New Roman"/>
                <w:lang w:val="es-CR" w:eastAsia="es-CR"/>
              </w:rPr>
              <w:t>Google general</w:t>
            </w:r>
          </w:p>
        </w:tc>
        <w:tc>
          <w:tcPr>
            <w:tcW w:w="0" w:type="auto"/>
            <w:hideMark/>
          </w:tcPr>
          <w:p w14:paraId="34AE625D"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2100699F" w14:textId="77777777" w:rsidR="00DA697E" w:rsidRPr="00DA697E" w:rsidRDefault="00DA697E" w:rsidP="00DA697E">
            <w:pPr>
              <w:rPr>
                <w:rFonts w:eastAsia="Times New Roman"/>
                <w:lang w:val="es-CR" w:eastAsia="es-CR"/>
              </w:rPr>
            </w:pPr>
            <w:r w:rsidRPr="00DA697E">
              <w:rPr>
                <w:rFonts w:eastAsia="Times New Roman"/>
                <w:lang w:val="es-CR" w:eastAsia="es-CR"/>
              </w:rPr>
              <w:t>Autor reconocido</w:t>
            </w:r>
          </w:p>
        </w:tc>
        <w:tc>
          <w:tcPr>
            <w:tcW w:w="0" w:type="auto"/>
            <w:hideMark/>
          </w:tcPr>
          <w:p w14:paraId="27E0B874"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7310FCC0"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6DBD3DF2"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0FFE51D9"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A9698B9"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w:t>
            </w:r>
          </w:p>
        </w:tc>
        <w:tc>
          <w:tcPr>
            <w:tcW w:w="0" w:type="auto"/>
            <w:hideMark/>
          </w:tcPr>
          <w:p w14:paraId="6E6DAF18"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w:t>
            </w:r>
          </w:p>
        </w:tc>
      </w:tr>
      <w:tr w:rsidR="00DA697E" w:rsidRPr="00DA697E" w14:paraId="5E325909" w14:textId="77777777" w:rsidTr="00DA697E">
        <w:trPr>
          <w:trHeight w:val="840"/>
        </w:trPr>
        <w:tc>
          <w:tcPr>
            <w:tcW w:w="0" w:type="auto"/>
            <w:hideMark/>
          </w:tcPr>
          <w:p w14:paraId="264C8C28" w14:textId="77777777" w:rsidR="00DA697E" w:rsidRPr="00DA697E" w:rsidRDefault="00DA697E" w:rsidP="00DA697E">
            <w:pPr>
              <w:jc w:val="right"/>
              <w:rPr>
                <w:rFonts w:eastAsia="Times New Roman"/>
                <w:lang w:val="es-CR" w:eastAsia="es-CR"/>
              </w:rPr>
            </w:pPr>
            <w:r w:rsidRPr="00DA697E">
              <w:rPr>
                <w:rFonts w:eastAsia="Times New Roman"/>
                <w:lang w:val="es-CR" w:eastAsia="es-CR"/>
              </w:rPr>
              <w:t>50</w:t>
            </w:r>
          </w:p>
        </w:tc>
        <w:tc>
          <w:tcPr>
            <w:tcW w:w="0" w:type="auto"/>
            <w:hideMark/>
          </w:tcPr>
          <w:p w14:paraId="61A99713"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42159040" w14:textId="77777777" w:rsidR="00DA697E" w:rsidRPr="00DA697E" w:rsidRDefault="00DA697E" w:rsidP="00DA697E">
            <w:pPr>
              <w:rPr>
                <w:rFonts w:eastAsia="Times New Roman"/>
                <w:lang w:val="es-CR" w:eastAsia="es-CR"/>
              </w:rPr>
            </w:pPr>
            <w:r w:rsidRPr="00DA697E">
              <w:rPr>
                <w:rFonts w:eastAsia="Times New Roman"/>
                <w:lang w:val="es-CR" w:eastAsia="es-CR"/>
              </w:rPr>
              <w:t>Bases de datos académicas; Libros; Otros</w:t>
            </w:r>
          </w:p>
        </w:tc>
        <w:tc>
          <w:tcPr>
            <w:tcW w:w="0" w:type="auto"/>
            <w:hideMark/>
          </w:tcPr>
          <w:p w14:paraId="504BCF66"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07606854" w14:textId="77777777" w:rsidR="00DA697E" w:rsidRPr="00DA697E" w:rsidRDefault="00DA697E" w:rsidP="00DA697E">
            <w:pPr>
              <w:rPr>
                <w:rFonts w:eastAsia="Times New Roman"/>
                <w:lang w:val="es-CR" w:eastAsia="es-CR"/>
              </w:rPr>
            </w:pPr>
            <w:r w:rsidRPr="00DA697E">
              <w:rPr>
                <w:rFonts w:eastAsia="Times New Roman"/>
                <w:lang w:val="es-CR" w:eastAsia="es-CR"/>
              </w:rPr>
              <w:t>Año de publicación; Fuente académica</w:t>
            </w:r>
          </w:p>
        </w:tc>
        <w:tc>
          <w:tcPr>
            <w:tcW w:w="0" w:type="auto"/>
            <w:hideMark/>
          </w:tcPr>
          <w:p w14:paraId="188F240D" w14:textId="77777777" w:rsidR="00DA697E" w:rsidRPr="00DA697E" w:rsidRDefault="00DA697E" w:rsidP="00DA697E">
            <w:pPr>
              <w:rPr>
                <w:rFonts w:eastAsia="Times New Roman"/>
                <w:lang w:val="es-CR" w:eastAsia="es-CR"/>
              </w:rPr>
            </w:pPr>
            <w:r w:rsidRPr="00DA697E">
              <w:rPr>
                <w:rFonts w:eastAsia="Times New Roman"/>
                <w:lang w:val="es-CR" w:eastAsia="es-CR"/>
              </w:rPr>
              <w:t>Mezcla ambas formas</w:t>
            </w:r>
          </w:p>
        </w:tc>
        <w:tc>
          <w:tcPr>
            <w:tcW w:w="0" w:type="auto"/>
            <w:hideMark/>
          </w:tcPr>
          <w:p w14:paraId="4666CFC7" w14:textId="77777777" w:rsidR="00DA697E" w:rsidRPr="00DA697E" w:rsidRDefault="00DA697E" w:rsidP="00DA697E">
            <w:pPr>
              <w:rPr>
                <w:rFonts w:eastAsia="Times New Roman"/>
                <w:lang w:val="es-CR" w:eastAsia="es-CR"/>
              </w:rPr>
            </w:pPr>
            <w:r w:rsidRPr="00DA697E">
              <w:rPr>
                <w:rFonts w:eastAsia="Times New Roman"/>
                <w:lang w:val="es-CR" w:eastAsia="es-CR"/>
              </w:rPr>
              <w:t>No</w:t>
            </w:r>
          </w:p>
        </w:tc>
        <w:tc>
          <w:tcPr>
            <w:tcW w:w="0" w:type="auto"/>
            <w:hideMark/>
          </w:tcPr>
          <w:p w14:paraId="713DE2F3"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6E38866D"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0989F112" w14:textId="77777777" w:rsidR="00DA697E" w:rsidRPr="00DA697E" w:rsidRDefault="00DA697E" w:rsidP="00DA697E">
            <w:pPr>
              <w:rPr>
                <w:rFonts w:eastAsia="Times New Roman"/>
                <w:lang w:val="es-CR" w:eastAsia="es-CR"/>
              </w:rPr>
            </w:pPr>
            <w:r w:rsidRPr="00DA697E">
              <w:rPr>
                <w:rFonts w:eastAsia="Times New Roman"/>
                <w:lang w:val="es-CR" w:eastAsia="es-CR"/>
              </w:rPr>
              <w:t>Buscar información; Evaluar fuentes</w:t>
            </w:r>
          </w:p>
        </w:tc>
        <w:tc>
          <w:tcPr>
            <w:tcW w:w="0" w:type="auto"/>
            <w:hideMark/>
          </w:tcPr>
          <w:p w14:paraId="0BF2018E" w14:textId="77777777" w:rsidR="00DA697E" w:rsidRPr="00DA697E" w:rsidRDefault="00DA697E" w:rsidP="00DA697E">
            <w:pPr>
              <w:rPr>
                <w:rFonts w:eastAsia="Times New Roman"/>
                <w:lang w:val="es-CR" w:eastAsia="es-CR"/>
              </w:rPr>
            </w:pPr>
            <w:r w:rsidRPr="00DA697E">
              <w:rPr>
                <w:rFonts w:eastAsia="Times New Roman"/>
                <w:lang w:val="es-CR" w:eastAsia="es-CR"/>
              </w:rPr>
              <w:t>Falta de conocimiento; Falta de experiencia</w:t>
            </w:r>
          </w:p>
        </w:tc>
      </w:tr>
      <w:tr w:rsidR="00DA697E" w:rsidRPr="00DA697E" w14:paraId="32CE66EE" w14:textId="77777777" w:rsidTr="00DA697E">
        <w:trPr>
          <w:trHeight w:val="840"/>
        </w:trPr>
        <w:tc>
          <w:tcPr>
            <w:tcW w:w="0" w:type="auto"/>
            <w:hideMark/>
          </w:tcPr>
          <w:p w14:paraId="4C8E8DCD" w14:textId="77777777" w:rsidR="00DA697E" w:rsidRPr="00DA697E" w:rsidRDefault="00DA697E" w:rsidP="00DA697E">
            <w:pPr>
              <w:jc w:val="right"/>
              <w:rPr>
                <w:rFonts w:eastAsia="Times New Roman"/>
                <w:lang w:val="es-CR" w:eastAsia="es-CR"/>
              </w:rPr>
            </w:pPr>
            <w:r w:rsidRPr="00DA697E">
              <w:rPr>
                <w:rFonts w:eastAsia="Times New Roman"/>
                <w:lang w:val="es-CR" w:eastAsia="es-CR"/>
              </w:rPr>
              <w:t>51</w:t>
            </w:r>
          </w:p>
        </w:tc>
        <w:tc>
          <w:tcPr>
            <w:tcW w:w="0" w:type="auto"/>
            <w:hideMark/>
          </w:tcPr>
          <w:p w14:paraId="13E2E205"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0205868D" w14:textId="77777777" w:rsidR="00DA697E" w:rsidRPr="00DA697E" w:rsidRDefault="00DA697E" w:rsidP="00DA697E">
            <w:pPr>
              <w:rPr>
                <w:rFonts w:eastAsia="Times New Roman"/>
                <w:lang w:val="es-CR" w:eastAsia="es-CR"/>
              </w:rPr>
            </w:pPr>
            <w:r w:rsidRPr="00DA697E">
              <w:rPr>
                <w:rFonts w:eastAsia="Times New Roman"/>
                <w:lang w:val="es-CR" w:eastAsia="es-CR"/>
              </w:rPr>
              <w:t>Google general; Bases de datos académicas; Otros</w:t>
            </w:r>
          </w:p>
        </w:tc>
        <w:tc>
          <w:tcPr>
            <w:tcW w:w="0" w:type="auto"/>
            <w:hideMark/>
          </w:tcPr>
          <w:p w14:paraId="2907938F" w14:textId="77777777" w:rsidR="00DA697E" w:rsidRPr="00DA697E" w:rsidRDefault="00DA697E" w:rsidP="00DA697E">
            <w:pPr>
              <w:rPr>
                <w:rFonts w:eastAsia="Times New Roman"/>
                <w:lang w:val="es-CR" w:eastAsia="es-CR"/>
              </w:rPr>
            </w:pPr>
            <w:r w:rsidRPr="00DA697E">
              <w:rPr>
                <w:rFonts w:eastAsia="Times New Roman"/>
                <w:lang w:val="es-CR" w:eastAsia="es-CR"/>
              </w:rPr>
              <w:t>Casi siempre</w:t>
            </w:r>
          </w:p>
        </w:tc>
        <w:tc>
          <w:tcPr>
            <w:tcW w:w="0" w:type="auto"/>
            <w:hideMark/>
          </w:tcPr>
          <w:p w14:paraId="22B4A19B" w14:textId="77777777" w:rsidR="00DA697E" w:rsidRPr="00DA697E" w:rsidRDefault="00DA697E" w:rsidP="00DA697E">
            <w:pPr>
              <w:rPr>
                <w:rFonts w:eastAsia="Times New Roman"/>
                <w:lang w:val="es-CR" w:eastAsia="es-CR"/>
              </w:rPr>
            </w:pPr>
            <w:r w:rsidRPr="00DA697E">
              <w:rPr>
                <w:rFonts w:eastAsia="Times New Roman"/>
                <w:lang w:val="es-CR" w:eastAsia="es-CR"/>
              </w:rPr>
              <w:t>Fuente académica</w:t>
            </w:r>
          </w:p>
        </w:tc>
        <w:tc>
          <w:tcPr>
            <w:tcW w:w="0" w:type="auto"/>
            <w:hideMark/>
          </w:tcPr>
          <w:p w14:paraId="06A87AD3" w14:textId="77777777" w:rsidR="00DA697E" w:rsidRPr="00DA697E" w:rsidRDefault="00DA697E" w:rsidP="00DA697E">
            <w:pPr>
              <w:rPr>
                <w:rFonts w:eastAsia="Times New Roman"/>
                <w:lang w:val="es-CR" w:eastAsia="es-CR"/>
              </w:rPr>
            </w:pPr>
            <w:r w:rsidRPr="00DA697E">
              <w:rPr>
                <w:rFonts w:eastAsia="Times New Roman"/>
                <w:lang w:val="es-CR" w:eastAsia="es-CR"/>
              </w:rPr>
              <w:t>Analiza y redacta con sus propias palabras</w:t>
            </w:r>
          </w:p>
        </w:tc>
        <w:tc>
          <w:tcPr>
            <w:tcW w:w="0" w:type="auto"/>
            <w:hideMark/>
          </w:tcPr>
          <w:p w14:paraId="087C9705"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2EBA4E4B" w14:textId="77777777" w:rsidR="00DA697E" w:rsidRPr="00DA697E" w:rsidRDefault="00DA697E" w:rsidP="00DA697E">
            <w:pPr>
              <w:rPr>
                <w:rFonts w:eastAsia="Times New Roman"/>
                <w:lang w:val="es-CR" w:eastAsia="es-CR"/>
              </w:rPr>
            </w:pPr>
            <w:r w:rsidRPr="00DA697E">
              <w:rPr>
                <w:rFonts w:eastAsia="Times New Roman"/>
                <w:lang w:val="es-CR" w:eastAsia="es-CR"/>
              </w:rPr>
              <w:t>Sí</w:t>
            </w:r>
          </w:p>
        </w:tc>
        <w:tc>
          <w:tcPr>
            <w:tcW w:w="0" w:type="auto"/>
            <w:hideMark/>
          </w:tcPr>
          <w:p w14:paraId="3C5A64EB" w14:textId="77777777" w:rsidR="00DA697E" w:rsidRPr="00DA697E" w:rsidRDefault="00DA697E" w:rsidP="00DA697E">
            <w:pPr>
              <w:rPr>
                <w:rFonts w:eastAsia="Times New Roman"/>
                <w:lang w:val="es-CR" w:eastAsia="es-CR"/>
              </w:rPr>
            </w:pPr>
            <w:r w:rsidRPr="00DA697E">
              <w:rPr>
                <w:rFonts w:eastAsia="Times New Roman"/>
                <w:lang w:val="es-CR" w:eastAsia="es-CR"/>
              </w:rPr>
              <w:t>Algunas veces</w:t>
            </w:r>
          </w:p>
        </w:tc>
        <w:tc>
          <w:tcPr>
            <w:tcW w:w="0" w:type="auto"/>
            <w:hideMark/>
          </w:tcPr>
          <w:p w14:paraId="72DE64C2" w14:textId="77777777" w:rsidR="00DA697E" w:rsidRPr="00DA697E" w:rsidRDefault="00DA697E" w:rsidP="00DA697E">
            <w:pPr>
              <w:rPr>
                <w:rFonts w:eastAsia="Times New Roman"/>
                <w:lang w:val="es-CR" w:eastAsia="es-CR"/>
              </w:rPr>
            </w:pPr>
            <w:r w:rsidRPr="00DA697E">
              <w:rPr>
                <w:rFonts w:eastAsia="Times New Roman"/>
                <w:lang w:val="es-CR" w:eastAsia="es-CR"/>
              </w:rPr>
              <w:t>Citar correctamente; Comprender la información; Otro</w:t>
            </w:r>
          </w:p>
        </w:tc>
        <w:tc>
          <w:tcPr>
            <w:tcW w:w="0" w:type="auto"/>
            <w:hideMark/>
          </w:tcPr>
          <w:p w14:paraId="58CC5B10" w14:textId="77777777" w:rsidR="00DA697E" w:rsidRPr="00DA697E" w:rsidRDefault="00DA697E" w:rsidP="00DA697E">
            <w:pPr>
              <w:rPr>
                <w:rFonts w:eastAsia="Times New Roman"/>
                <w:lang w:val="es-CR" w:eastAsia="es-CR"/>
              </w:rPr>
            </w:pPr>
            <w:r w:rsidRPr="00DA697E">
              <w:rPr>
                <w:rFonts w:eastAsia="Times New Roman"/>
                <w:lang w:val="es-CR" w:eastAsia="es-CR"/>
              </w:rPr>
              <w:t>Falta de experiencia; Falta de conocimiento; Otro</w:t>
            </w:r>
          </w:p>
        </w:tc>
      </w:tr>
    </w:tbl>
    <w:p w14:paraId="0BAD5114" w14:textId="77777777" w:rsidR="00DA697E" w:rsidRDefault="00DA697E" w:rsidP="00104786">
      <w:pPr>
        <w:jc w:val="center"/>
        <w:rPr>
          <w:b/>
        </w:rPr>
        <w:sectPr w:rsidR="00DA697E" w:rsidSect="00DA697E">
          <w:pgSz w:w="15840" w:h="12240" w:orient="landscape"/>
          <w:pgMar w:top="1440" w:right="1440" w:bottom="1440" w:left="1440" w:header="709" w:footer="709" w:gutter="0"/>
          <w:pgNumType w:start="3"/>
          <w:cols w:space="708"/>
          <w:docGrid w:linePitch="360"/>
        </w:sectPr>
      </w:pPr>
    </w:p>
    <w:p w14:paraId="09BDC713" w14:textId="77777777" w:rsidR="00DA697E" w:rsidRDefault="00DA697E" w:rsidP="00104786">
      <w:pPr>
        <w:jc w:val="center"/>
        <w:rPr>
          <w:b/>
        </w:rPr>
      </w:pPr>
    </w:p>
    <w:p w14:paraId="6BA804C5" w14:textId="77777777" w:rsidR="00095371" w:rsidRDefault="00095371" w:rsidP="00104786">
      <w:pPr>
        <w:jc w:val="center"/>
        <w:rPr>
          <w:b/>
        </w:rPr>
      </w:pPr>
    </w:p>
    <w:p w14:paraId="48628E2A" w14:textId="77777777" w:rsidR="00095371" w:rsidRDefault="00095371" w:rsidP="00104786">
      <w:pPr>
        <w:jc w:val="center"/>
        <w:rPr>
          <w:b/>
        </w:rPr>
      </w:pPr>
    </w:p>
    <w:p w14:paraId="07F4CEA8" w14:textId="77777777" w:rsidR="00095371" w:rsidRDefault="00095371" w:rsidP="00104786">
      <w:pPr>
        <w:jc w:val="center"/>
        <w:rPr>
          <w:b/>
        </w:rPr>
      </w:pPr>
    </w:p>
    <w:p w14:paraId="55A8BE00" w14:textId="77777777" w:rsidR="00095371" w:rsidRDefault="00095371" w:rsidP="00104786">
      <w:pPr>
        <w:jc w:val="center"/>
        <w:rPr>
          <w:b/>
        </w:rPr>
      </w:pPr>
    </w:p>
    <w:p w14:paraId="458DDDF7" w14:textId="77777777" w:rsidR="00095371" w:rsidRDefault="00095371" w:rsidP="00104786">
      <w:pPr>
        <w:jc w:val="center"/>
        <w:rPr>
          <w:b/>
        </w:rPr>
      </w:pPr>
    </w:p>
    <w:p w14:paraId="6E893002" w14:textId="77777777" w:rsidR="00095371" w:rsidRDefault="00095371" w:rsidP="00104786">
      <w:pPr>
        <w:jc w:val="center"/>
        <w:rPr>
          <w:b/>
        </w:rPr>
      </w:pPr>
    </w:p>
    <w:p w14:paraId="2003B06B" w14:textId="77777777" w:rsidR="00095371" w:rsidRDefault="00095371" w:rsidP="00104786">
      <w:pPr>
        <w:jc w:val="center"/>
        <w:rPr>
          <w:b/>
        </w:rPr>
      </w:pPr>
    </w:p>
    <w:p w14:paraId="4893BDBB" w14:textId="77777777" w:rsidR="00095371" w:rsidRDefault="00095371" w:rsidP="00104786">
      <w:pPr>
        <w:jc w:val="center"/>
        <w:rPr>
          <w:b/>
        </w:rPr>
      </w:pPr>
    </w:p>
    <w:p w14:paraId="66E28600" w14:textId="77777777" w:rsidR="00095371" w:rsidRDefault="00095371" w:rsidP="00104786">
      <w:pPr>
        <w:jc w:val="center"/>
        <w:rPr>
          <w:b/>
        </w:rPr>
      </w:pPr>
    </w:p>
    <w:p w14:paraId="1B3B8A64" w14:textId="77777777" w:rsidR="00095371" w:rsidRDefault="00095371" w:rsidP="00104786">
      <w:pPr>
        <w:jc w:val="center"/>
        <w:rPr>
          <w:b/>
        </w:rPr>
      </w:pPr>
    </w:p>
    <w:p w14:paraId="5638D061" w14:textId="77777777" w:rsidR="00095371" w:rsidRDefault="00095371" w:rsidP="00104786">
      <w:pPr>
        <w:jc w:val="center"/>
        <w:rPr>
          <w:b/>
        </w:rPr>
      </w:pPr>
    </w:p>
    <w:p w14:paraId="3F5250C5" w14:textId="77777777" w:rsidR="00095371" w:rsidRDefault="00095371" w:rsidP="00104786">
      <w:pPr>
        <w:jc w:val="center"/>
        <w:rPr>
          <w:b/>
        </w:rPr>
      </w:pPr>
    </w:p>
    <w:p w14:paraId="53F17DDE" w14:textId="77777777" w:rsidR="00095371" w:rsidRDefault="00095371" w:rsidP="00104786">
      <w:pPr>
        <w:jc w:val="center"/>
        <w:rPr>
          <w:b/>
        </w:rPr>
      </w:pPr>
    </w:p>
    <w:p w14:paraId="7276817E" w14:textId="77777777" w:rsidR="00095371" w:rsidRDefault="00095371" w:rsidP="00104786">
      <w:pPr>
        <w:jc w:val="center"/>
        <w:rPr>
          <w:b/>
        </w:rPr>
      </w:pPr>
    </w:p>
    <w:p w14:paraId="4752A26E" w14:textId="77777777" w:rsidR="00095371" w:rsidRDefault="00095371" w:rsidP="00104786">
      <w:pPr>
        <w:jc w:val="center"/>
        <w:rPr>
          <w:b/>
        </w:rPr>
      </w:pPr>
    </w:p>
    <w:p w14:paraId="482E1FEA" w14:textId="77777777" w:rsidR="00095371" w:rsidRDefault="00095371" w:rsidP="00104786">
      <w:pPr>
        <w:jc w:val="center"/>
        <w:rPr>
          <w:b/>
        </w:rPr>
      </w:pPr>
    </w:p>
    <w:p w14:paraId="2C8B3890" w14:textId="77777777" w:rsidR="00095371" w:rsidRDefault="00095371" w:rsidP="00104786">
      <w:pPr>
        <w:jc w:val="center"/>
        <w:rPr>
          <w:b/>
        </w:rPr>
      </w:pPr>
    </w:p>
    <w:p w14:paraId="1A6E2CEA" w14:textId="77777777" w:rsidR="00182327" w:rsidRDefault="00182327" w:rsidP="00104786">
      <w:pPr>
        <w:jc w:val="center"/>
        <w:rPr>
          <w:b/>
        </w:rPr>
      </w:pPr>
    </w:p>
    <w:p w14:paraId="7405BD02" w14:textId="77777777" w:rsidR="00095371" w:rsidRDefault="00095371" w:rsidP="00095371">
      <w:pPr>
        <w:jc w:val="center"/>
        <w:rPr>
          <w:b/>
        </w:rPr>
      </w:pPr>
      <w:r>
        <w:rPr>
          <w:b/>
        </w:rPr>
        <w:t>ANEXO N°3</w:t>
      </w:r>
    </w:p>
    <w:p w14:paraId="1B30E79F" w14:textId="77777777" w:rsidR="00095371" w:rsidRDefault="00095371" w:rsidP="00095371">
      <w:pPr>
        <w:jc w:val="center"/>
        <w:rPr>
          <w:b/>
        </w:rPr>
      </w:pPr>
    </w:p>
    <w:p w14:paraId="3E3275D6" w14:textId="77777777" w:rsidR="00095371" w:rsidRDefault="00095371" w:rsidP="00095371">
      <w:pPr>
        <w:jc w:val="center"/>
        <w:rPr>
          <w:b/>
        </w:rPr>
      </w:pPr>
      <w:r>
        <w:rPr>
          <w:b/>
        </w:rPr>
        <w:t>DECLARACIÓN JURADA</w:t>
      </w:r>
    </w:p>
    <w:p w14:paraId="30DF59A0" w14:textId="77777777" w:rsidR="00095371" w:rsidRDefault="00095371" w:rsidP="00095371">
      <w:pPr>
        <w:jc w:val="center"/>
        <w:rPr>
          <w:b/>
        </w:rPr>
      </w:pPr>
    </w:p>
    <w:p w14:paraId="037E2286" w14:textId="77777777" w:rsidR="00095371" w:rsidRDefault="00095371" w:rsidP="00104786">
      <w:pPr>
        <w:jc w:val="center"/>
        <w:rPr>
          <w:b/>
        </w:rPr>
      </w:pPr>
    </w:p>
    <w:p w14:paraId="18FF2887" w14:textId="77777777" w:rsidR="00095371" w:rsidRDefault="00095371" w:rsidP="00104786">
      <w:pPr>
        <w:jc w:val="center"/>
        <w:rPr>
          <w:b/>
        </w:rPr>
      </w:pPr>
    </w:p>
    <w:p w14:paraId="0FC27F37" w14:textId="77777777" w:rsidR="00095371" w:rsidRDefault="00095371" w:rsidP="00104786">
      <w:pPr>
        <w:jc w:val="center"/>
        <w:rPr>
          <w:b/>
        </w:rPr>
      </w:pPr>
    </w:p>
    <w:p w14:paraId="33970EFD" w14:textId="77777777" w:rsidR="00095371" w:rsidRDefault="00095371" w:rsidP="00104786">
      <w:pPr>
        <w:jc w:val="center"/>
        <w:rPr>
          <w:b/>
        </w:rPr>
      </w:pPr>
    </w:p>
    <w:p w14:paraId="4526C79E" w14:textId="77777777" w:rsidR="00095371" w:rsidRDefault="00095371" w:rsidP="00104786">
      <w:pPr>
        <w:jc w:val="center"/>
        <w:rPr>
          <w:b/>
        </w:rPr>
      </w:pPr>
    </w:p>
    <w:p w14:paraId="7BC4CBB7" w14:textId="77777777" w:rsidR="00095371" w:rsidRDefault="00095371" w:rsidP="00104786">
      <w:pPr>
        <w:jc w:val="center"/>
        <w:rPr>
          <w:b/>
        </w:rPr>
      </w:pPr>
    </w:p>
    <w:p w14:paraId="47C82B15" w14:textId="77777777" w:rsidR="00095371" w:rsidRDefault="00095371" w:rsidP="00104786">
      <w:pPr>
        <w:jc w:val="center"/>
        <w:rPr>
          <w:b/>
        </w:rPr>
      </w:pPr>
    </w:p>
    <w:p w14:paraId="6529AB5B" w14:textId="77777777" w:rsidR="00095371" w:rsidRDefault="00095371" w:rsidP="00104786">
      <w:pPr>
        <w:jc w:val="center"/>
        <w:rPr>
          <w:b/>
        </w:rPr>
      </w:pPr>
    </w:p>
    <w:p w14:paraId="50220971" w14:textId="77777777" w:rsidR="003F064A" w:rsidRDefault="003F064A" w:rsidP="00104786">
      <w:pPr>
        <w:jc w:val="center"/>
        <w:rPr>
          <w:b/>
        </w:rPr>
      </w:pPr>
    </w:p>
    <w:p w14:paraId="23E7746A" w14:textId="77777777" w:rsidR="003F064A" w:rsidRDefault="003F064A" w:rsidP="00104786">
      <w:pPr>
        <w:jc w:val="center"/>
        <w:rPr>
          <w:b/>
        </w:rPr>
      </w:pPr>
    </w:p>
    <w:p w14:paraId="0A9F9D06" w14:textId="77777777" w:rsidR="00095371" w:rsidRDefault="00095371" w:rsidP="00104786">
      <w:pPr>
        <w:jc w:val="center"/>
        <w:rPr>
          <w:b/>
        </w:rPr>
      </w:pPr>
    </w:p>
    <w:p w14:paraId="2857B64A" w14:textId="77777777" w:rsidR="00095371" w:rsidRDefault="00095371" w:rsidP="00104786">
      <w:pPr>
        <w:jc w:val="center"/>
        <w:rPr>
          <w:b/>
        </w:rPr>
      </w:pPr>
    </w:p>
    <w:p w14:paraId="47F8F6D2" w14:textId="77777777" w:rsidR="00095371" w:rsidRDefault="00095371" w:rsidP="00104786">
      <w:pPr>
        <w:jc w:val="center"/>
        <w:rPr>
          <w:b/>
        </w:rPr>
      </w:pPr>
    </w:p>
    <w:p w14:paraId="3521AA23" w14:textId="77777777" w:rsidR="00095371" w:rsidRDefault="00095371" w:rsidP="00104786">
      <w:pPr>
        <w:jc w:val="center"/>
        <w:rPr>
          <w:b/>
        </w:rPr>
      </w:pPr>
    </w:p>
    <w:p w14:paraId="6788BE01" w14:textId="77777777" w:rsidR="00095371" w:rsidRDefault="00095371" w:rsidP="00104786">
      <w:pPr>
        <w:jc w:val="center"/>
        <w:rPr>
          <w:b/>
        </w:rPr>
      </w:pPr>
    </w:p>
    <w:p w14:paraId="03EE1C89" w14:textId="77777777" w:rsidR="00095371" w:rsidRDefault="00095371" w:rsidP="00104786">
      <w:pPr>
        <w:jc w:val="center"/>
        <w:rPr>
          <w:b/>
        </w:rPr>
      </w:pPr>
    </w:p>
    <w:p w14:paraId="60C96406" w14:textId="77777777" w:rsidR="00095371" w:rsidRDefault="00095371" w:rsidP="00104786">
      <w:pPr>
        <w:jc w:val="center"/>
        <w:rPr>
          <w:b/>
        </w:rPr>
      </w:pPr>
    </w:p>
    <w:p w14:paraId="290F131F" w14:textId="77777777" w:rsidR="00406AC9" w:rsidRDefault="00406AC9" w:rsidP="00104786">
      <w:pPr>
        <w:jc w:val="center"/>
        <w:rPr>
          <w:b/>
        </w:rPr>
      </w:pPr>
    </w:p>
    <w:p w14:paraId="425D570A" w14:textId="77777777" w:rsidR="00406AC9" w:rsidRDefault="00406AC9" w:rsidP="00104786">
      <w:pPr>
        <w:jc w:val="center"/>
        <w:rPr>
          <w:b/>
        </w:rPr>
      </w:pPr>
    </w:p>
    <w:p w14:paraId="11E0FF1D" w14:textId="77777777" w:rsidR="00095371" w:rsidRDefault="00095371" w:rsidP="00104786">
      <w:pPr>
        <w:jc w:val="center"/>
        <w:rPr>
          <w:b/>
        </w:rPr>
      </w:pPr>
    </w:p>
    <w:p w14:paraId="7FA7C543" w14:textId="77777777" w:rsidR="00095371" w:rsidRDefault="00095371" w:rsidP="00104786">
      <w:pPr>
        <w:jc w:val="center"/>
        <w:rPr>
          <w:b/>
        </w:rPr>
      </w:pPr>
    </w:p>
    <w:p w14:paraId="6247915A" w14:textId="77777777" w:rsidR="00095371" w:rsidRDefault="00095371" w:rsidP="00104786">
      <w:pPr>
        <w:jc w:val="center"/>
        <w:rPr>
          <w:b/>
        </w:rPr>
      </w:pPr>
    </w:p>
    <w:p w14:paraId="6EA006D4" w14:textId="77777777" w:rsidR="00095371" w:rsidRDefault="00095371" w:rsidP="00104786">
      <w:pPr>
        <w:jc w:val="center"/>
        <w:rPr>
          <w:b/>
        </w:rPr>
      </w:pPr>
    </w:p>
    <w:p w14:paraId="1864ABC8" w14:textId="77777777" w:rsidR="00104786" w:rsidRDefault="00104786" w:rsidP="0049411E">
      <w:pPr>
        <w:spacing w:line="480" w:lineRule="auto"/>
        <w:jc w:val="center"/>
        <w:rPr>
          <w:b/>
        </w:rPr>
      </w:pPr>
      <w:r>
        <w:rPr>
          <w:b/>
        </w:rPr>
        <w:lastRenderedPageBreak/>
        <w:t>Declaración Jurada.</w:t>
      </w:r>
    </w:p>
    <w:p w14:paraId="691EDDF0" w14:textId="77777777" w:rsidR="002B5B17" w:rsidRDefault="002B5B17" w:rsidP="0049411E">
      <w:pPr>
        <w:spacing w:line="480" w:lineRule="auto"/>
        <w:jc w:val="center"/>
        <w:rPr>
          <w:b/>
        </w:rPr>
      </w:pPr>
    </w:p>
    <w:p w14:paraId="60352890" w14:textId="77777777" w:rsidR="002B5B17" w:rsidRDefault="002B5B17" w:rsidP="0049411E">
      <w:pPr>
        <w:spacing w:line="480" w:lineRule="auto"/>
        <w:jc w:val="center"/>
        <w:rPr>
          <w:b/>
        </w:rPr>
      </w:pPr>
    </w:p>
    <w:p w14:paraId="7B6D74DD" w14:textId="51B7DBFD" w:rsidR="002B5B17" w:rsidRDefault="00104786" w:rsidP="00594F92">
      <w:pPr>
        <w:tabs>
          <w:tab w:val="left" w:pos="11482"/>
        </w:tabs>
        <w:spacing w:line="480" w:lineRule="auto"/>
        <w:jc w:val="both"/>
      </w:pPr>
      <w:r>
        <w:t xml:space="preserve">Yo, </w:t>
      </w:r>
      <w:r w:rsidR="00594F92">
        <w:t>Maricela Ramírez Hidalgo</w:t>
      </w:r>
      <w:r>
        <w:t xml:space="preserve">, cédula de identidad </w:t>
      </w:r>
      <w:r w:rsidR="00594F92">
        <w:t>206410297</w:t>
      </w:r>
      <w:r>
        <w:t>, alumn</w:t>
      </w:r>
      <w:r w:rsidR="00594F92">
        <w:t>a</w:t>
      </w:r>
      <w:r>
        <w:t xml:space="preserve"> de la Universidad Internacional San Isidro Labrador, declaro bajo fe de juramento y consciente de las responsabilidades penales de este acto, que soy </w:t>
      </w:r>
      <w:r w:rsidR="00594F92">
        <w:t>la</w:t>
      </w:r>
      <w:r>
        <w:t xml:space="preserve"> autor</w:t>
      </w:r>
      <w:r w:rsidR="00594F92">
        <w:t>a</w:t>
      </w:r>
      <w:r>
        <w:t xml:space="preserve"> intelectual del Artículo Especializado para obtener el grado de Maestría Profesional en </w:t>
      </w:r>
      <w:r w:rsidR="00594F92">
        <w:t>Ciencias de la Educación con Énfasis en Docencia</w:t>
      </w:r>
      <w:r>
        <w:t xml:space="preserve">, titulado: </w:t>
      </w:r>
      <w:r w:rsidR="00594F92" w:rsidRPr="00594F92">
        <w:t>Desarrollo de habilidades para la investigación en estudiantes de primer ingreso del curso de Comunicación Escrita del Tecnológico de Costa Rica, Campus San Carlos.</w:t>
      </w:r>
    </w:p>
    <w:p w14:paraId="31294F60" w14:textId="77777777" w:rsidR="00104786" w:rsidRDefault="00104786" w:rsidP="0049411E">
      <w:pPr>
        <w:tabs>
          <w:tab w:val="left" w:pos="11482"/>
        </w:tabs>
        <w:spacing w:line="480" w:lineRule="auto"/>
        <w:jc w:val="both"/>
      </w:pPr>
      <w:r>
        <w:t>Por lo que libro a la Universidad de cualquier responsabilidad en caso de que mi declaración sea falsa.</w:t>
      </w:r>
    </w:p>
    <w:p w14:paraId="18D6F0EA" w14:textId="77777777" w:rsidR="002B5B17" w:rsidRDefault="002B5B17" w:rsidP="0049411E">
      <w:pPr>
        <w:tabs>
          <w:tab w:val="left" w:pos="11482"/>
        </w:tabs>
        <w:spacing w:line="480" w:lineRule="auto"/>
        <w:jc w:val="both"/>
      </w:pPr>
    </w:p>
    <w:p w14:paraId="08E50F16" w14:textId="77D3E0C4" w:rsidR="00104786" w:rsidRDefault="00594F92" w:rsidP="0049411E">
      <w:pPr>
        <w:tabs>
          <w:tab w:val="left" w:pos="11482"/>
        </w:tabs>
        <w:spacing w:line="480" w:lineRule="auto"/>
        <w:jc w:val="both"/>
      </w:pPr>
      <w:r>
        <w:t>Alajuela</w:t>
      </w:r>
      <w:r w:rsidR="00104786">
        <w:t xml:space="preserve">, </w:t>
      </w:r>
      <w:r>
        <w:t>San Carlos</w:t>
      </w:r>
      <w:r w:rsidR="00104786">
        <w:t xml:space="preserve">, </w:t>
      </w:r>
      <w:r>
        <w:t>Florencia</w:t>
      </w:r>
      <w:r w:rsidR="00104786">
        <w:t xml:space="preserve"> </w:t>
      </w:r>
      <w:r w:rsidR="00104786" w:rsidRPr="00F20781">
        <w:t xml:space="preserve">a los </w:t>
      </w:r>
      <w:r w:rsidR="00CB0198">
        <w:t>12</w:t>
      </w:r>
      <w:r w:rsidR="00104786" w:rsidRPr="00F20781">
        <w:t xml:space="preserve"> días del mes de </w:t>
      </w:r>
      <w:r w:rsidR="00CB0198">
        <w:t>juni</w:t>
      </w:r>
      <w:r w:rsidR="00A55531" w:rsidRPr="00F20781">
        <w:t>o</w:t>
      </w:r>
      <w:r w:rsidR="00104786" w:rsidRPr="00F20781">
        <w:t xml:space="preserve"> del año </w:t>
      </w:r>
      <w:r w:rsidR="00A55531" w:rsidRPr="00F20781">
        <w:t>2026</w:t>
      </w:r>
      <w:r w:rsidR="00104786" w:rsidRPr="00F20781">
        <w:t>.</w:t>
      </w:r>
      <w:r w:rsidR="00104786">
        <w:t xml:space="preserve"> </w:t>
      </w:r>
    </w:p>
    <w:p w14:paraId="56807CCF" w14:textId="13026C5B" w:rsidR="00104786" w:rsidRDefault="0062353E" w:rsidP="0049411E">
      <w:pPr>
        <w:tabs>
          <w:tab w:val="left" w:pos="11482"/>
        </w:tabs>
        <w:spacing w:line="480" w:lineRule="auto"/>
        <w:jc w:val="both"/>
      </w:pPr>
      <w:r>
        <w:rPr>
          <w:noProof/>
        </w:rPr>
        <w:drawing>
          <wp:anchor distT="0" distB="0" distL="114300" distR="114300" simplePos="0" relativeHeight="251658240" behindDoc="1" locked="0" layoutInCell="1" allowOverlap="1" wp14:anchorId="2460B705" wp14:editId="1601174B">
            <wp:simplePos x="0" y="0"/>
            <wp:positionH relativeFrom="margin">
              <wp:posOffset>1741170</wp:posOffset>
            </wp:positionH>
            <wp:positionV relativeFrom="paragraph">
              <wp:posOffset>111125</wp:posOffset>
            </wp:positionV>
            <wp:extent cx="2795533" cy="971550"/>
            <wp:effectExtent l="0" t="0" r="0" b="0"/>
            <wp:wrapNone/>
            <wp:docPr id="20525951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95149" name="Imagen 2052595149"/>
                    <pic:cNvPicPr/>
                  </pic:nvPicPr>
                  <pic:blipFill rotWithShape="1">
                    <a:blip r:embed="rId19" cstate="print">
                      <a:extLst>
                        <a:ext uri="{BEBA8EAE-BF5A-486C-A8C5-ECC9F3942E4B}">
                          <a14:imgProps xmlns:a14="http://schemas.microsoft.com/office/drawing/2010/main">
                            <a14:imgLayer r:embed="rId20">
                              <a14:imgEffect>
                                <a14:backgroundRemoval t="19375" b="31938" l="2778" r="95417">
                                  <a14:foregroundMark x1="4861" y1="24125" x2="4861" y2="24125"/>
                                  <a14:foregroundMark x1="2778" y1="27813" x2="2778" y2="27813"/>
                                  <a14:foregroundMark x1="32083" y1="23875" x2="32083" y2="23875"/>
                                  <a14:foregroundMark x1="95417" y1="23688" x2="95417" y2="23688"/>
                                  <a14:foregroundMark x1="24306" y1="21875" x2="24306" y2="21875"/>
                                  <a14:foregroundMark x1="31944" y1="22250" x2="31944" y2="22250"/>
                                  <a14:foregroundMark x1="38750" y1="22500" x2="38750" y2="22500"/>
                                  <a14:foregroundMark x1="17639" y1="25625" x2="17639" y2="25625"/>
                                  <a14:foregroundMark x1="23333" y1="28063" x2="23333" y2="28063"/>
                                  <a14:foregroundMark x1="12639" y1="27187" x2="12639" y2="27187"/>
                                  <a14:foregroundMark x1="50833" y1="27563" x2="50833" y2="27563"/>
                                  <a14:foregroundMark x1="52778" y1="22938" x2="52778" y2="22938"/>
                                  <a14:foregroundMark x1="63611" y1="26188" x2="63611" y2="26188"/>
                                  <a14:foregroundMark x1="66944" y1="26125" x2="66944" y2="26125"/>
                                  <a14:foregroundMark x1="72639" y1="25750" x2="72639" y2="25750"/>
                                  <a14:foregroundMark x1="78889" y1="25500" x2="78889" y2="25500"/>
                                  <a14:foregroundMark x1="84028" y1="25250" x2="84028" y2="25250"/>
                                  <a14:foregroundMark x1="86667" y1="25000" x2="86667" y2="25000"/>
                                  <a14:foregroundMark x1="78611" y1="30938" x2="78611" y2="30938"/>
                                  <a14:foregroundMark x1="77083" y1="30750" x2="77083" y2="30750"/>
                                  <a14:foregroundMark x1="84306" y1="28375" x2="84306" y2="28375"/>
                                  <a14:foregroundMark x1="32083" y1="27563" x2="32083" y2="27563"/>
                                  <a14:backgroundMark x1="13194" y1="28500" x2="13194" y2="28500"/>
                                  <a14:backgroundMark x1="19583" y1="26438" x2="19583" y2="26438"/>
                                  <a14:backgroundMark x1="36250" y1="28250" x2="36250" y2="28250"/>
                                  <a14:backgroundMark x1="40556" y1="23938" x2="40556" y2="23938"/>
                                  <a14:backgroundMark x1="39583" y1="27813" x2="39583" y2="27813"/>
                                  <a14:backgroundMark x1="51806" y1="27375" x2="51806" y2="27375"/>
                                  <a14:backgroundMark x1="53056" y1="28938" x2="53056" y2="28938"/>
                                  <a14:backgroundMark x1="51250" y1="27063" x2="51250" y2="27063"/>
                                  <a14:backgroundMark x1="54861" y1="26937" x2="54861" y2="26937"/>
                                  <a14:backgroundMark x1="80833" y1="30625" x2="80833" y2="30625"/>
                                  <a14:backgroundMark x1="79722" y1="30562" x2="79722" y2="30562"/>
                                  <a14:backgroundMark x1="78194" y1="30500" x2="78194" y2="30500"/>
                                  <a14:backgroundMark x1="76806" y1="30438" x2="76806" y2="30438"/>
                                  <a14:backgroundMark x1="18750" y1="27375" x2="18750" y2="27375"/>
                                  <a14:backgroundMark x1="7361" y1="25688" x2="7361" y2="25688"/>
                                  <a14:backgroundMark x1="14861" y1="22500" x2="14861" y2="22500"/>
                                  <a14:backgroundMark x1="7083" y1="28000" x2="7083" y2="28000"/>
                                  <a14:backgroundMark x1="44583" y1="24563" x2="44583" y2="24563"/>
                                  <a14:backgroundMark x1="68889" y1="24438" x2="68889" y2="24438"/>
                                </a14:backgroundRemoval>
                              </a14:imgEffect>
                            </a14:imgLayer>
                          </a14:imgProps>
                        </a:ext>
                        <a:ext uri="{28A0092B-C50C-407E-A947-70E740481C1C}">
                          <a14:useLocalDpi xmlns:a14="http://schemas.microsoft.com/office/drawing/2010/main" val="0"/>
                        </a:ext>
                      </a:extLst>
                    </a:blip>
                    <a:srcRect t="17867" b="66486"/>
                    <a:stretch>
                      <a:fillRect/>
                    </a:stretch>
                  </pic:blipFill>
                  <pic:spPr bwMode="auto">
                    <a:xfrm>
                      <a:off x="0" y="0"/>
                      <a:ext cx="2795533" cy="971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40E56C" w14:textId="69A5A6F1" w:rsidR="00104786" w:rsidRDefault="00104786" w:rsidP="0062353E">
      <w:pPr>
        <w:tabs>
          <w:tab w:val="left" w:pos="11482"/>
        </w:tabs>
        <w:spacing w:line="480" w:lineRule="auto"/>
        <w:jc w:val="center"/>
      </w:pPr>
    </w:p>
    <w:p w14:paraId="46AE1A01" w14:textId="77777777" w:rsidR="00104786" w:rsidRDefault="00104786" w:rsidP="0049411E">
      <w:pPr>
        <w:pStyle w:val="Sinespaciado"/>
        <w:spacing w:line="480" w:lineRule="auto"/>
        <w:jc w:val="center"/>
        <w:rPr>
          <w:rFonts w:ascii="Times New Roman" w:hAnsi="Times New Roman"/>
          <w:sz w:val="24"/>
          <w:szCs w:val="24"/>
        </w:rPr>
      </w:pPr>
      <w:r>
        <w:rPr>
          <w:rFonts w:ascii="Times New Roman" w:hAnsi="Times New Roman"/>
          <w:sz w:val="24"/>
          <w:szCs w:val="24"/>
        </w:rPr>
        <w:t>______________________________</w:t>
      </w:r>
    </w:p>
    <w:p w14:paraId="202873EE" w14:textId="61D4A0E4" w:rsidR="00104786" w:rsidRDefault="00594F92" w:rsidP="0049411E">
      <w:pPr>
        <w:pStyle w:val="Sinespaciado"/>
        <w:spacing w:line="480" w:lineRule="auto"/>
        <w:jc w:val="center"/>
        <w:rPr>
          <w:rFonts w:ascii="Times New Roman" w:hAnsi="Times New Roman"/>
          <w:sz w:val="24"/>
          <w:szCs w:val="24"/>
        </w:rPr>
      </w:pPr>
      <w:r>
        <w:rPr>
          <w:rFonts w:ascii="Times New Roman" w:hAnsi="Times New Roman"/>
          <w:sz w:val="24"/>
          <w:szCs w:val="24"/>
        </w:rPr>
        <w:t>Maricela Ramírez Hidalgo</w:t>
      </w:r>
    </w:p>
    <w:p w14:paraId="4AF42396" w14:textId="20E51E96" w:rsidR="00104786" w:rsidRDefault="00594F92" w:rsidP="0049411E">
      <w:pPr>
        <w:pStyle w:val="Sinespaciado"/>
        <w:spacing w:line="480" w:lineRule="auto"/>
        <w:jc w:val="center"/>
        <w:rPr>
          <w:rFonts w:ascii="Times New Roman" w:hAnsi="Times New Roman"/>
          <w:sz w:val="24"/>
          <w:szCs w:val="24"/>
        </w:rPr>
      </w:pPr>
      <w:r>
        <w:rPr>
          <w:rFonts w:ascii="Times New Roman" w:hAnsi="Times New Roman"/>
          <w:sz w:val="24"/>
          <w:szCs w:val="24"/>
        </w:rPr>
        <w:t>206410297</w:t>
      </w:r>
    </w:p>
    <w:p w14:paraId="13061F31" w14:textId="77777777" w:rsidR="00104786" w:rsidRDefault="00104786" w:rsidP="00104786">
      <w:pPr>
        <w:tabs>
          <w:tab w:val="left" w:pos="11482"/>
        </w:tabs>
        <w:jc w:val="center"/>
      </w:pPr>
    </w:p>
    <w:p w14:paraId="6CE74B47" w14:textId="77777777" w:rsidR="00104786" w:rsidRDefault="00104786" w:rsidP="00104786"/>
    <w:p w14:paraId="2B33E225" w14:textId="51205B37" w:rsidR="00E61FC1" w:rsidRDefault="002B5B17" w:rsidP="00D6314C">
      <w:pPr>
        <w:jc w:val="both"/>
      </w:pPr>
      <w:r w:rsidRPr="002B5B17">
        <w:rPr>
          <w:b/>
          <w:i/>
          <w:u w:val="single"/>
        </w:rPr>
        <w:t>NOTA:</w:t>
      </w:r>
      <w:r>
        <w:t xml:space="preserve"> </w:t>
      </w:r>
      <w:r w:rsidR="00104786">
        <w:t xml:space="preserve">La declaración Jurada debe personalizarse </w:t>
      </w:r>
      <w:proofErr w:type="gramStart"/>
      <w:r w:rsidR="00104786">
        <w:t>de acuerdo a</w:t>
      </w:r>
      <w:proofErr w:type="gramEnd"/>
      <w:r w:rsidR="00104786">
        <w:t xml:space="preserve"> género, además, sustituir los datos de provincia, cantón y distrito según corresponda.</w:t>
      </w:r>
      <w:r w:rsidR="00906299">
        <w:t xml:space="preserve"> Es la última página del artículo en anexos y no se cu</w:t>
      </w:r>
      <w:r w:rsidR="00594F92">
        <w:t>e</w:t>
      </w:r>
      <w:r w:rsidR="00906299">
        <w:t xml:space="preserve">nta ni se </w:t>
      </w:r>
      <w:r w:rsidR="00B34B30">
        <w:t>enumera</w:t>
      </w:r>
      <w:r w:rsidR="00906299">
        <w:t>.</w:t>
      </w:r>
    </w:p>
    <w:sectPr w:rsidR="00E61FC1" w:rsidSect="0049411E">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77FC0" w14:textId="77777777" w:rsidR="00B4729C" w:rsidRDefault="00B4729C" w:rsidP="002E22F3">
      <w:r>
        <w:separator/>
      </w:r>
    </w:p>
  </w:endnote>
  <w:endnote w:type="continuationSeparator" w:id="0">
    <w:p w14:paraId="4260C842" w14:textId="77777777" w:rsidR="00B4729C" w:rsidRDefault="00B4729C"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8C92D" w14:textId="77777777" w:rsidR="00B4729C" w:rsidRDefault="00B4729C" w:rsidP="002E22F3">
      <w:r>
        <w:separator/>
      </w:r>
    </w:p>
  </w:footnote>
  <w:footnote w:type="continuationSeparator" w:id="0">
    <w:p w14:paraId="6E2D3DC5" w14:textId="77777777" w:rsidR="00B4729C" w:rsidRDefault="00B4729C"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8CCEC"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353"/>
    <w:multiLevelType w:val="multilevel"/>
    <w:tmpl w:val="A12C8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C7470"/>
    <w:multiLevelType w:val="multilevel"/>
    <w:tmpl w:val="65A4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E2257"/>
    <w:multiLevelType w:val="multilevel"/>
    <w:tmpl w:val="1538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7D2C39"/>
    <w:multiLevelType w:val="hybridMultilevel"/>
    <w:tmpl w:val="04A8F912"/>
    <w:lvl w:ilvl="0" w:tplc="140A000F">
      <w:start w:val="1"/>
      <w:numFmt w:val="decimal"/>
      <w:lvlText w:val="%1."/>
      <w:lvlJc w:val="left"/>
      <w:pPr>
        <w:ind w:left="1428" w:hanging="360"/>
      </w:pPr>
    </w:lvl>
    <w:lvl w:ilvl="1" w:tplc="140A0019" w:tentative="1">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4" w15:restartNumberingAfterBreak="0">
    <w:nsid w:val="0AB319C9"/>
    <w:multiLevelType w:val="multilevel"/>
    <w:tmpl w:val="EF26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35CB4"/>
    <w:multiLevelType w:val="multilevel"/>
    <w:tmpl w:val="5AAAA81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AF4CB9"/>
    <w:multiLevelType w:val="hybridMultilevel"/>
    <w:tmpl w:val="58D0B83C"/>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7" w15:restartNumberingAfterBreak="0">
    <w:nsid w:val="1A282EFA"/>
    <w:multiLevelType w:val="multilevel"/>
    <w:tmpl w:val="D114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15406"/>
    <w:multiLevelType w:val="multilevel"/>
    <w:tmpl w:val="81227B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4712AA4"/>
    <w:multiLevelType w:val="multilevel"/>
    <w:tmpl w:val="2B048B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6C4BEC"/>
    <w:multiLevelType w:val="hybridMultilevel"/>
    <w:tmpl w:val="2348084C"/>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2" w15:restartNumberingAfterBreak="0">
    <w:nsid w:val="29891730"/>
    <w:multiLevelType w:val="multilevel"/>
    <w:tmpl w:val="9E0A5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090E57"/>
    <w:multiLevelType w:val="multilevel"/>
    <w:tmpl w:val="82F6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C245DD"/>
    <w:multiLevelType w:val="multilevel"/>
    <w:tmpl w:val="BEDE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931862"/>
    <w:multiLevelType w:val="multilevel"/>
    <w:tmpl w:val="5D5A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239F5"/>
    <w:multiLevelType w:val="multilevel"/>
    <w:tmpl w:val="34FE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802FA"/>
    <w:multiLevelType w:val="multilevel"/>
    <w:tmpl w:val="A66C26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9B1C3F"/>
    <w:multiLevelType w:val="hybridMultilevel"/>
    <w:tmpl w:val="0DDC24C4"/>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9" w15:restartNumberingAfterBreak="0">
    <w:nsid w:val="39F53995"/>
    <w:multiLevelType w:val="multilevel"/>
    <w:tmpl w:val="86A0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CC4830"/>
    <w:multiLevelType w:val="multilevel"/>
    <w:tmpl w:val="4EE88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2E551D"/>
    <w:multiLevelType w:val="multilevel"/>
    <w:tmpl w:val="0E46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1BE45F6"/>
    <w:multiLevelType w:val="hybridMultilevel"/>
    <w:tmpl w:val="6A5CC9EA"/>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24" w15:restartNumberingAfterBreak="0">
    <w:nsid w:val="42822A7C"/>
    <w:multiLevelType w:val="multilevel"/>
    <w:tmpl w:val="24EE17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BA0076"/>
    <w:multiLevelType w:val="hybridMultilevel"/>
    <w:tmpl w:val="CBB20A9E"/>
    <w:lvl w:ilvl="0" w:tplc="6D1C3926">
      <w:start w:val="1"/>
      <w:numFmt w:val="decimal"/>
      <w:lvlText w:val="%1."/>
      <w:lvlJc w:val="left"/>
      <w:pPr>
        <w:ind w:left="828" w:hanging="360"/>
      </w:pPr>
      <w:rPr>
        <w:rFonts w:hint="default"/>
      </w:rPr>
    </w:lvl>
    <w:lvl w:ilvl="1" w:tplc="140A0019" w:tentative="1">
      <w:start w:val="1"/>
      <w:numFmt w:val="lowerLetter"/>
      <w:lvlText w:val="%2."/>
      <w:lvlJc w:val="left"/>
      <w:pPr>
        <w:ind w:left="1548" w:hanging="360"/>
      </w:pPr>
    </w:lvl>
    <w:lvl w:ilvl="2" w:tplc="140A001B" w:tentative="1">
      <w:start w:val="1"/>
      <w:numFmt w:val="lowerRoman"/>
      <w:lvlText w:val="%3."/>
      <w:lvlJc w:val="right"/>
      <w:pPr>
        <w:ind w:left="2268" w:hanging="180"/>
      </w:pPr>
    </w:lvl>
    <w:lvl w:ilvl="3" w:tplc="140A000F" w:tentative="1">
      <w:start w:val="1"/>
      <w:numFmt w:val="decimal"/>
      <w:lvlText w:val="%4."/>
      <w:lvlJc w:val="left"/>
      <w:pPr>
        <w:ind w:left="2988" w:hanging="360"/>
      </w:pPr>
    </w:lvl>
    <w:lvl w:ilvl="4" w:tplc="140A0019" w:tentative="1">
      <w:start w:val="1"/>
      <w:numFmt w:val="lowerLetter"/>
      <w:lvlText w:val="%5."/>
      <w:lvlJc w:val="left"/>
      <w:pPr>
        <w:ind w:left="3708" w:hanging="360"/>
      </w:pPr>
    </w:lvl>
    <w:lvl w:ilvl="5" w:tplc="140A001B" w:tentative="1">
      <w:start w:val="1"/>
      <w:numFmt w:val="lowerRoman"/>
      <w:lvlText w:val="%6."/>
      <w:lvlJc w:val="right"/>
      <w:pPr>
        <w:ind w:left="4428" w:hanging="180"/>
      </w:pPr>
    </w:lvl>
    <w:lvl w:ilvl="6" w:tplc="140A000F" w:tentative="1">
      <w:start w:val="1"/>
      <w:numFmt w:val="decimal"/>
      <w:lvlText w:val="%7."/>
      <w:lvlJc w:val="left"/>
      <w:pPr>
        <w:ind w:left="5148" w:hanging="360"/>
      </w:pPr>
    </w:lvl>
    <w:lvl w:ilvl="7" w:tplc="140A0019" w:tentative="1">
      <w:start w:val="1"/>
      <w:numFmt w:val="lowerLetter"/>
      <w:lvlText w:val="%8."/>
      <w:lvlJc w:val="left"/>
      <w:pPr>
        <w:ind w:left="5868" w:hanging="360"/>
      </w:pPr>
    </w:lvl>
    <w:lvl w:ilvl="8" w:tplc="140A001B" w:tentative="1">
      <w:start w:val="1"/>
      <w:numFmt w:val="lowerRoman"/>
      <w:lvlText w:val="%9."/>
      <w:lvlJc w:val="right"/>
      <w:pPr>
        <w:ind w:left="6588" w:hanging="180"/>
      </w:pPr>
    </w:lvl>
  </w:abstractNum>
  <w:abstractNum w:abstractNumId="26" w15:restartNumberingAfterBreak="0">
    <w:nsid w:val="4BC51155"/>
    <w:multiLevelType w:val="multilevel"/>
    <w:tmpl w:val="44E091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28" w15:restartNumberingAfterBreak="0">
    <w:nsid w:val="56791DD7"/>
    <w:multiLevelType w:val="multilevel"/>
    <w:tmpl w:val="FB6E73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4F5D01"/>
    <w:multiLevelType w:val="multilevel"/>
    <w:tmpl w:val="64CC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A11B6C"/>
    <w:multiLevelType w:val="multilevel"/>
    <w:tmpl w:val="6C36C5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643005"/>
    <w:multiLevelType w:val="multilevel"/>
    <w:tmpl w:val="E3A0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78B7CC2"/>
    <w:multiLevelType w:val="hybridMultilevel"/>
    <w:tmpl w:val="AB72A5E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685E22BE"/>
    <w:multiLevelType w:val="multilevel"/>
    <w:tmpl w:val="FC7A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36" w15:restartNumberingAfterBreak="0">
    <w:nsid w:val="69634D0C"/>
    <w:multiLevelType w:val="multilevel"/>
    <w:tmpl w:val="2C5661D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FD4465"/>
    <w:multiLevelType w:val="multilevel"/>
    <w:tmpl w:val="20FE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53157"/>
    <w:multiLevelType w:val="multilevel"/>
    <w:tmpl w:val="2954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0E5F7A"/>
    <w:multiLevelType w:val="multilevel"/>
    <w:tmpl w:val="2764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41"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42"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306790280">
    <w:abstractNumId w:val="42"/>
  </w:num>
  <w:num w:numId="2" w16cid:durableId="435057507">
    <w:abstractNumId w:val="22"/>
  </w:num>
  <w:num w:numId="3" w16cid:durableId="660894129">
    <w:abstractNumId w:val="27"/>
  </w:num>
  <w:num w:numId="4" w16cid:durableId="794715204">
    <w:abstractNumId w:val="32"/>
  </w:num>
  <w:num w:numId="5" w16cid:durableId="1731536855">
    <w:abstractNumId w:val="40"/>
  </w:num>
  <w:num w:numId="6" w16cid:durableId="628055968">
    <w:abstractNumId w:val="9"/>
  </w:num>
  <w:num w:numId="7" w16cid:durableId="809442504">
    <w:abstractNumId w:val="41"/>
  </w:num>
  <w:num w:numId="8" w16cid:durableId="1439988071">
    <w:abstractNumId w:val="35"/>
  </w:num>
  <w:num w:numId="9" w16cid:durableId="1085565435">
    <w:abstractNumId w:val="31"/>
  </w:num>
  <w:num w:numId="10" w16cid:durableId="271058831">
    <w:abstractNumId w:val="2"/>
  </w:num>
  <w:num w:numId="11" w16cid:durableId="912465850">
    <w:abstractNumId w:val="7"/>
  </w:num>
  <w:num w:numId="12" w16cid:durableId="1229609259">
    <w:abstractNumId w:val="0"/>
  </w:num>
  <w:num w:numId="13" w16cid:durableId="796341437">
    <w:abstractNumId w:val="3"/>
  </w:num>
  <w:num w:numId="14" w16cid:durableId="1830949118">
    <w:abstractNumId w:val="4"/>
  </w:num>
  <w:num w:numId="15" w16cid:durableId="799885681">
    <w:abstractNumId w:val="18"/>
  </w:num>
  <w:num w:numId="16" w16cid:durableId="1528176060">
    <w:abstractNumId w:val="16"/>
  </w:num>
  <w:num w:numId="17" w16cid:durableId="1373110854">
    <w:abstractNumId w:val="15"/>
  </w:num>
  <w:num w:numId="18" w16cid:durableId="1458181213">
    <w:abstractNumId w:val="12"/>
  </w:num>
  <w:num w:numId="19" w16cid:durableId="192620527">
    <w:abstractNumId w:val="11"/>
  </w:num>
  <w:num w:numId="20" w16cid:durableId="1091660918">
    <w:abstractNumId w:val="23"/>
  </w:num>
  <w:num w:numId="21" w16cid:durableId="439880087">
    <w:abstractNumId w:val="6"/>
  </w:num>
  <w:num w:numId="22" w16cid:durableId="630674689">
    <w:abstractNumId w:val="20"/>
  </w:num>
  <w:num w:numId="23" w16cid:durableId="5374353">
    <w:abstractNumId w:val="21"/>
  </w:num>
  <w:num w:numId="24" w16cid:durableId="85466736">
    <w:abstractNumId w:val="24"/>
  </w:num>
  <w:num w:numId="25" w16cid:durableId="955869957">
    <w:abstractNumId w:val="37"/>
  </w:num>
  <w:num w:numId="26" w16cid:durableId="263458708">
    <w:abstractNumId w:val="30"/>
  </w:num>
  <w:num w:numId="27" w16cid:durableId="1500342788">
    <w:abstractNumId w:val="29"/>
  </w:num>
  <w:num w:numId="28" w16cid:durableId="678429644">
    <w:abstractNumId w:val="28"/>
  </w:num>
  <w:num w:numId="29" w16cid:durableId="465195598">
    <w:abstractNumId w:val="38"/>
  </w:num>
  <w:num w:numId="30" w16cid:durableId="1347251092">
    <w:abstractNumId w:val="17"/>
  </w:num>
  <w:num w:numId="31" w16cid:durableId="869295985">
    <w:abstractNumId w:val="34"/>
  </w:num>
  <w:num w:numId="32" w16cid:durableId="1545556483">
    <w:abstractNumId w:val="10"/>
  </w:num>
  <w:num w:numId="33" w16cid:durableId="1384909941">
    <w:abstractNumId w:val="1"/>
  </w:num>
  <w:num w:numId="34" w16cid:durableId="1368682476">
    <w:abstractNumId w:val="8"/>
  </w:num>
  <w:num w:numId="35" w16cid:durableId="435756960">
    <w:abstractNumId w:val="39"/>
  </w:num>
  <w:num w:numId="36" w16cid:durableId="2076120839">
    <w:abstractNumId w:val="36"/>
  </w:num>
  <w:num w:numId="37" w16cid:durableId="625308904">
    <w:abstractNumId w:val="13"/>
  </w:num>
  <w:num w:numId="38" w16cid:durableId="529222118">
    <w:abstractNumId w:val="26"/>
  </w:num>
  <w:num w:numId="39" w16cid:durableId="1052924149">
    <w:abstractNumId w:val="19"/>
  </w:num>
  <w:num w:numId="40" w16cid:durableId="1436901770">
    <w:abstractNumId w:val="5"/>
  </w:num>
  <w:num w:numId="41" w16cid:durableId="113643467">
    <w:abstractNumId w:val="14"/>
  </w:num>
  <w:num w:numId="42" w16cid:durableId="1891066904">
    <w:abstractNumId w:val="25"/>
  </w:num>
  <w:num w:numId="43" w16cid:durableId="43163128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0206"/>
    <w:rsid w:val="00023534"/>
    <w:rsid w:val="00037EC2"/>
    <w:rsid w:val="00051676"/>
    <w:rsid w:val="00052603"/>
    <w:rsid w:val="000537DD"/>
    <w:rsid w:val="00053E5D"/>
    <w:rsid w:val="000732A4"/>
    <w:rsid w:val="00084AC1"/>
    <w:rsid w:val="00095371"/>
    <w:rsid w:val="00097755"/>
    <w:rsid w:val="000B115B"/>
    <w:rsid w:val="000B27FC"/>
    <w:rsid w:val="000B79EA"/>
    <w:rsid w:val="000D3424"/>
    <w:rsid w:val="000E15CE"/>
    <w:rsid w:val="000F4243"/>
    <w:rsid w:val="0010027D"/>
    <w:rsid w:val="00104786"/>
    <w:rsid w:val="00107713"/>
    <w:rsid w:val="00120024"/>
    <w:rsid w:val="00126319"/>
    <w:rsid w:val="0013353A"/>
    <w:rsid w:val="00135922"/>
    <w:rsid w:val="001440FF"/>
    <w:rsid w:val="00146372"/>
    <w:rsid w:val="001463B1"/>
    <w:rsid w:val="00152CB8"/>
    <w:rsid w:val="00161212"/>
    <w:rsid w:val="00161F94"/>
    <w:rsid w:val="0016407E"/>
    <w:rsid w:val="00170ED2"/>
    <w:rsid w:val="00182327"/>
    <w:rsid w:val="00183A7E"/>
    <w:rsid w:val="001938A4"/>
    <w:rsid w:val="00194F92"/>
    <w:rsid w:val="001A1C68"/>
    <w:rsid w:val="001A35A0"/>
    <w:rsid w:val="001D5F28"/>
    <w:rsid w:val="001D6479"/>
    <w:rsid w:val="001D6BE4"/>
    <w:rsid w:val="001E59D1"/>
    <w:rsid w:val="001F0422"/>
    <w:rsid w:val="001F4FCE"/>
    <w:rsid w:val="001F5A44"/>
    <w:rsid w:val="00211F26"/>
    <w:rsid w:val="002169F9"/>
    <w:rsid w:val="0022688D"/>
    <w:rsid w:val="00227F0E"/>
    <w:rsid w:val="0023337F"/>
    <w:rsid w:val="002367EE"/>
    <w:rsid w:val="00284410"/>
    <w:rsid w:val="002879E7"/>
    <w:rsid w:val="002A59BE"/>
    <w:rsid w:val="002A61E3"/>
    <w:rsid w:val="002B5B17"/>
    <w:rsid w:val="002B6879"/>
    <w:rsid w:val="002B6A5E"/>
    <w:rsid w:val="002C09F8"/>
    <w:rsid w:val="002E22F3"/>
    <w:rsid w:val="00335232"/>
    <w:rsid w:val="00346594"/>
    <w:rsid w:val="00365448"/>
    <w:rsid w:val="0038536E"/>
    <w:rsid w:val="00385936"/>
    <w:rsid w:val="0039633B"/>
    <w:rsid w:val="003A123B"/>
    <w:rsid w:val="003A3D1C"/>
    <w:rsid w:val="003A5133"/>
    <w:rsid w:val="003A6957"/>
    <w:rsid w:val="003A7E72"/>
    <w:rsid w:val="003B2AFF"/>
    <w:rsid w:val="003B4019"/>
    <w:rsid w:val="003B71EC"/>
    <w:rsid w:val="003D7C08"/>
    <w:rsid w:val="003E070E"/>
    <w:rsid w:val="003F064A"/>
    <w:rsid w:val="004016AF"/>
    <w:rsid w:val="00405478"/>
    <w:rsid w:val="00406AC9"/>
    <w:rsid w:val="00407CFF"/>
    <w:rsid w:val="00412566"/>
    <w:rsid w:val="00412F8F"/>
    <w:rsid w:val="0041318E"/>
    <w:rsid w:val="00413C06"/>
    <w:rsid w:val="00423661"/>
    <w:rsid w:val="004272E0"/>
    <w:rsid w:val="0044505D"/>
    <w:rsid w:val="00446C07"/>
    <w:rsid w:val="00451CEB"/>
    <w:rsid w:val="00454F85"/>
    <w:rsid w:val="004660FC"/>
    <w:rsid w:val="00487838"/>
    <w:rsid w:val="0049411E"/>
    <w:rsid w:val="004B2774"/>
    <w:rsid w:val="004D2BB7"/>
    <w:rsid w:val="004D6849"/>
    <w:rsid w:val="004D713D"/>
    <w:rsid w:val="004E040B"/>
    <w:rsid w:val="004E17DB"/>
    <w:rsid w:val="005028F6"/>
    <w:rsid w:val="005166F9"/>
    <w:rsid w:val="00523608"/>
    <w:rsid w:val="00527106"/>
    <w:rsid w:val="00530176"/>
    <w:rsid w:val="0053593C"/>
    <w:rsid w:val="00542040"/>
    <w:rsid w:val="005518D9"/>
    <w:rsid w:val="00580C03"/>
    <w:rsid w:val="00594F92"/>
    <w:rsid w:val="005A4A56"/>
    <w:rsid w:val="005A6D41"/>
    <w:rsid w:val="005A794F"/>
    <w:rsid w:val="005C22F8"/>
    <w:rsid w:val="005D148F"/>
    <w:rsid w:val="005D48B5"/>
    <w:rsid w:val="006025BB"/>
    <w:rsid w:val="0062353E"/>
    <w:rsid w:val="006328D7"/>
    <w:rsid w:val="00653445"/>
    <w:rsid w:val="0065531D"/>
    <w:rsid w:val="00683763"/>
    <w:rsid w:val="006B482D"/>
    <w:rsid w:val="006C0A4E"/>
    <w:rsid w:val="006C373A"/>
    <w:rsid w:val="006C3A73"/>
    <w:rsid w:val="006C6EA5"/>
    <w:rsid w:val="006E024A"/>
    <w:rsid w:val="006E233C"/>
    <w:rsid w:val="006E4760"/>
    <w:rsid w:val="006E7C87"/>
    <w:rsid w:val="006F0DE1"/>
    <w:rsid w:val="006F5B34"/>
    <w:rsid w:val="00705374"/>
    <w:rsid w:val="00707154"/>
    <w:rsid w:val="007252A0"/>
    <w:rsid w:val="00726135"/>
    <w:rsid w:val="00727B51"/>
    <w:rsid w:val="00732AE7"/>
    <w:rsid w:val="007340C6"/>
    <w:rsid w:val="0074449A"/>
    <w:rsid w:val="00755A5E"/>
    <w:rsid w:val="00763174"/>
    <w:rsid w:val="0076336D"/>
    <w:rsid w:val="00767A1F"/>
    <w:rsid w:val="007919DB"/>
    <w:rsid w:val="00793D29"/>
    <w:rsid w:val="007953A7"/>
    <w:rsid w:val="007969A6"/>
    <w:rsid w:val="007A31AF"/>
    <w:rsid w:val="007A7A4C"/>
    <w:rsid w:val="007B0883"/>
    <w:rsid w:val="007B1F14"/>
    <w:rsid w:val="007B34B6"/>
    <w:rsid w:val="007D0D75"/>
    <w:rsid w:val="007E3015"/>
    <w:rsid w:val="007F470C"/>
    <w:rsid w:val="00802786"/>
    <w:rsid w:val="0080319B"/>
    <w:rsid w:val="0082733E"/>
    <w:rsid w:val="00854656"/>
    <w:rsid w:val="00860655"/>
    <w:rsid w:val="00866C3E"/>
    <w:rsid w:val="00867660"/>
    <w:rsid w:val="008709C7"/>
    <w:rsid w:val="00880077"/>
    <w:rsid w:val="008B5C3E"/>
    <w:rsid w:val="008C741D"/>
    <w:rsid w:val="008D497D"/>
    <w:rsid w:val="008E7395"/>
    <w:rsid w:val="0090108C"/>
    <w:rsid w:val="0090177A"/>
    <w:rsid w:val="00906299"/>
    <w:rsid w:val="00910A0D"/>
    <w:rsid w:val="009237C4"/>
    <w:rsid w:val="00934D76"/>
    <w:rsid w:val="00944C51"/>
    <w:rsid w:val="00953344"/>
    <w:rsid w:val="009552B6"/>
    <w:rsid w:val="009676D4"/>
    <w:rsid w:val="00971933"/>
    <w:rsid w:val="00983AB4"/>
    <w:rsid w:val="00987F75"/>
    <w:rsid w:val="009911FE"/>
    <w:rsid w:val="00994C00"/>
    <w:rsid w:val="009A5D54"/>
    <w:rsid w:val="009B52A5"/>
    <w:rsid w:val="009E316E"/>
    <w:rsid w:val="009F155D"/>
    <w:rsid w:val="009F5F46"/>
    <w:rsid w:val="009F6AAA"/>
    <w:rsid w:val="00A03F7F"/>
    <w:rsid w:val="00A05864"/>
    <w:rsid w:val="00A05FA8"/>
    <w:rsid w:val="00A10653"/>
    <w:rsid w:val="00A1197E"/>
    <w:rsid w:val="00A142B7"/>
    <w:rsid w:val="00A31E17"/>
    <w:rsid w:val="00A34D11"/>
    <w:rsid w:val="00A36854"/>
    <w:rsid w:val="00A36C41"/>
    <w:rsid w:val="00A55531"/>
    <w:rsid w:val="00A56F03"/>
    <w:rsid w:val="00A67ED9"/>
    <w:rsid w:val="00A67F9B"/>
    <w:rsid w:val="00A831CC"/>
    <w:rsid w:val="00A96155"/>
    <w:rsid w:val="00AA054F"/>
    <w:rsid w:val="00AA2FCC"/>
    <w:rsid w:val="00AC71AF"/>
    <w:rsid w:val="00AD2161"/>
    <w:rsid w:val="00AE1F0B"/>
    <w:rsid w:val="00AE21AF"/>
    <w:rsid w:val="00AE7839"/>
    <w:rsid w:val="00AF0D5F"/>
    <w:rsid w:val="00B0036C"/>
    <w:rsid w:val="00B14B3F"/>
    <w:rsid w:val="00B17718"/>
    <w:rsid w:val="00B34B30"/>
    <w:rsid w:val="00B42AA0"/>
    <w:rsid w:val="00B43D37"/>
    <w:rsid w:val="00B4729C"/>
    <w:rsid w:val="00B6242C"/>
    <w:rsid w:val="00B62A39"/>
    <w:rsid w:val="00B70327"/>
    <w:rsid w:val="00B9506C"/>
    <w:rsid w:val="00BC0DFE"/>
    <w:rsid w:val="00BC43D4"/>
    <w:rsid w:val="00BD7681"/>
    <w:rsid w:val="00BE2934"/>
    <w:rsid w:val="00BF1A96"/>
    <w:rsid w:val="00C12DB1"/>
    <w:rsid w:val="00C15BC4"/>
    <w:rsid w:val="00C170A1"/>
    <w:rsid w:val="00C2091A"/>
    <w:rsid w:val="00C26EC6"/>
    <w:rsid w:val="00C344C7"/>
    <w:rsid w:val="00C366BD"/>
    <w:rsid w:val="00C415F6"/>
    <w:rsid w:val="00C47D5A"/>
    <w:rsid w:val="00C52381"/>
    <w:rsid w:val="00C53F76"/>
    <w:rsid w:val="00C56E00"/>
    <w:rsid w:val="00C641F4"/>
    <w:rsid w:val="00CA05DE"/>
    <w:rsid w:val="00CA2B81"/>
    <w:rsid w:val="00CB0198"/>
    <w:rsid w:val="00CB2608"/>
    <w:rsid w:val="00CD7C39"/>
    <w:rsid w:val="00CE61B2"/>
    <w:rsid w:val="00CE6A2F"/>
    <w:rsid w:val="00D0527F"/>
    <w:rsid w:val="00D11C81"/>
    <w:rsid w:val="00D229DB"/>
    <w:rsid w:val="00D22C8C"/>
    <w:rsid w:val="00D277A7"/>
    <w:rsid w:val="00D32DD1"/>
    <w:rsid w:val="00D50190"/>
    <w:rsid w:val="00D6314C"/>
    <w:rsid w:val="00D63401"/>
    <w:rsid w:val="00D874BC"/>
    <w:rsid w:val="00D9013C"/>
    <w:rsid w:val="00D91E16"/>
    <w:rsid w:val="00DA16C6"/>
    <w:rsid w:val="00DA697E"/>
    <w:rsid w:val="00DC2409"/>
    <w:rsid w:val="00DC3DC5"/>
    <w:rsid w:val="00DE246E"/>
    <w:rsid w:val="00DE2DA1"/>
    <w:rsid w:val="00DE7101"/>
    <w:rsid w:val="00DF0C29"/>
    <w:rsid w:val="00E01800"/>
    <w:rsid w:val="00E04FC6"/>
    <w:rsid w:val="00E17E70"/>
    <w:rsid w:val="00E20E31"/>
    <w:rsid w:val="00E25800"/>
    <w:rsid w:val="00E37CEA"/>
    <w:rsid w:val="00E46127"/>
    <w:rsid w:val="00E61FC1"/>
    <w:rsid w:val="00E62FEA"/>
    <w:rsid w:val="00E865EA"/>
    <w:rsid w:val="00E92CBE"/>
    <w:rsid w:val="00E9301B"/>
    <w:rsid w:val="00EA47E7"/>
    <w:rsid w:val="00EB1248"/>
    <w:rsid w:val="00ED53B7"/>
    <w:rsid w:val="00EE2A2E"/>
    <w:rsid w:val="00EE3D44"/>
    <w:rsid w:val="00EE4CF1"/>
    <w:rsid w:val="00EF03F9"/>
    <w:rsid w:val="00EF540A"/>
    <w:rsid w:val="00F04401"/>
    <w:rsid w:val="00F20781"/>
    <w:rsid w:val="00F21235"/>
    <w:rsid w:val="00F267E2"/>
    <w:rsid w:val="00F3567D"/>
    <w:rsid w:val="00F56FCA"/>
    <w:rsid w:val="00F95120"/>
    <w:rsid w:val="00FA19FD"/>
    <w:rsid w:val="00FA4494"/>
    <w:rsid w:val="00FA4D33"/>
    <w:rsid w:val="00FB5DAB"/>
    <w:rsid w:val="00FD1D2E"/>
    <w:rsid w:val="00FD4C7B"/>
    <w:rsid w:val="00FE759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F7876"/>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3F064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3F064A"/>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styleId="NormalWeb">
    <w:name w:val="Normal (Web)"/>
    <w:basedOn w:val="Normal"/>
    <w:uiPriority w:val="99"/>
    <w:semiHidden/>
    <w:unhideWhenUsed/>
    <w:rsid w:val="0065531D"/>
  </w:style>
  <w:style w:type="character" w:customStyle="1" w:styleId="Ttulo2Car">
    <w:name w:val="Título 2 Car"/>
    <w:basedOn w:val="Fuentedeprrafopredeter"/>
    <w:link w:val="Ttulo2"/>
    <w:uiPriority w:val="9"/>
    <w:semiHidden/>
    <w:rsid w:val="003F064A"/>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semiHidden/>
    <w:rsid w:val="003F064A"/>
    <w:rPr>
      <w:rFonts w:asciiTheme="majorHAnsi" w:eastAsiaTheme="majorEastAsia" w:hAnsiTheme="majorHAnsi" w:cstheme="majorBidi"/>
      <w:color w:val="1F3763" w:themeColor="accent1" w:themeShade="7F"/>
      <w:sz w:val="24"/>
      <w:szCs w:val="24"/>
      <w:lang w:val="es-ES" w:eastAsia="es-ES"/>
    </w:rPr>
  </w:style>
  <w:style w:type="character" w:styleId="Mencinsinresolver">
    <w:name w:val="Unresolved Mention"/>
    <w:basedOn w:val="Fuentedeprrafopredeter"/>
    <w:uiPriority w:val="99"/>
    <w:semiHidden/>
    <w:unhideWhenUsed/>
    <w:rsid w:val="000F4243"/>
    <w:rPr>
      <w:color w:val="605E5C"/>
      <w:shd w:val="clear" w:color="auto" w:fill="E1DFDD"/>
    </w:rPr>
  </w:style>
  <w:style w:type="table" w:styleId="Tablaconcuadrcula">
    <w:name w:val="Table Grid"/>
    <w:basedOn w:val="Tablanormal"/>
    <w:uiPriority w:val="59"/>
    <w:rsid w:val="006C3A73"/>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6C6EA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simonrodriguez.org/article/download/276/518" TargetMode="External"/><Relationship Id="rId13" Type="http://schemas.openxmlformats.org/officeDocument/2006/relationships/hyperlink" Target="https://camjol.info/index.php/RyR/article/view/20635/25152"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mari.bibliou@gmail.com" TargetMode="External"/><Relationship Id="rId12" Type="http://schemas.openxmlformats.org/officeDocument/2006/relationships/hyperlink" Target="https://shorturl.at/7ir9c" TargetMode="External"/><Relationship Id="rId17" Type="http://schemas.openxmlformats.org/officeDocument/2006/relationships/hyperlink" Target="https://www.tec.ac.cr/campus-tecnologico-local-san-carlos" TargetMode="External"/><Relationship Id="rId2" Type="http://schemas.openxmlformats.org/officeDocument/2006/relationships/styles" Target="styles.xml"/><Relationship Id="rId16" Type="http://schemas.openxmlformats.org/officeDocument/2006/relationships/hyperlink" Target="https://revistatribunal.org/index.php/tribunal/article/download/1018/1607" TargetMode="External"/><Relationship Id="rId20" Type="http://schemas.microsoft.com/office/2007/relationships/hdphoto" Target="media/hdphoto1.wd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isil.net/aulavirtual/index.php" TargetMode="External"/><Relationship Id="rId5" Type="http://schemas.openxmlformats.org/officeDocument/2006/relationships/footnotes" Target="footnotes.xml"/><Relationship Id="rId15" Type="http://schemas.openxmlformats.org/officeDocument/2006/relationships/hyperlink" Target="https://innovasciencejournal.omeditorial.com/index.php/home/article/download/74/170" TargetMode="External"/><Relationship Id="rId10" Type="http://schemas.openxmlformats.org/officeDocument/2006/relationships/hyperlink" Target="https://revistas.intec.edu.do/index.php/ciened/article/download/3376/4011"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eprints.uanl.mx/30585/2/30585.pdf" TargetMode="External"/><Relationship Id="rId14" Type="http://schemas.openxmlformats.org/officeDocument/2006/relationships/hyperlink" Target="https://thinkepi.scimagoepi.com/index.php/ThinkEPI/article/download/91571/66330"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1340</TotalTime>
  <Pages>40</Pages>
  <Words>8402</Words>
  <Characters>46213</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Maricela Ramírez Hidalgo</cp:lastModifiedBy>
  <cp:revision>153</cp:revision>
  <dcterms:created xsi:type="dcterms:W3CDTF">2019-09-29T20:12:00Z</dcterms:created>
  <dcterms:modified xsi:type="dcterms:W3CDTF">2026-06-12T15:46:00Z</dcterms:modified>
</cp:coreProperties>
</file>