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CD9BF" w14:textId="77777777" w:rsidR="00BA6AA2" w:rsidRPr="00695D32" w:rsidRDefault="00BA6AA2" w:rsidP="00BA6AA2">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210A6D06" w14:textId="77777777" w:rsidR="00BA6AA2" w:rsidRPr="00695D32" w:rsidRDefault="00BA6AA2" w:rsidP="00BA6AA2">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280543BE" w14:textId="77777777" w:rsidR="00BA6AA2" w:rsidRPr="00695D32" w:rsidRDefault="00BA6AA2" w:rsidP="00BA6AA2">
      <w:pPr>
        <w:pStyle w:val="Sinespaciado"/>
        <w:spacing w:line="480" w:lineRule="auto"/>
        <w:jc w:val="center"/>
        <w:rPr>
          <w:rFonts w:ascii="Times New Roman" w:hAnsi="Times New Roman"/>
          <w:sz w:val="24"/>
          <w:szCs w:val="24"/>
        </w:rPr>
      </w:pPr>
      <w:r w:rsidRPr="00695D32">
        <w:rPr>
          <w:rFonts w:ascii="Times New Roman" w:hAnsi="Times New Roman"/>
          <w:sz w:val="24"/>
          <w:szCs w:val="24"/>
        </w:rPr>
        <w:t>SEDE</w:t>
      </w:r>
      <w:r>
        <w:rPr>
          <w:rFonts w:ascii="Times New Roman" w:hAnsi="Times New Roman"/>
          <w:sz w:val="24"/>
          <w:szCs w:val="24"/>
        </w:rPr>
        <w:t xml:space="preserve"> GUÁPILES</w:t>
      </w:r>
    </w:p>
    <w:p w14:paraId="6D048B37" w14:textId="77777777" w:rsidR="00BA6AA2" w:rsidRDefault="00BA6AA2" w:rsidP="00BA6AA2">
      <w:pPr>
        <w:spacing w:line="480" w:lineRule="auto"/>
        <w:jc w:val="center"/>
      </w:pPr>
    </w:p>
    <w:p w14:paraId="625DA9D9" w14:textId="77777777" w:rsidR="00BA6AA2" w:rsidRDefault="00BA6AA2" w:rsidP="00BA6AA2">
      <w:pPr>
        <w:spacing w:line="480" w:lineRule="auto"/>
        <w:jc w:val="center"/>
      </w:pPr>
    </w:p>
    <w:p w14:paraId="3E49E730" w14:textId="77777777" w:rsidR="00BA6AA2" w:rsidRDefault="00BA6AA2" w:rsidP="00BA6AA2">
      <w:pPr>
        <w:spacing w:line="480" w:lineRule="auto"/>
        <w:jc w:val="center"/>
      </w:pPr>
    </w:p>
    <w:p w14:paraId="3436F1DB" w14:textId="77777777" w:rsidR="00BA6AA2" w:rsidRPr="00695D32" w:rsidRDefault="00BA6AA2" w:rsidP="00BA6AA2">
      <w:pPr>
        <w:spacing w:line="480" w:lineRule="auto"/>
        <w:jc w:val="center"/>
      </w:pPr>
      <w:r>
        <w:t>Artículo Especializado</w:t>
      </w:r>
      <w:r w:rsidRPr="00695D32">
        <w:t xml:space="preserve"> para obtener el grado de Maestría Profesional </w:t>
      </w:r>
      <w:r>
        <w:t>en Administración Educativa</w:t>
      </w:r>
    </w:p>
    <w:p w14:paraId="3AE93B18" w14:textId="77777777" w:rsidR="00BA6AA2" w:rsidRDefault="00BA6AA2" w:rsidP="00BA6AA2">
      <w:pPr>
        <w:spacing w:line="480" w:lineRule="auto"/>
        <w:jc w:val="center"/>
      </w:pPr>
    </w:p>
    <w:p w14:paraId="208CEE13" w14:textId="77777777" w:rsidR="00BA6AA2" w:rsidRDefault="00BA6AA2" w:rsidP="00BA6AA2">
      <w:pPr>
        <w:spacing w:line="480" w:lineRule="auto"/>
        <w:jc w:val="center"/>
      </w:pPr>
    </w:p>
    <w:p w14:paraId="6B984CE4" w14:textId="77777777" w:rsidR="00BA6AA2" w:rsidRDefault="00BA6AA2" w:rsidP="00BA6AA2">
      <w:pPr>
        <w:spacing w:line="480" w:lineRule="auto"/>
      </w:pPr>
    </w:p>
    <w:p w14:paraId="4CCAAD41" w14:textId="77777777" w:rsidR="00BA6AA2" w:rsidRPr="009F6AAA" w:rsidRDefault="00BA6AA2" w:rsidP="00BA6AA2">
      <w:pPr>
        <w:spacing w:line="480" w:lineRule="auto"/>
        <w:jc w:val="center"/>
        <w:rPr>
          <w:b/>
          <w:sz w:val="28"/>
          <w:szCs w:val="28"/>
        </w:rPr>
      </w:pPr>
      <w:r>
        <w:rPr>
          <w:b/>
          <w:sz w:val="28"/>
          <w:szCs w:val="28"/>
        </w:rPr>
        <w:t>La integración tecnológica en los procesos de planeación y dirección educativa</w:t>
      </w:r>
    </w:p>
    <w:p w14:paraId="16657C25" w14:textId="77777777" w:rsidR="00BA6AA2" w:rsidRPr="00611E0E" w:rsidRDefault="00BA6AA2" w:rsidP="00BA6AA2">
      <w:pPr>
        <w:spacing w:line="480" w:lineRule="auto"/>
        <w:jc w:val="center"/>
      </w:pPr>
      <w:r w:rsidRPr="00611E0E">
        <w:t>Institución educativa</w:t>
      </w:r>
      <w:r>
        <w:t xml:space="preserve"> Escuela Pastor Barquero Obando</w:t>
      </w:r>
      <w:r w:rsidRPr="00611E0E">
        <w:t>, circuito escolar</w:t>
      </w:r>
      <w:r>
        <w:t xml:space="preserve"> 02 </w:t>
      </w:r>
      <w:r w:rsidRPr="00611E0E">
        <w:t xml:space="preserve">y Dirección Regional de Enseñanza </w:t>
      </w:r>
      <w:r>
        <w:t>Cartago, periodo de ejecución segundo semestre, año 2025</w:t>
      </w:r>
    </w:p>
    <w:p w14:paraId="4E584FA3" w14:textId="77777777" w:rsidR="00BA6AA2" w:rsidRDefault="00BA6AA2" w:rsidP="00BA6AA2">
      <w:pPr>
        <w:spacing w:line="480" w:lineRule="auto"/>
        <w:jc w:val="center"/>
      </w:pPr>
    </w:p>
    <w:p w14:paraId="2CF402E6" w14:textId="77777777" w:rsidR="00BA6AA2" w:rsidRDefault="00BA6AA2" w:rsidP="00BA6AA2">
      <w:pPr>
        <w:spacing w:line="480" w:lineRule="auto"/>
        <w:jc w:val="center"/>
      </w:pPr>
    </w:p>
    <w:p w14:paraId="281FED80" w14:textId="77777777" w:rsidR="00BA6AA2" w:rsidRDefault="00BA6AA2" w:rsidP="00BA6AA2">
      <w:pPr>
        <w:spacing w:line="480" w:lineRule="auto"/>
        <w:jc w:val="center"/>
      </w:pPr>
    </w:p>
    <w:p w14:paraId="6BE706F6" w14:textId="77777777" w:rsidR="00BA6AA2" w:rsidRDefault="00BA6AA2" w:rsidP="00BA6AA2">
      <w:pPr>
        <w:spacing w:line="480" w:lineRule="auto"/>
        <w:jc w:val="center"/>
      </w:pPr>
      <w:r w:rsidRPr="00695D32">
        <w:t>Proponente</w:t>
      </w:r>
      <w:r>
        <w:t>: Marcial Antonio Rodríguez Barrantes</w:t>
      </w:r>
    </w:p>
    <w:p w14:paraId="190305CD" w14:textId="77777777" w:rsidR="00BA6AA2" w:rsidRDefault="00BA6AA2" w:rsidP="00BA6AA2">
      <w:pPr>
        <w:spacing w:line="480" w:lineRule="auto"/>
        <w:jc w:val="center"/>
      </w:pPr>
    </w:p>
    <w:p w14:paraId="098952AC" w14:textId="77777777" w:rsidR="00BA6AA2" w:rsidRPr="00695D32" w:rsidRDefault="00BA6AA2" w:rsidP="00BA6AA2">
      <w:pPr>
        <w:spacing w:line="480" w:lineRule="auto"/>
      </w:pPr>
    </w:p>
    <w:p w14:paraId="720D634D" w14:textId="232C2D12" w:rsidR="00365573" w:rsidRDefault="00BA6AA2" w:rsidP="009160D2">
      <w:pPr>
        <w:spacing w:line="480" w:lineRule="auto"/>
        <w:jc w:val="center"/>
        <w:sectPr w:rsidR="00365573" w:rsidSect="002776CE">
          <w:headerReference w:type="default" r:id="rId7"/>
          <w:footerReference w:type="default" r:id="rId8"/>
          <w:headerReference w:type="first" r:id="rId9"/>
          <w:pgSz w:w="12240" w:h="15840"/>
          <w:pgMar w:top="1440" w:right="1440" w:bottom="1440" w:left="1440" w:header="708" w:footer="708" w:gutter="0"/>
          <w:cols w:space="708"/>
          <w:titlePg/>
          <w:docGrid w:linePitch="360"/>
        </w:sectPr>
      </w:pPr>
      <w:r w:rsidRPr="00695D32">
        <w:t>Cantón</w:t>
      </w:r>
      <w:r>
        <w:t xml:space="preserve"> Cartago Central</w:t>
      </w:r>
      <w:r w:rsidRPr="00695D32">
        <w:t>, Mes</w:t>
      </w:r>
      <w:r>
        <w:t xml:space="preserve"> octubre</w:t>
      </w:r>
      <w:r w:rsidRPr="00695D32">
        <w:t>, año</w:t>
      </w:r>
      <w:r>
        <w:t xml:space="preserve"> 2025.</w:t>
      </w:r>
    </w:p>
    <w:p w14:paraId="66F0751A" w14:textId="77777777" w:rsidR="00BA6AA2" w:rsidRDefault="00BA6AA2"/>
    <w:p w14:paraId="61D2F9A9" w14:textId="66BB4FC6" w:rsidR="00365573" w:rsidRPr="00365573" w:rsidRDefault="00365573" w:rsidP="00365573">
      <w:pPr>
        <w:spacing w:line="360" w:lineRule="auto"/>
        <w:ind w:firstLine="720"/>
        <w:jc w:val="right"/>
        <w:rPr>
          <w:b/>
          <w:sz w:val="16"/>
          <w:szCs w:val="16"/>
          <w:vertAlign w:val="superscript"/>
        </w:rPr>
      </w:pPr>
      <w:r w:rsidRPr="00365573">
        <w:rPr>
          <w:b/>
          <w:sz w:val="16"/>
          <w:szCs w:val="16"/>
        </w:rPr>
        <w:t>Marcial Antonio Rodríguez Barrantes</w:t>
      </w:r>
      <w:r w:rsidRPr="00365573">
        <w:rPr>
          <w:b/>
          <w:sz w:val="16"/>
          <w:szCs w:val="16"/>
          <w:vertAlign w:val="superscript"/>
        </w:rPr>
        <w:t>1</w:t>
      </w:r>
    </w:p>
    <w:p w14:paraId="28AA8786" w14:textId="15FE8F7A" w:rsidR="00A6694B" w:rsidRDefault="00A6694B" w:rsidP="00A6694B">
      <w:pPr>
        <w:spacing w:line="360" w:lineRule="auto"/>
        <w:ind w:firstLine="720"/>
        <w:jc w:val="center"/>
        <w:rPr>
          <w:b/>
        </w:rPr>
      </w:pPr>
      <w:r w:rsidRPr="00A6694B">
        <w:rPr>
          <w:b/>
        </w:rPr>
        <w:t>Resumen</w:t>
      </w:r>
    </w:p>
    <w:p w14:paraId="5AEC2D77" w14:textId="77777777" w:rsidR="00C70B1A" w:rsidRDefault="00C70B1A" w:rsidP="00014E2D">
      <w:pPr>
        <w:spacing w:line="360" w:lineRule="auto"/>
        <w:jc w:val="both"/>
        <w:rPr>
          <w:bCs/>
        </w:rPr>
      </w:pPr>
      <w:r w:rsidRPr="00C70B1A">
        <w:rPr>
          <w:bCs/>
        </w:rPr>
        <w:t>La integración de la tecnología en los procesos de planeación y dirección educativa se ha consolidado como un elemento clave para atender las demandas actuales de las instituciones escolares, al favorecer la optimización de recursos, la gestión administrativa y la toma de decisiones. Sin embargo, persiste una brecha entre el potencial de las herramientas digitales y su aplicación efectiva en los centros educativos. Los antecedentes teóricos resaltan el papel del liderazgo educativo en la promoción del uso tecnológico y en la creación de condiciones favorables para la innovación. Los hallazgos evidencian que el personal docente y administrativo cuenta con conocimientos tecnológicos básicos, aunque enfrenta limitaciones relacionadas con la falta de capacitación y problemas de conectividad. A pesar de ello, se identifica una actitud positiva y una disposición al aprendizaje, lo que representa una oportunidad para fortalecer una cultura institucional orientada al uso estratégico de la tecnología.</w:t>
      </w:r>
    </w:p>
    <w:p w14:paraId="45C8B080" w14:textId="17CAD222" w:rsidR="00A6694B" w:rsidRDefault="00A6694B" w:rsidP="00480A9D">
      <w:pPr>
        <w:spacing w:line="360" w:lineRule="auto"/>
        <w:ind w:firstLine="720"/>
        <w:jc w:val="both"/>
        <w:rPr>
          <w:i/>
          <w:iCs/>
          <w:lang w:val="es-CR"/>
        </w:rPr>
      </w:pPr>
      <w:r w:rsidRPr="00A6694B">
        <w:rPr>
          <w:b/>
          <w:i/>
          <w:iCs/>
        </w:rPr>
        <w:t xml:space="preserve">Palabras claves: </w:t>
      </w:r>
      <w:r w:rsidRPr="00A6694B">
        <w:rPr>
          <w:i/>
          <w:iCs/>
          <w:lang w:val="es-CR"/>
        </w:rPr>
        <w:t>Tecnología, Planeación, Gestión, Dirección, Innovación</w:t>
      </w:r>
      <w:r>
        <w:rPr>
          <w:i/>
          <w:iCs/>
          <w:lang w:val="es-CR"/>
        </w:rPr>
        <w:t>.</w:t>
      </w:r>
    </w:p>
    <w:p w14:paraId="3B518BFA" w14:textId="77777777" w:rsidR="00014E2D" w:rsidRPr="00A6694B" w:rsidRDefault="00014E2D" w:rsidP="00014E2D">
      <w:pPr>
        <w:spacing w:line="360" w:lineRule="auto"/>
        <w:ind w:firstLine="720"/>
        <w:jc w:val="both"/>
        <w:rPr>
          <w:b/>
          <w:i/>
          <w:iCs/>
          <w:lang w:val="es-CR"/>
        </w:rPr>
      </w:pPr>
    </w:p>
    <w:p w14:paraId="5FA80FCC" w14:textId="4164AE18" w:rsidR="00C70B1A" w:rsidRPr="00014E2D" w:rsidRDefault="00014E2D" w:rsidP="00014E2D">
      <w:pPr>
        <w:spacing w:line="360" w:lineRule="auto"/>
        <w:jc w:val="both"/>
        <w:rPr>
          <w:b/>
          <w:bCs/>
          <w:lang w:val="en-US"/>
        </w:rPr>
      </w:pPr>
      <w:r w:rsidRPr="00480A9D">
        <w:rPr>
          <w:b/>
          <w:bCs/>
          <w:lang w:val="es-CR"/>
        </w:rPr>
        <w:t xml:space="preserve">                            </w:t>
      </w:r>
      <w:r w:rsidRPr="00480A9D">
        <w:rPr>
          <w:lang w:val="es-CR"/>
        </w:rPr>
        <w:t xml:space="preserve">                                                </w:t>
      </w:r>
      <w:r w:rsidR="00A6694B" w:rsidRPr="00A6694B">
        <w:rPr>
          <w:b/>
          <w:bCs/>
          <w:lang w:val="en-US"/>
        </w:rPr>
        <w:t>Abstract</w:t>
      </w:r>
      <w:r w:rsidR="00A6694B" w:rsidRPr="00A6694B">
        <w:rPr>
          <w:bCs/>
          <w:lang w:val="en-US"/>
        </w:rPr>
        <w:br/>
      </w:r>
      <w:r w:rsidR="00C70B1A" w:rsidRPr="00C70B1A">
        <w:rPr>
          <w:bCs/>
          <w:lang w:val="en-US"/>
        </w:rPr>
        <w:t>The integration of technology into educational planning and leadership processes has become a key element in addressing the current demands of educational institutions, as it promotes the optimization of resources, administrative management, and decision-making. However, a gap remains between the potential of digital tools and their effective application in educational settings. Theoretical backgrounds highlight the role of educational leadership in promoting the use of technology and in creating favorable conditions for innovation. The findings show that teaching and administrative staff possess basic technological knowledge, although they face limitations related to lack of training and connectivity issues. Despite these challenges, a positive attitude and a willingness to learn are evident, representing an opportunity to strengthen an institutional culture oriented toward the strategic use of technology.</w:t>
      </w:r>
    </w:p>
    <w:p w14:paraId="72E8E6EA" w14:textId="4D72F62D" w:rsidR="00C70B1A" w:rsidRDefault="00A6694B" w:rsidP="00480A9D">
      <w:pPr>
        <w:spacing w:line="360" w:lineRule="auto"/>
        <w:ind w:firstLine="720"/>
        <w:jc w:val="both"/>
        <w:rPr>
          <w:bCs/>
          <w:lang w:val="en-US"/>
        </w:rPr>
      </w:pPr>
      <w:r w:rsidRPr="00A6694B">
        <w:rPr>
          <w:b/>
          <w:bCs/>
          <w:lang w:val="en-US"/>
        </w:rPr>
        <w:t>Keywords:</w:t>
      </w:r>
      <w:r w:rsidRPr="00A6694B">
        <w:rPr>
          <w:bCs/>
          <w:lang w:val="en-US"/>
        </w:rPr>
        <w:t xml:space="preserve"> Technology, Planning, Management, Leadership, Innovation</w:t>
      </w:r>
      <w:r>
        <w:rPr>
          <w:bCs/>
          <w:lang w:val="en-US"/>
        </w:rPr>
        <w:t>.</w:t>
      </w:r>
    </w:p>
    <w:p w14:paraId="13303AC7" w14:textId="77777777" w:rsidR="00C70B1A" w:rsidRDefault="00C70B1A" w:rsidP="00C70B1A">
      <w:pPr>
        <w:spacing w:line="360" w:lineRule="auto"/>
        <w:jc w:val="both"/>
        <w:rPr>
          <w:bCs/>
          <w:lang w:val="en-US"/>
        </w:rPr>
      </w:pPr>
    </w:p>
    <w:p w14:paraId="1140E306" w14:textId="77777777" w:rsidR="009706DF" w:rsidRDefault="0054135C" w:rsidP="00C70B1A">
      <w:pPr>
        <w:spacing w:line="360" w:lineRule="auto"/>
        <w:jc w:val="both"/>
        <w:rPr>
          <w:bCs/>
          <w:sz w:val="16"/>
          <w:szCs w:val="16"/>
          <w:lang w:val="es-CR"/>
        </w:rPr>
        <w:sectPr w:rsidR="009706DF" w:rsidSect="002776CE">
          <w:pgSz w:w="12240" w:h="15840"/>
          <w:pgMar w:top="1440" w:right="1440" w:bottom="1440" w:left="1440" w:header="708" w:footer="708" w:gutter="0"/>
          <w:cols w:space="708"/>
          <w:titlePg/>
          <w:docGrid w:linePitch="360"/>
        </w:sectPr>
      </w:pPr>
      <w:r>
        <w:rPr>
          <w:bCs/>
          <w:sz w:val="16"/>
          <w:szCs w:val="16"/>
          <w:vertAlign w:val="superscript"/>
          <w:lang w:val="es-CR"/>
        </w:rPr>
        <w:t>1</w:t>
      </w:r>
      <w:r w:rsidRPr="0054135C">
        <w:rPr>
          <w:bCs/>
          <w:sz w:val="16"/>
          <w:szCs w:val="16"/>
          <w:lang w:val="es-CR"/>
        </w:rPr>
        <w:t>Marcial Antonio Rodríguez Barrantes: Actualmente laboro como docente de I y II ciclo en la Escuela Pastor Barquero Obando en la Dirección Regional de Educación Cartago. Con tres años de experiencia docente. E-mail: marcial.rodriguez</w:t>
      </w:r>
      <w:r w:rsidRPr="0054135C">
        <w:rPr>
          <w:bCs/>
          <w:sz w:val="16"/>
          <w:szCs w:val="16"/>
        </w:rPr>
        <w:t>@</w:t>
      </w:r>
      <w:r w:rsidRPr="0054135C">
        <w:rPr>
          <w:bCs/>
          <w:sz w:val="16"/>
          <w:szCs w:val="16"/>
          <w:lang w:val="es-CR"/>
        </w:rPr>
        <w:t>ulatina.net</w:t>
      </w:r>
    </w:p>
    <w:p w14:paraId="40FEB40D" w14:textId="37B6C1F6" w:rsidR="0054135C" w:rsidRPr="0054135C" w:rsidRDefault="0054135C" w:rsidP="00C70B1A">
      <w:pPr>
        <w:spacing w:line="360" w:lineRule="auto"/>
        <w:jc w:val="both"/>
        <w:rPr>
          <w:bCs/>
          <w:sz w:val="16"/>
          <w:szCs w:val="16"/>
          <w:lang w:val="es-419"/>
        </w:rPr>
      </w:pPr>
    </w:p>
    <w:p w14:paraId="708EED86" w14:textId="5F3EF658" w:rsidR="00BA6AA2" w:rsidRPr="00A04C77" w:rsidRDefault="00BA6AA2" w:rsidP="00C96AB6">
      <w:pPr>
        <w:spacing w:line="360" w:lineRule="auto"/>
        <w:ind w:firstLine="720"/>
        <w:jc w:val="both"/>
        <w:rPr>
          <w:bCs/>
        </w:rPr>
      </w:pPr>
      <w:r w:rsidRPr="00A04C77">
        <w:rPr>
          <w:bCs/>
        </w:rPr>
        <w:t>La integración de la tecnología en los procesos de planeación y la dirección educativa se construye como un eje principal en la modernización de cada una de las instituciones educativas, ya que esto permite optimizar los recursos, facilitar la gestión administrativa y poder potenciar la enseñanza</w:t>
      </w:r>
      <w:r>
        <w:rPr>
          <w:bCs/>
        </w:rPr>
        <w:t xml:space="preserve">. Sin embargo, no basta con solo la adquisición de herramientas digitales, es imprescindible analizar la importancia de cómo esta tecnología se incorpora en la práctica diaria y como impacta en la toma de decisiones. En muchas situaciones, la tecnología se utiliza de manera superficial, sin realizar una transformación real en el proceso pedagógico, ni la planificación estratégica, lo que evidencia una brecha entre la innovación tecnológica y la educación. Asimismo, la preparación del personal docente y administrativo frente a estas herramientas, suelen ser desigual, generando un desafío para la capacitación y poder resistir al cambio. </w:t>
      </w:r>
    </w:p>
    <w:p w14:paraId="363B1CCD" w14:textId="77777777" w:rsidR="00BA6AA2" w:rsidRPr="00376CC2" w:rsidRDefault="00BA6AA2" w:rsidP="00BA6AA2">
      <w:pPr>
        <w:spacing w:line="360" w:lineRule="auto"/>
        <w:ind w:firstLine="720"/>
        <w:rPr>
          <w:bCs/>
        </w:rPr>
      </w:pPr>
      <w:r w:rsidRPr="00376CC2">
        <w:rPr>
          <w:bCs/>
        </w:rPr>
        <w:t>Línea de investigación tomada de la metodología de investigación UISIL</w:t>
      </w:r>
    </w:p>
    <w:p w14:paraId="14CCA656" w14:textId="77777777" w:rsidR="00BA6AA2" w:rsidRDefault="00BA6AA2" w:rsidP="00BA6AA2">
      <w:pPr>
        <w:spacing w:line="360" w:lineRule="auto"/>
        <w:ind w:firstLine="720"/>
        <w:jc w:val="both"/>
        <w:rPr>
          <w:bCs/>
        </w:rPr>
      </w:pPr>
      <w:r>
        <w:rPr>
          <w:bCs/>
        </w:rPr>
        <w:t>Planeación: Estudio de los elementos que conforman y determinan la estrategia como factor activo de la administración.</w:t>
      </w:r>
    </w:p>
    <w:p w14:paraId="74E651F6" w14:textId="210BEB51" w:rsidR="00FA0ECA" w:rsidRDefault="00BA6AA2" w:rsidP="00FA0ECA">
      <w:pPr>
        <w:spacing w:line="360" w:lineRule="auto"/>
        <w:ind w:firstLine="720"/>
        <w:jc w:val="both"/>
        <w:rPr>
          <w:bCs/>
        </w:rPr>
      </w:pPr>
      <w:r w:rsidRPr="00376CC2">
        <w:rPr>
          <w:bCs/>
        </w:rPr>
        <w:t xml:space="preserve">Explicación del </w:t>
      </w:r>
      <w:r w:rsidR="00FA0ECA" w:rsidRPr="00FA0ECA">
        <w:rPr>
          <w:bCs/>
        </w:rPr>
        <w:t>¿por qué elegí esta línea de investigación? La importancia de investigar el impacto de la integración tecnológica en los procesos de planificación y gestión educativa ha impulsado la selección de mi línea de investigación. Hoy en día, la tecnología es l</w:t>
      </w:r>
      <w:r w:rsidR="00FA0ECA">
        <w:rPr>
          <w:bCs/>
        </w:rPr>
        <w:t xml:space="preserve">o principal en las </w:t>
      </w:r>
      <w:r w:rsidR="00FA0ECA" w:rsidRPr="00FA0ECA">
        <w:rPr>
          <w:bCs/>
        </w:rPr>
        <w:t>instituc</w:t>
      </w:r>
      <w:r w:rsidR="00FA0ECA">
        <w:rPr>
          <w:bCs/>
        </w:rPr>
        <w:t>iones</w:t>
      </w:r>
      <w:r w:rsidR="00FA0ECA" w:rsidRPr="00FA0ECA">
        <w:rPr>
          <w:bCs/>
        </w:rPr>
        <w:t>. Sin embargo, también discernimos muchas brechas que dificultan el manejo de la tecnología, como profesores sin experiencia en tecnología o personas mayores no muy interesadas en aprender nuevas aplicaciones o estrategias curriculares. Las instituciones académicas luchan por integrar elementos digitales que ayuden en la toma de decisiones, la organización de recursos y la comunicación entre las partes interesadas. A menudo se piensa que una computadora solo sirve para redactar un documento; la gente no es consciente de que pueden ser útiles para comunicarse y unir a la comunidad con el centro educativo. Estos métodos son esenciales para evaluar las formas en que la tecnología puede mejorar la eficiencia, la innovación y la calidad de la educación en la práctica. Nos permite reflexionar sobre las formas en que los líderes educativos pueden crear enfoques más estratégicos que predigan el futuro y fomenten una cultura de mejora continua. Esto transforma la planificación habilitada por la tecnología de un acto formalizado a un proceso dinámico e involucrado para conformarse con los desafíos actuales del marco educativo.</w:t>
      </w:r>
    </w:p>
    <w:p w14:paraId="68A43908" w14:textId="255CD1B8" w:rsidR="00BA6AA2" w:rsidRDefault="00BA6AA2" w:rsidP="00FA0ECA">
      <w:pPr>
        <w:spacing w:line="360" w:lineRule="auto"/>
        <w:ind w:firstLine="720"/>
        <w:jc w:val="both"/>
        <w:rPr>
          <w:b/>
          <w:lang w:val="es-CR"/>
        </w:rPr>
      </w:pPr>
      <w:r w:rsidRPr="001D2DB0">
        <w:rPr>
          <w:b/>
          <w:lang w:val="es-CR"/>
        </w:rPr>
        <w:t xml:space="preserve">Antecedentes </w:t>
      </w:r>
    </w:p>
    <w:p w14:paraId="77A6AB66" w14:textId="77777777" w:rsidR="008D1758" w:rsidRPr="008D1758" w:rsidRDefault="008D1758" w:rsidP="008D1758">
      <w:pPr>
        <w:spacing w:line="360" w:lineRule="auto"/>
        <w:ind w:firstLine="720"/>
        <w:jc w:val="both"/>
        <w:rPr>
          <w:bCs/>
          <w:lang w:val="es-CR"/>
        </w:rPr>
      </w:pPr>
      <w:r w:rsidRPr="008D1758">
        <w:rPr>
          <w:bCs/>
          <w:lang w:val="es-CR"/>
        </w:rPr>
        <w:lastRenderedPageBreak/>
        <w:t>La institución educativa donde se desarrolla la presente investigación se ubica en el distrito de Llano Grande, cantón central de Cartago, provincia de Cartago. Esta comunidad presenta características propias de un entorno semiurbano con influencia de actividades agrícolas y residenciales, lo que genera una dinámica social diversa que incide en el funcionamiento de los centros educativos. La población se caracteriza por mantener tradiciones culturales propias de la zona, al mismo tiempo que experimenta procesos de modernización que incluyen el uso progresivo de herramientas tecnológicas en distintos ámbitos. Estas condiciones influyen en el acceso a recursos digitales, la conectividad y las oportunidades de formación profesional del personal educativo, aspectos que repercuten directamente en la organización institucional y en la gestión de los procesos educativos.</w:t>
      </w:r>
    </w:p>
    <w:p w14:paraId="500A6E40" w14:textId="77777777" w:rsidR="008D1758" w:rsidRPr="008D1758" w:rsidRDefault="008D1758" w:rsidP="008D1758">
      <w:pPr>
        <w:spacing w:line="360" w:lineRule="auto"/>
        <w:ind w:firstLine="720"/>
        <w:jc w:val="both"/>
        <w:rPr>
          <w:bCs/>
          <w:lang w:val="es-CR"/>
        </w:rPr>
      </w:pPr>
      <w:r w:rsidRPr="008D1758">
        <w:rPr>
          <w:bCs/>
          <w:lang w:val="es-CR"/>
        </w:rPr>
        <w:t>Diversos estudios han analizado la relación entre la tecnología y la gestión educativa, destacando su relevancia en la organización y dirección de los centros escolares. Vásquez (2008), en su investigación sobre la organización y dirección de centros educativos con el apoyo de las tecnologías de la información y la comunicación, señala que las herramientas tecnológicas permiten fortalecer la interacción, la participación y la organización institucional, facilitando nuevas formas de gestión adaptadas a las demandas de la sociedad actual. El autor destaca que el desarrollo de plataformas digitales de gestión escolar favorece procesos administrativos más eficientes y contribuye a mejorar la coordinación entre los distintos actores educativos.</w:t>
      </w:r>
    </w:p>
    <w:p w14:paraId="3B347361" w14:textId="77777777" w:rsidR="008D1758" w:rsidRPr="008D1758" w:rsidRDefault="008D1758" w:rsidP="008D1758">
      <w:pPr>
        <w:spacing w:line="360" w:lineRule="auto"/>
        <w:ind w:firstLine="720"/>
        <w:jc w:val="both"/>
        <w:rPr>
          <w:bCs/>
          <w:lang w:val="es-CR"/>
        </w:rPr>
      </w:pPr>
      <w:r w:rsidRPr="008D1758">
        <w:rPr>
          <w:bCs/>
          <w:lang w:val="es-CR"/>
        </w:rPr>
        <w:t>En esta misma línea, Área y Adell (2021) analizan el impacto de las tecnologías digitales en la transformación del sistema educativo, señalando que la incorporación de recursos tecnológicos ha generado cambios significativos en la organización escolar y en las prácticas educativas. Los autores destacan que situaciones como la pandemia por Covid-19 evidenciaron la necesidad de fortalecer el uso de herramientas digitales, impulsando procesos de enseñanza y gestión apoyados en entornos virtuales y recursos tecnológicos que modificaron la dinámica institucional.</w:t>
      </w:r>
    </w:p>
    <w:p w14:paraId="663B19D1" w14:textId="0FCEF44D" w:rsidR="008D1758" w:rsidRPr="008D1758" w:rsidRDefault="008D1758" w:rsidP="008D1758">
      <w:pPr>
        <w:spacing w:line="360" w:lineRule="auto"/>
        <w:ind w:firstLine="720"/>
        <w:jc w:val="both"/>
        <w:rPr>
          <w:bCs/>
          <w:lang w:val="es-CR"/>
        </w:rPr>
      </w:pPr>
      <w:r w:rsidRPr="008D1758">
        <w:rPr>
          <w:bCs/>
          <w:lang w:val="es-CR"/>
        </w:rPr>
        <w:t>Por otra parte, Morales et al. (2016) destacan la importancia del liderazgo directivo en la implementación de proyectos tecnológicos dentro de las instituciones educativas. Sus hallazgos evidencian que la participación del director escolar resulta fundamental para la gestión de recursos, la coordinación de procesos institucionales y el desarrollo de proyectos de innovación educativa vinculados con el uso de la tecnología, lo que permite fortalecer la autonomía y el funcionamiento organizacional de los centros educativos.</w:t>
      </w:r>
    </w:p>
    <w:p w14:paraId="332954FB" w14:textId="314580BC" w:rsidR="008D1758" w:rsidRPr="008D1758" w:rsidRDefault="008D1758" w:rsidP="008D1758">
      <w:pPr>
        <w:spacing w:line="360" w:lineRule="auto"/>
        <w:ind w:firstLine="720"/>
        <w:jc w:val="both"/>
        <w:rPr>
          <w:bCs/>
          <w:lang w:val="es-CR"/>
        </w:rPr>
      </w:pPr>
      <w:r w:rsidRPr="008D1758">
        <w:rPr>
          <w:bCs/>
          <w:lang w:val="es-CR"/>
        </w:rPr>
        <w:lastRenderedPageBreak/>
        <w:t>Asimismo, Poma (2020) resalta que el liderazgo del director constituye un elemento determinante para la cohesión del equipo de trabajo y el fortalecimiento de la comunidad educativa. El autor señala que el liderazgo efectivo debe caracterizarse por habilidades relacionadas con la comunicación, la participación y el compromiso institucional, elementos que favorecen la implementación de procesos de cambio e innovación dentro de los centros educativos, incluyendo aquellos relacionados con la incorporación de herramientas tecnológicas.</w:t>
      </w:r>
    </w:p>
    <w:p w14:paraId="7F2CDAEB" w14:textId="77777777" w:rsidR="00BA6AA2" w:rsidRPr="001D2DB0" w:rsidRDefault="00BA6AA2" w:rsidP="00BA6AA2">
      <w:pPr>
        <w:spacing w:line="360" w:lineRule="auto"/>
        <w:ind w:firstLine="720"/>
        <w:jc w:val="both"/>
        <w:rPr>
          <w:bCs/>
        </w:rPr>
      </w:pPr>
      <w:r w:rsidRPr="001D2DB0">
        <w:rPr>
          <w:bCs/>
          <w:lang w:val="es-CR"/>
        </w:rPr>
        <w:t xml:space="preserve">Vásquez 2008, realizó un estudio titulado Organizar y dirigir centros educativos con el apoyo de las tecnologías de la información y la comunicación, en la </w:t>
      </w:r>
      <w:r w:rsidRPr="001D2DB0">
        <w:rPr>
          <w:bCs/>
        </w:rPr>
        <w:t>Universidad de Castilla la Mancha en España.</w:t>
      </w:r>
      <w:r w:rsidRPr="00BD4AA8">
        <w:t xml:space="preserve"> </w:t>
      </w:r>
      <w:r w:rsidRPr="001D2DB0">
        <w:rPr>
          <w:bCs/>
        </w:rPr>
        <w:t>Las nuevas herramientas tecnológicas posibilitan que la interacción, participación, organización y dirección de los centros escolares se afronte desde nuevas coordenadas más acordes con la sociedad actual. Las plataformas interactivas de gestión de centros que están desarrollando diferentes comunidades autónomas junto con el impulso de las TIC en materia de comunicación e interrelación de contenidos están permitiendo que los centros educativos adopten nuevas formas de organización y dirección escolar mucho más productivas y adaptadas a un entorno eminentemente tecnológico. (p. 59)</w:t>
      </w:r>
    </w:p>
    <w:p w14:paraId="76D7629A" w14:textId="32ED9D51" w:rsidR="00BA6AA2" w:rsidRPr="001D2DB0" w:rsidRDefault="00EC19B5" w:rsidP="00BA6AA2">
      <w:pPr>
        <w:spacing w:line="360" w:lineRule="auto"/>
        <w:ind w:firstLine="720"/>
        <w:jc w:val="both"/>
        <w:rPr>
          <w:bCs/>
        </w:rPr>
      </w:pPr>
      <w:r w:rsidRPr="001D2DB0">
        <w:rPr>
          <w:bCs/>
        </w:rPr>
        <w:t>Área</w:t>
      </w:r>
      <w:r w:rsidR="00BA6AA2" w:rsidRPr="001D2DB0">
        <w:rPr>
          <w:bCs/>
        </w:rPr>
        <w:t xml:space="preserve"> y Adell 2021, realizaron un estudio titulado Tecnologías Digitales y Cambio Educativo. Una Aproximación Crítica, en la Universidad de La Laguna, España.</w:t>
      </w:r>
      <w:r w:rsidR="00BA6AA2" w:rsidRPr="00D326ED">
        <w:t xml:space="preserve"> </w:t>
      </w:r>
      <w:r w:rsidR="00BA6AA2" w:rsidRPr="001D2DB0">
        <w:rPr>
          <w:bCs/>
        </w:rPr>
        <w:t>Analiza y reflexiona sobre el impacto de las tecnologías digitales en la transformación pedagógica del sistema escolar desde posicionamientos de la tecnología educativa crítica. Para ello, se comienza identificando los rasgos o efectos más destacables de lo que debiera suponer la disrupción pedagógica de la tecnología sobre la escuela. A partir de los mismos, se abordan y analizan cuatro temáticas o tópicos actualmente relevantes como son a) la Covid19 y el cierre de los centros escolares: el inesperado impulso de la enseñanza digital; b) la integración pedagógica y organizativa de las TIC en los centros escolares; c) la metamorfosis del material didáctico. (p. 83)</w:t>
      </w:r>
    </w:p>
    <w:p w14:paraId="3FEEAA40" w14:textId="77777777" w:rsidR="00BA6AA2" w:rsidRPr="001D2DB0" w:rsidRDefault="00BA6AA2" w:rsidP="00BA6AA2">
      <w:pPr>
        <w:spacing w:line="360" w:lineRule="auto"/>
        <w:ind w:firstLine="720"/>
        <w:jc w:val="both"/>
        <w:rPr>
          <w:bCs/>
        </w:rPr>
      </w:pPr>
      <w:r w:rsidRPr="001D2DB0">
        <w:rPr>
          <w:bCs/>
        </w:rPr>
        <w:t>Morales et al 2016 realizaron un estudio titulado El papel de la gestión del director escolar en el programa Mi Compu.Mx, en la Universidad de Salamanca España. Se siguió una metodología cualitativa con un enfoque de estudio de casos en donde realizaron entrevistas a 114 directores de nivel primaria. Entre los hallazgos principales, se encontró que el director participa como el gestor de los recursos materiales para cumplir con la autonomía de la gestión escolar y es el actor imprescindible para garantizar las condiciones necesarias para un pleno funcionamiento de proyectos de innovación con tecnología en el aula. (p. 91)</w:t>
      </w:r>
    </w:p>
    <w:p w14:paraId="127FED81" w14:textId="27A4B4F1" w:rsidR="00BA6AA2" w:rsidRPr="0081712B" w:rsidRDefault="00BA6AA2" w:rsidP="0081712B">
      <w:pPr>
        <w:spacing w:line="360" w:lineRule="auto"/>
        <w:ind w:firstLine="720"/>
        <w:jc w:val="both"/>
        <w:rPr>
          <w:bCs/>
        </w:rPr>
      </w:pPr>
      <w:r w:rsidRPr="001D2DB0">
        <w:rPr>
          <w:bCs/>
        </w:rPr>
        <w:lastRenderedPageBreak/>
        <w:t>Poma 2020 realizó un estudio titulado El director escolar como líder de la comunidad educativa en el Instituto Tecnológico Superior Jubones, Ecuador. El éxito de la escuela depende en gran medida de la cohesión del claustro, direccionada a la formación integral del educando; pero, en ocasiones ante la búsqueda de solución a un problema este se divide, lo que obstaculiza el funcionamiento superación caracterizarse de los demás; así como por ser justo, empático, tolerante, dinámico, asertivo, responsable, honesto, comprometido, participativo y colaborativo; deben atesorar competencias para construir estructuras del centro educativo, evidenciándose fracturas en el liderazgo pedagógico del director. Con el propósito de aportar conocimientos sobre este asunto, se realizó un estudio de revisión fundamentado en la revisión documental y bibliográfica, y en la técnica de análisis de contenido.</w:t>
      </w:r>
      <w:r w:rsidR="00C96AB6">
        <w:rPr>
          <w:bCs/>
        </w:rPr>
        <w:t xml:space="preserve"> (p. 30)</w:t>
      </w:r>
    </w:p>
    <w:p w14:paraId="401858C9" w14:textId="77777777" w:rsidR="00FA0ECA" w:rsidRDefault="00FA0ECA" w:rsidP="00A41C35">
      <w:pPr>
        <w:pStyle w:val="NormalWeb"/>
        <w:spacing w:before="0" w:beforeAutospacing="0" w:after="0" w:afterAutospacing="0" w:line="360" w:lineRule="auto"/>
        <w:ind w:firstLine="720"/>
        <w:jc w:val="both"/>
        <w:rPr>
          <w:rFonts w:eastAsia="Batang"/>
          <w:bCs/>
          <w:lang w:val="es-ES" w:eastAsia="es-ES"/>
        </w:rPr>
      </w:pPr>
      <w:r w:rsidRPr="00FA0ECA">
        <w:rPr>
          <w:rFonts w:eastAsia="Batang"/>
          <w:bCs/>
          <w:lang w:val="es-ES" w:eastAsia="es-ES"/>
        </w:rPr>
        <w:t>La integración de la tecnología en los procesos de planificación y gestión educativa se basa en el fenómeno de que los sistemas educativos modernos se desarrollan en entornos complejos, dinámicos y exigentes, donde la información se genera y se difunde extremadamente rápido.</w:t>
      </w:r>
    </w:p>
    <w:p w14:paraId="5AAA9B14" w14:textId="77777777" w:rsidR="00FA0ECA" w:rsidRDefault="00FA0ECA" w:rsidP="00A41C35">
      <w:pPr>
        <w:pStyle w:val="NormalWeb"/>
        <w:spacing w:before="0" w:beforeAutospacing="0" w:after="0" w:afterAutospacing="0" w:line="360" w:lineRule="auto"/>
        <w:ind w:firstLine="720"/>
        <w:jc w:val="both"/>
        <w:rPr>
          <w:rFonts w:eastAsia="Batang"/>
          <w:bCs/>
          <w:lang w:val="es-ES" w:eastAsia="es-ES"/>
        </w:rPr>
      </w:pPr>
      <w:r w:rsidRPr="00FA0ECA">
        <w:rPr>
          <w:rFonts w:eastAsia="Batang"/>
          <w:bCs/>
          <w:lang w:val="es-ES" w:eastAsia="es-ES"/>
        </w:rPr>
        <w:t xml:space="preserve">Actualmente, el enfoque de gestión tradicional es inadecuado ya que se trata de procedimientos manuales que son lentos para diagnosticar y tienen una baja velocidad de análisis, lo cual no es factible para las instituciones académicas. Las herramientas del sistema digital pueden facilitar, acelerar y facilitar la recopilación y gestión de datos, apoyar el monitoreo y la evaluación, y permitir el desarrollo de una mejor capacidad para proyectar la orientación de la agenda estratégica que se utilizaría en la toma de decisiones en cada centro educativo. </w:t>
      </w:r>
    </w:p>
    <w:p w14:paraId="13CA4137" w14:textId="77777777" w:rsidR="00FA0ECA" w:rsidRDefault="00FA0ECA" w:rsidP="00A41C35">
      <w:pPr>
        <w:pStyle w:val="NormalWeb"/>
        <w:spacing w:before="0" w:beforeAutospacing="0" w:after="0" w:afterAutospacing="0" w:line="360" w:lineRule="auto"/>
        <w:ind w:firstLine="720"/>
        <w:jc w:val="both"/>
        <w:rPr>
          <w:rFonts w:eastAsia="Batang"/>
          <w:bCs/>
          <w:lang w:val="es-ES" w:eastAsia="es-ES"/>
        </w:rPr>
      </w:pPr>
      <w:r w:rsidRPr="00FA0ECA">
        <w:rPr>
          <w:rFonts w:eastAsia="Batang"/>
          <w:bCs/>
          <w:lang w:val="es-ES" w:eastAsia="es-ES"/>
        </w:rPr>
        <w:t xml:space="preserve">Una cosa que hace que las plataformas digitales sean especialmente atractivas es que están siendo construidas para permitir a los educadores analizar y utilizar los datos de manera rápida y sin demoras. Además, fomentan la transparencia institucional, amplían el alcance de la participación de diversos actores educativos y promueven una gestión más racional (coherente, relevante, alineada con los objetivos institucionales) y mejor administrada. Por lo tanto, la tecnología es esencial para planificar de manera más eficiente y a tiempo. La integración de la tecnología debe ser vista como una fuerza que fortalece el liderazgo institucional, promueve una comunicación eficiente y abre espacios reales para la innovación organizacional en el liderazgo educativo hoy como lo hizo en el pasado. Los equipos de gestión tienen mayor visibilidad del rendimiento académico, el clima institucional y el progreso de los proyectos de mejora y aprendizaje al implementar plataformas colaborativas, sistemas de gestión escolar, herramientas de análisis educativo y otras herramientas dentro de las instituciones. Además, estas herramientas </w:t>
      </w:r>
      <w:r w:rsidRPr="00FA0ECA">
        <w:rPr>
          <w:rFonts w:eastAsia="Batang"/>
          <w:bCs/>
          <w:lang w:val="es-ES" w:eastAsia="es-ES"/>
        </w:rPr>
        <w:lastRenderedPageBreak/>
        <w:t>permiten la colaboración entre maestros, estudiantes y familias, dando a muchas actividades que eran lentas o administrativas un ritmo mucho más rápido que se ajusta a nuestras vidas tal como son ahora. Su integración también ha despejado el camino hacia modelos más maleables para los procesos de enseñanza y gestión que son lo suficientemente flexibles para lidiar con sorpresas y construir una cultura institucional que abogue por el aprendizaje a lo largo de toda la vida. Visto bajo esta luz, la aplicación de la tecnología ya no es una opción sino una estrategia estratégica que puede hacerse para construir instituciones más fuertes y creativas para adaptarse a los desafíos educativos que se avecinan en todo un siglo, al cual todos estamos entrando ahora.</w:t>
      </w:r>
    </w:p>
    <w:p w14:paraId="1502E6FD" w14:textId="5E0C2A93" w:rsidR="00A41C35" w:rsidRDefault="00A41C35" w:rsidP="00A41C35">
      <w:pPr>
        <w:pStyle w:val="NormalWeb"/>
        <w:spacing w:before="0" w:beforeAutospacing="0" w:after="0" w:afterAutospacing="0" w:line="360" w:lineRule="auto"/>
        <w:ind w:firstLine="720"/>
        <w:jc w:val="both"/>
        <w:rPr>
          <w:bCs/>
        </w:rPr>
      </w:pPr>
      <w:r w:rsidRPr="00A41C35">
        <w:rPr>
          <w:rFonts w:eastAsiaTheme="majorEastAsia"/>
          <w:b/>
          <w:bCs/>
        </w:rPr>
        <w:t>Preguntas generadoras:</w:t>
      </w:r>
    </w:p>
    <w:p w14:paraId="0962AE64" w14:textId="77777777" w:rsidR="00A41C35" w:rsidRDefault="00A41C35" w:rsidP="00A41C35">
      <w:pPr>
        <w:pStyle w:val="NormalWeb"/>
        <w:numPr>
          <w:ilvl w:val="0"/>
          <w:numId w:val="3"/>
        </w:numPr>
        <w:spacing w:before="0" w:beforeAutospacing="0" w:after="0" w:afterAutospacing="0" w:line="360" w:lineRule="auto"/>
        <w:jc w:val="both"/>
        <w:rPr>
          <w:bCs/>
        </w:rPr>
      </w:pPr>
      <w:r w:rsidRPr="00A41C35">
        <w:rPr>
          <w:bCs/>
        </w:rPr>
        <w:t>¿Cómo influye la integración tecnológica en la calidad de los procesos de planeación dentro de las instituciones educativas?</w:t>
      </w:r>
    </w:p>
    <w:p w14:paraId="3BF54546" w14:textId="77777777" w:rsidR="00A41C35" w:rsidRDefault="00A41C35" w:rsidP="00A41C35">
      <w:pPr>
        <w:pStyle w:val="NormalWeb"/>
        <w:numPr>
          <w:ilvl w:val="0"/>
          <w:numId w:val="3"/>
        </w:numPr>
        <w:spacing w:before="0" w:beforeAutospacing="0" w:after="0" w:afterAutospacing="0" w:line="360" w:lineRule="auto"/>
        <w:jc w:val="both"/>
        <w:rPr>
          <w:bCs/>
        </w:rPr>
      </w:pPr>
      <w:r w:rsidRPr="00A41C35">
        <w:rPr>
          <w:bCs/>
        </w:rPr>
        <w:t>¿Cuáles son los desafíos más comunes que enfrentan las instituciones educativas al incorporar tecnología en sus procesos administrativos y de liderazgo?</w:t>
      </w:r>
    </w:p>
    <w:p w14:paraId="10FA4092" w14:textId="002C3B8D" w:rsidR="00A41C35" w:rsidRPr="00A41C35" w:rsidRDefault="00A41C35" w:rsidP="00A41C35">
      <w:pPr>
        <w:pStyle w:val="NormalWeb"/>
        <w:numPr>
          <w:ilvl w:val="0"/>
          <w:numId w:val="3"/>
        </w:numPr>
        <w:spacing w:before="0" w:beforeAutospacing="0" w:after="0" w:afterAutospacing="0" w:line="360" w:lineRule="auto"/>
        <w:jc w:val="both"/>
        <w:rPr>
          <w:bCs/>
        </w:rPr>
      </w:pPr>
      <w:r w:rsidRPr="00A41C35">
        <w:rPr>
          <w:bCs/>
        </w:rPr>
        <w:t>¿Cómo contribuye la tecnología a mejorar la comunicación y la coordinación entre los distintos actores de la comunidad educativa?</w:t>
      </w:r>
    </w:p>
    <w:p w14:paraId="7552E57B" w14:textId="77777777" w:rsidR="00BA6AA2" w:rsidRPr="001D2DB0" w:rsidRDefault="00BA6AA2" w:rsidP="00BA6AA2">
      <w:pPr>
        <w:pStyle w:val="NormalWeb"/>
        <w:spacing w:before="0" w:beforeAutospacing="0" w:after="0" w:afterAutospacing="0" w:line="360" w:lineRule="auto"/>
        <w:ind w:left="1080"/>
      </w:pPr>
      <w:r w:rsidRPr="001D2DB0">
        <w:rPr>
          <w:b/>
        </w:rPr>
        <w:t>Planteamiento del problema</w:t>
      </w:r>
    </w:p>
    <w:p w14:paraId="3532ACF3" w14:textId="77777777" w:rsidR="00FA0ECA" w:rsidRPr="00FA0ECA" w:rsidRDefault="00FA0ECA" w:rsidP="00FA0ECA">
      <w:pPr>
        <w:spacing w:line="360" w:lineRule="auto"/>
        <w:ind w:firstLine="720"/>
        <w:jc w:val="both"/>
        <w:rPr>
          <w:bCs/>
          <w:lang w:val="es-CR"/>
        </w:rPr>
      </w:pPr>
      <w:r w:rsidRPr="00FA0ECA">
        <w:rPr>
          <w:bCs/>
          <w:lang w:val="es-CR"/>
        </w:rPr>
        <w:t>En los últimos tiempos, muchos centros educativos han comenzado a darse cuenta de que el antiguo sistema de gestión ya no se ajusta a las necesidades actuales. Hay una creciente necesidad de repensar cómo se planifica y se gestiona la educación, especialmente porque la tecnología ha transformado por completo nuestra manera de acceder a la información, tomar decisiones y organizar las actividades dentro de las instituciones. Hoy en día, la tecnología no es solo un accesorio en el aula o en los materiales de enseñanza; se ha convertido en el eje central de nuestras instituciones.</w:t>
      </w:r>
    </w:p>
    <w:p w14:paraId="7421C31C" w14:textId="2BF31DD6" w:rsidR="00FA0ECA" w:rsidRPr="00FA0ECA" w:rsidRDefault="00FA0ECA" w:rsidP="00FA0ECA">
      <w:pPr>
        <w:spacing w:line="360" w:lineRule="auto"/>
        <w:ind w:firstLine="720"/>
        <w:jc w:val="both"/>
        <w:rPr>
          <w:bCs/>
          <w:lang w:val="es-CR"/>
        </w:rPr>
      </w:pPr>
      <w:r w:rsidRPr="00FA0ECA">
        <w:rPr>
          <w:bCs/>
          <w:lang w:val="es-CR"/>
        </w:rPr>
        <w:t>Gracias a los avances tecnológicos, es posible simplificar los procedimientos operativos que a menudo se ven atrapados, mejorar la comunicación entre todos los actores involucrados y tomar decisiones más informadas basadas en datos precisos. Sin embargo, la adopción de la tecnología no siempre es un proceso reflexivo, y no garantiza resultados positivos por sí sola. Para realmente entender su efecto en el funcionamiento de las instituciones, es necesario analizar y reflexionar sobre su impacto.</w:t>
      </w:r>
    </w:p>
    <w:p w14:paraId="70CFC1CD" w14:textId="6796CD1B" w:rsidR="00A41C35" w:rsidRDefault="00A41C35" w:rsidP="00A41C35">
      <w:pPr>
        <w:spacing w:line="360" w:lineRule="auto"/>
        <w:ind w:firstLine="720"/>
        <w:jc w:val="both"/>
        <w:rPr>
          <w:bCs/>
          <w:lang w:val="es-CR"/>
        </w:rPr>
      </w:pPr>
      <w:r>
        <w:rPr>
          <w:bCs/>
          <w:lang w:val="es-CR"/>
        </w:rPr>
        <w:t>Por lo tanto, es necesario responder a la siguiente interrogante:</w:t>
      </w:r>
    </w:p>
    <w:p w14:paraId="388B8AC3" w14:textId="5A3CFD56" w:rsidR="00A41C35" w:rsidRPr="00A41C35" w:rsidRDefault="00A41C35" w:rsidP="00A41C35">
      <w:pPr>
        <w:spacing w:line="360" w:lineRule="auto"/>
        <w:ind w:firstLine="720"/>
        <w:jc w:val="both"/>
        <w:rPr>
          <w:lang w:val="es-CR"/>
        </w:rPr>
      </w:pPr>
      <w:r w:rsidRPr="00A41C35">
        <w:rPr>
          <w:lang w:val="es-CR"/>
        </w:rPr>
        <w:lastRenderedPageBreak/>
        <w:t>¿De qué manera influye la integración tecnológica en los procesos de planeación y dirección educativa dentro de las instituciones escolares contemporáneas?</w:t>
      </w:r>
    </w:p>
    <w:p w14:paraId="1A5E0609" w14:textId="77777777" w:rsidR="00BA6AA2" w:rsidRPr="001D2DB0" w:rsidRDefault="00BA6AA2" w:rsidP="00BA6AA2">
      <w:pPr>
        <w:spacing w:line="360" w:lineRule="auto"/>
        <w:ind w:firstLine="720"/>
        <w:jc w:val="both"/>
        <w:rPr>
          <w:b/>
        </w:rPr>
      </w:pPr>
      <w:r w:rsidRPr="001D2DB0">
        <w:rPr>
          <w:b/>
        </w:rPr>
        <w:t>Objetivos</w:t>
      </w:r>
    </w:p>
    <w:p w14:paraId="241A3D4B" w14:textId="77777777" w:rsidR="00BA6AA2" w:rsidRPr="001D2DB0" w:rsidRDefault="00BA6AA2" w:rsidP="00BA6AA2">
      <w:pPr>
        <w:spacing w:line="360" w:lineRule="auto"/>
        <w:ind w:firstLine="720"/>
        <w:jc w:val="both"/>
        <w:rPr>
          <w:b/>
        </w:rPr>
      </w:pPr>
      <w:r w:rsidRPr="001D2DB0">
        <w:rPr>
          <w:b/>
        </w:rPr>
        <w:t>Objetivo General</w:t>
      </w:r>
    </w:p>
    <w:p w14:paraId="279743E6" w14:textId="3DCE3477" w:rsidR="00A41C35" w:rsidRDefault="00A41C35" w:rsidP="00BA6AA2">
      <w:pPr>
        <w:spacing w:line="360" w:lineRule="auto"/>
        <w:ind w:firstLine="720"/>
        <w:jc w:val="both"/>
        <w:rPr>
          <w:bCs/>
        </w:rPr>
      </w:pPr>
      <w:r w:rsidRPr="00A41C35">
        <w:rPr>
          <w:bCs/>
        </w:rPr>
        <w:t xml:space="preserve">Analizar de qué manera la integración de la tecnología incide en los procesos de planeación y dirección educativa dentro de las instituciones escolares, con el fin de </w:t>
      </w:r>
      <w:r w:rsidR="0005607A">
        <w:rPr>
          <w:bCs/>
        </w:rPr>
        <w:t>analizar</w:t>
      </w:r>
      <w:r w:rsidRPr="00A41C35">
        <w:rPr>
          <w:bCs/>
        </w:rPr>
        <w:t xml:space="preserve"> su impacto real en la eficiencia, la toma de decisiones y la gestión institucional.</w:t>
      </w:r>
    </w:p>
    <w:p w14:paraId="40A6C01F" w14:textId="5FF3D09F" w:rsidR="00BA6AA2" w:rsidRPr="001D2DB0" w:rsidRDefault="00BA6AA2" w:rsidP="00A41C35">
      <w:pPr>
        <w:spacing w:line="360" w:lineRule="auto"/>
        <w:ind w:firstLine="720"/>
        <w:jc w:val="both"/>
        <w:rPr>
          <w:b/>
        </w:rPr>
      </w:pPr>
      <w:r w:rsidRPr="001D2DB0">
        <w:rPr>
          <w:b/>
        </w:rPr>
        <w:t>Objetivos específicos</w:t>
      </w:r>
    </w:p>
    <w:p w14:paraId="412B71D4" w14:textId="7923BFD0" w:rsidR="00A41C35" w:rsidRPr="00A41C35" w:rsidRDefault="00A41C35" w:rsidP="00A41C35">
      <w:pPr>
        <w:pStyle w:val="Prrafodelista"/>
        <w:numPr>
          <w:ilvl w:val="0"/>
          <w:numId w:val="5"/>
        </w:numPr>
        <w:spacing w:line="360" w:lineRule="auto"/>
        <w:ind w:firstLine="720"/>
        <w:jc w:val="both"/>
        <w:rPr>
          <w:bCs/>
          <w:lang w:val="es-CR"/>
        </w:rPr>
      </w:pPr>
      <w:r w:rsidRPr="00A41C35">
        <w:rPr>
          <w:bCs/>
          <w:lang w:val="es-CR"/>
        </w:rPr>
        <w:t>Evaluar cómo la integración de la tecnología influye en la comunicación, la coordinación y la toma de decisiones de los equipos directivos dentro de las instituciones educativas.</w:t>
      </w:r>
    </w:p>
    <w:p w14:paraId="3ABAB346" w14:textId="76714E86" w:rsidR="00A41C35" w:rsidRPr="00A41C35" w:rsidRDefault="00A41C35" w:rsidP="00A41C35">
      <w:pPr>
        <w:pStyle w:val="Prrafodelista"/>
        <w:numPr>
          <w:ilvl w:val="0"/>
          <w:numId w:val="5"/>
        </w:numPr>
        <w:spacing w:line="360" w:lineRule="auto"/>
        <w:ind w:firstLine="720"/>
        <w:jc w:val="both"/>
        <w:rPr>
          <w:bCs/>
          <w:lang w:val="es-CR"/>
        </w:rPr>
      </w:pPr>
      <w:r w:rsidRPr="00A41C35">
        <w:rPr>
          <w:bCs/>
          <w:lang w:val="es-CR"/>
        </w:rPr>
        <w:t>Identificar las principales herramientas tecnológicas que se utilizan en los procesos de planeación y dirección educativa, y explicar de manera clara cuál es su función dentro de la gestión escolar.</w:t>
      </w:r>
    </w:p>
    <w:p w14:paraId="52954DD3" w14:textId="69020129" w:rsidR="00BA6AA2" w:rsidRDefault="00BA6AA2" w:rsidP="00A41C35">
      <w:pPr>
        <w:spacing w:line="360" w:lineRule="auto"/>
        <w:ind w:firstLine="720"/>
        <w:jc w:val="both"/>
        <w:rPr>
          <w:b/>
          <w:bCs/>
          <w:lang w:val="es-CR"/>
        </w:rPr>
      </w:pPr>
      <w:r>
        <w:rPr>
          <w:b/>
          <w:bCs/>
          <w:lang w:val="es-CR"/>
        </w:rPr>
        <w:t>Referencial teórico</w:t>
      </w:r>
    </w:p>
    <w:p w14:paraId="59D633C2" w14:textId="77777777" w:rsidR="00FA0ECA" w:rsidRDefault="00FA0ECA" w:rsidP="00A41C35">
      <w:pPr>
        <w:spacing w:line="360" w:lineRule="auto"/>
        <w:ind w:firstLine="720"/>
        <w:jc w:val="both"/>
      </w:pPr>
      <w:r w:rsidRPr="00FA0ECA">
        <w:t>La tecnología es un medio importante que ha trascendido aún más desde el comienzo de la pandemia de Covid-19. Todos en sus respectivos puestos tuvieron que poner más énfasis en su trabajo. Sin embargo, ahora que esta etapa ha terminado, el apego a la tecnología ha continuado. Ha sido un elemento fundamental tanto en las áreas de enseñanza como en las administrativas. En la parte administrativa, ha sido esencial para el proceso de planificación anual, ya que generar datos en un dispositivo tecnológico es más fácil que hacerlo a mano. Además, existen plataformas digitales que pueden proporcionar información e integrarse en el centro educativo. En la planificación docente, ha generado cierta incertidumbre, ya que hay profesores que no se sienten capacitados para usar la tecnología en sus aulas, por lo que gradualmente excluyen la tecnología de su planificación mensual para las estrategias didácticas.</w:t>
      </w:r>
    </w:p>
    <w:p w14:paraId="0116E8E0" w14:textId="230A366A" w:rsidR="007369E6" w:rsidRDefault="007369E6" w:rsidP="00A41C35">
      <w:pPr>
        <w:spacing w:line="360" w:lineRule="auto"/>
        <w:ind w:firstLine="720"/>
        <w:jc w:val="both"/>
        <w:rPr>
          <w:lang w:val="es-CR"/>
        </w:rPr>
      </w:pPr>
      <w:r>
        <w:rPr>
          <w:lang w:val="es-CR"/>
        </w:rPr>
        <w:t xml:space="preserve">Cristóbal et al (2017) también comentan que: </w:t>
      </w:r>
    </w:p>
    <w:p w14:paraId="735676F9" w14:textId="77777777" w:rsidR="003329D7" w:rsidRDefault="007369E6" w:rsidP="007369E6">
      <w:pPr>
        <w:spacing w:line="360" w:lineRule="auto"/>
        <w:ind w:left="720" w:hanging="720"/>
        <w:jc w:val="both"/>
      </w:pPr>
      <w:r>
        <w:t xml:space="preserve">            </w:t>
      </w:r>
      <w:r w:rsidRPr="007369E6">
        <w:t>Esto ha llevado a clasificar a los profesores en torno a la integración que hacen de la tecnología en su aula. Los primeros son los profesores resistentes que no tratan y se resisten a incorporar las tecnologías en sus aulas. Los novatos que bajo una postura ingenua muestran aspectos potenciales de la tecnología desde una perspectiva motivacional.</w:t>
      </w:r>
      <w:r>
        <w:t xml:space="preserve"> (p. 67)</w:t>
      </w:r>
    </w:p>
    <w:p w14:paraId="362D1F67" w14:textId="40AE21E0" w:rsidR="007369E6" w:rsidRDefault="003329D7" w:rsidP="003329D7">
      <w:pPr>
        <w:spacing w:line="360" w:lineRule="auto"/>
        <w:ind w:firstLine="720"/>
        <w:jc w:val="both"/>
      </w:pPr>
      <w:r w:rsidRPr="003329D7">
        <w:lastRenderedPageBreak/>
        <w:t>Este planteamiento permite identificar que la tecnología no solo ha trascendido en los procesos educativos desde una perspectiva operativa, sino que también ha generado desafíos vinculados con las actitudes y niveles de competencia del personal docente y administrativo. Desde un enfoque cualitativo, resulta relevante analizar cómo estas experiencias de inseguridad influyen en la planificación pedagógica y en la toma de decisiones dentro del aula. La exclusión gradual de la tecnología en las estrategias didácticas no necesariamente obedece a una resistencia al cambio, sino que puede estar relacionada con la falta de formación, acompañamiento institucional y espacios de actualización profesional.</w:t>
      </w:r>
    </w:p>
    <w:p w14:paraId="2824C89E" w14:textId="4E77A064" w:rsidR="007D5C44" w:rsidRDefault="00FA0ECA" w:rsidP="007369E6">
      <w:pPr>
        <w:spacing w:line="360" w:lineRule="auto"/>
        <w:ind w:firstLine="720"/>
        <w:jc w:val="both"/>
      </w:pPr>
      <w:r w:rsidRPr="00FA0ECA">
        <w:t>La tecnología solo se puede implementar hasta cierto punto; hay varios desafíos que los centros educativos deben enfrentar al implementar la tecnología en los procesos administrativos y de liderazgo. La persona a cargo debe seguir avanzando con ciertas cosas de manera física, por lo que en las reuniones de</w:t>
      </w:r>
      <w:r w:rsidR="00014E2D">
        <w:t>l</w:t>
      </w:r>
      <w:r w:rsidRPr="00FA0ECA">
        <w:t xml:space="preserve"> personal también deben hacerlo con su liderazgo una vez al mes. Y aquí se puede notar que sí, en algunos casos se podría hacer a través de la tecnología, con algo como Microsoft Teams,</w:t>
      </w:r>
      <w:r w:rsidR="007D5C44">
        <w:t xml:space="preserve"> o vía Zoom,</w:t>
      </w:r>
      <w:r w:rsidRPr="00FA0ECA">
        <w:t xml:space="preserve"> pero generalmente es esa cercanía con las personas, lo que crea confianza y más interés en escuchar al persona</w:t>
      </w:r>
      <w:r w:rsidR="007D5C44">
        <w:t>l</w:t>
      </w:r>
      <w:r w:rsidRPr="00FA0ECA">
        <w:t>.</w:t>
      </w:r>
    </w:p>
    <w:p w14:paraId="05784737" w14:textId="5561E897" w:rsidR="007369E6" w:rsidRDefault="00ED5D0C" w:rsidP="007369E6">
      <w:pPr>
        <w:spacing w:line="360" w:lineRule="auto"/>
        <w:ind w:firstLine="720"/>
        <w:jc w:val="both"/>
      </w:pPr>
      <w:r>
        <w:t>Morán et al (2015) también comenta que:</w:t>
      </w:r>
    </w:p>
    <w:p w14:paraId="55432EC6" w14:textId="3D162141" w:rsidR="00ED5D0C" w:rsidRDefault="00ED5D0C" w:rsidP="00ED5D0C">
      <w:pPr>
        <w:spacing w:line="360" w:lineRule="auto"/>
        <w:ind w:left="720" w:hanging="720"/>
        <w:jc w:val="both"/>
      </w:pPr>
      <w:r>
        <w:t xml:space="preserve">            L</w:t>
      </w:r>
      <w:r w:rsidRPr="00ED5D0C">
        <w:t>a tecnología es desarrollar herramientas para uso cotidiano por lo que se le define como el área de conocimiento que estudia a la técnica, sus funciones, los insumos y los medios que la conforman, sus procesos de cambio, así como su interacción con el contexto sociocultural y natural.</w:t>
      </w:r>
      <w:r>
        <w:t xml:space="preserve"> (p. 58)</w:t>
      </w:r>
    </w:p>
    <w:p w14:paraId="11CFDB2C" w14:textId="77777777" w:rsidR="00676C9B" w:rsidRDefault="007D5C44" w:rsidP="00A60AD2">
      <w:pPr>
        <w:spacing w:line="360" w:lineRule="auto"/>
        <w:ind w:firstLine="720"/>
        <w:jc w:val="both"/>
      </w:pPr>
      <w:r w:rsidRPr="007D5C44">
        <w:t>La tecnología ha transformado la manera en que nos comunicamos, no solo entre el personal docente y la administración escolar, sino también con los padres y miembros de la comunidad. Aunque ciertos factores relacionados con la ubicación física pueden influir en nuestra comunicación, eso no debería ser un obstáculo. La tecnología es fundamental, especialmente en situaciones en las que no podemos asistir a clases por motivos de salud, como ocurrió durante la pandemia de Covid-19, o por razones personales. Además, las herramientas digitales nos permiten organizar reuniones y colaborar de manera más eficiente. Ya estamos integrando la tecnología en nuestros centros educativos, y esto nos ayuda a mantenernos conectados y trabajar juntos, sin importar las circunstancias.</w:t>
      </w:r>
      <w:r w:rsidR="00676C9B">
        <w:t xml:space="preserve"> </w:t>
      </w:r>
    </w:p>
    <w:p w14:paraId="75A704EA" w14:textId="26F911F3" w:rsidR="007D5C44" w:rsidRDefault="00676C9B" w:rsidP="00A60AD2">
      <w:pPr>
        <w:spacing w:line="360" w:lineRule="auto"/>
        <w:ind w:firstLine="720"/>
        <w:jc w:val="both"/>
      </w:pPr>
      <w:r>
        <w:t>L</w:t>
      </w:r>
      <w:r w:rsidRPr="00676C9B">
        <w:t xml:space="preserve">a tecnología no debe entenderse únicamente como un conjunto de herramientas funcionales, sino como un fenómeno que interactúa de manera directa con el contexto sociocultural </w:t>
      </w:r>
      <w:r w:rsidRPr="00676C9B">
        <w:lastRenderedPageBreak/>
        <w:t>en el que se desarrolla la educación. Desde una perspectiva cualitativa, la comunicación mediada por la tecnología adquiere un significado que va más allá de la inmediatez, ya que transforma las relaciones entre los actores educativos, redefine las formas de interacción y modifica las dinámicas de participación dentro de la comunidad educativa. La posibilidad de mantener el vínculo entre docentes, estudiantes, familias y administración, aun cuando las condiciones presenciales no lo permiten, evidencia el papel de la tecnología como un elemento articulador del proceso educativo.</w:t>
      </w:r>
    </w:p>
    <w:p w14:paraId="324C1954" w14:textId="2862E990" w:rsidR="00A60AD2" w:rsidRDefault="00A60AD2" w:rsidP="00A60AD2">
      <w:pPr>
        <w:spacing w:line="360" w:lineRule="auto"/>
        <w:ind w:firstLine="720"/>
        <w:jc w:val="both"/>
      </w:pPr>
      <w:r>
        <w:t>Zambrano (2020) también comenta que:</w:t>
      </w:r>
    </w:p>
    <w:p w14:paraId="37BF92DC" w14:textId="2C0AF4DB" w:rsidR="00A60AD2" w:rsidRPr="00A60AD2" w:rsidRDefault="00A60AD2" w:rsidP="00A60AD2">
      <w:pPr>
        <w:spacing w:line="360" w:lineRule="auto"/>
        <w:ind w:firstLine="720"/>
        <w:jc w:val="both"/>
      </w:pPr>
      <w:r>
        <w:t>“M</w:t>
      </w:r>
      <w:r w:rsidRPr="00A60AD2">
        <w:t>ediante la modalidad virtual, supla las necesidades educativas orientadas a fomentar las capacidades individuales, emocionales y motivacionales del alumnado, así como del resto de actores que intervienen en el proceso de enseñanza-aprendizaje</w:t>
      </w:r>
      <w:r>
        <w:t>”. (p. 32)</w:t>
      </w:r>
    </w:p>
    <w:p w14:paraId="73125EED" w14:textId="25ED446B" w:rsidR="00BA6AA2" w:rsidRDefault="00BA6AA2" w:rsidP="00C96AB6">
      <w:pPr>
        <w:spacing w:line="360" w:lineRule="auto"/>
        <w:jc w:val="center"/>
        <w:rPr>
          <w:b/>
          <w:bCs/>
          <w:lang w:val="es-CR"/>
        </w:rPr>
      </w:pPr>
      <w:r>
        <w:rPr>
          <w:b/>
          <w:bCs/>
          <w:lang w:val="es-CR"/>
        </w:rPr>
        <w:t>Método</w:t>
      </w:r>
    </w:p>
    <w:p w14:paraId="5980DD57" w14:textId="7424B36B" w:rsidR="00C96AB6" w:rsidRPr="00C96AB6" w:rsidRDefault="00C96AB6" w:rsidP="00C96AB6">
      <w:pPr>
        <w:spacing w:line="360" w:lineRule="auto"/>
        <w:ind w:firstLine="720"/>
        <w:jc w:val="both"/>
      </w:pPr>
      <w:r w:rsidRPr="00C93DAD">
        <w:t xml:space="preserve">En este apartado se determina la metodología de este </w:t>
      </w:r>
      <w:r>
        <w:t>articulo especializado</w:t>
      </w:r>
      <w:r w:rsidRPr="00C93DAD">
        <w:t xml:space="preserve"> y se definen </w:t>
      </w:r>
      <w:r w:rsidRPr="001D2F00">
        <w:t xml:space="preserve">aspectos de naturaleza, como tipo de investigación, sujetos de la investigación, población y </w:t>
      </w:r>
      <w:r>
        <w:t>preguntas generadoras</w:t>
      </w:r>
      <w:r w:rsidRPr="001D2F00">
        <w:t>, con lo que se diseña los instrumentos de recolección de información</w:t>
      </w:r>
    </w:p>
    <w:p w14:paraId="733D61EC" w14:textId="77777777" w:rsidR="00BA6AA2" w:rsidRDefault="00BA6AA2" w:rsidP="00C96AB6">
      <w:pPr>
        <w:spacing w:line="360" w:lineRule="auto"/>
        <w:ind w:firstLine="720"/>
        <w:jc w:val="both"/>
        <w:rPr>
          <w:b/>
          <w:lang w:val="es-CR"/>
        </w:rPr>
      </w:pPr>
      <w:r w:rsidRPr="00156010">
        <w:rPr>
          <w:b/>
          <w:lang w:val="es-CR"/>
        </w:rPr>
        <w:t>Tipo de investigación</w:t>
      </w:r>
    </w:p>
    <w:p w14:paraId="6680F08A" w14:textId="77777777" w:rsidR="00A41C35" w:rsidRPr="00A41C35" w:rsidRDefault="00A41C35" w:rsidP="00A41C35">
      <w:pPr>
        <w:spacing w:line="360" w:lineRule="auto"/>
        <w:ind w:firstLine="720"/>
        <w:jc w:val="both"/>
        <w:rPr>
          <w:bCs/>
          <w:lang w:val="es-CR"/>
        </w:rPr>
      </w:pPr>
      <w:r w:rsidRPr="00A41C35">
        <w:rPr>
          <w:bCs/>
          <w:lang w:val="es-CR"/>
        </w:rPr>
        <w:t>El tipo de investigación utilizado en este artículo es de carácter descriptivo, ya que su propósito es caracterizar y comprender cómo se integra la tecnología en los procesos de planeación y dirección educativa dentro de una institución. Este enfoque no busca manipular variables, sino observar la realidad tal como se presenta, describiendo las prácticas existentes, los recursos tecnológicos que se emplean, el nivel de implementación alcanzado y los efectos que todo esto tiene en la gestión escolar.</w:t>
      </w:r>
    </w:p>
    <w:p w14:paraId="5A1EF94A" w14:textId="77777777" w:rsidR="00A41C35" w:rsidRDefault="00BA6AA2" w:rsidP="00BA6AA2">
      <w:pPr>
        <w:spacing w:line="360" w:lineRule="auto"/>
        <w:ind w:firstLine="720"/>
        <w:jc w:val="both"/>
        <w:rPr>
          <w:bCs/>
        </w:rPr>
      </w:pPr>
      <w:r>
        <w:rPr>
          <w:bCs/>
        </w:rPr>
        <w:t xml:space="preserve">Según Tinto 2013 indica que la investigación descriptiva… </w:t>
      </w:r>
    </w:p>
    <w:p w14:paraId="50D8238B" w14:textId="48E419AF" w:rsidR="00BA6AA2" w:rsidRPr="00156010" w:rsidRDefault="00F5022E" w:rsidP="00F5022E">
      <w:pPr>
        <w:spacing w:line="360" w:lineRule="auto"/>
        <w:ind w:left="720" w:hanging="720"/>
        <w:jc w:val="both"/>
        <w:rPr>
          <w:bCs/>
          <w:lang w:val="es-CR"/>
        </w:rPr>
      </w:pPr>
      <w:r>
        <w:rPr>
          <w:bCs/>
        </w:rPr>
        <w:t xml:space="preserve">            </w:t>
      </w:r>
      <w:r w:rsidR="00BA6AA2">
        <w:rPr>
          <w:bCs/>
        </w:rPr>
        <w:t>P</w:t>
      </w:r>
      <w:r w:rsidR="00BA6AA2" w:rsidRPr="00156010">
        <w:rPr>
          <w:bCs/>
        </w:rPr>
        <w:t>ermite realizar una revisión crítica y analizar en profundidad la corriente de investigación con el objeto de reseñar las condiciones que originaron su aparición, así como los resultados más relevantes alcanzados por los diversos estudios realizados sobre el tema, así como también señalar los problemas conceptuales y las limitaciones metodológicas existentes.</w:t>
      </w:r>
      <w:r w:rsidR="00BA6AA2">
        <w:rPr>
          <w:bCs/>
        </w:rPr>
        <w:t xml:space="preserve"> (p. 138)</w:t>
      </w:r>
    </w:p>
    <w:p w14:paraId="0ED86184" w14:textId="77777777" w:rsidR="00BA6AA2" w:rsidRPr="00FB6069" w:rsidRDefault="00BA6AA2" w:rsidP="00BA6AA2">
      <w:pPr>
        <w:spacing w:line="360" w:lineRule="auto"/>
        <w:jc w:val="both"/>
        <w:rPr>
          <w:b/>
        </w:rPr>
      </w:pPr>
      <w:r w:rsidRPr="00FB6069">
        <w:rPr>
          <w:b/>
        </w:rPr>
        <w:t>Enfoque de la investigación</w:t>
      </w:r>
    </w:p>
    <w:p w14:paraId="02198A07" w14:textId="77777777" w:rsidR="00F5022E" w:rsidRDefault="00F5022E" w:rsidP="00BA6AA2">
      <w:pPr>
        <w:spacing w:line="360" w:lineRule="auto"/>
        <w:ind w:firstLine="720"/>
        <w:jc w:val="both"/>
        <w:rPr>
          <w:bCs/>
        </w:rPr>
      </w:pPr>
      <w:r w:rsidRPr="00F5022E">
        <w:rPr>
          <w:bCs/>
        </w:rPr>
        <w:t xml:space="preserve">El enfoque utilizado es el cualitativo. Este enfoque permite comprender cómo los directores, docentes y miembros del personal administrativo viven, interpretan y experimentan la integración tecnológica dentro de los procesos de gestión. Además, facilita analizar percepciones, </w:t>
      </w:r>
      <w:r w:rsidRPr="00F5022E">
        <w:rPr>
          <w:bCs/>
        </w:rPr>
        <w:lastRenderedPageBreak/>
        <w:t>prácticas, condiciones institucionales, así como las dificultades y oportunidades que surgen en el camino, a partir de técnicas como entrevistas, observaciones o el análisis de documentos.</w:t>
      </w:r>
    </w:p>
    <w:p w14:paraId="72F9CEC7" w14:textId="77777777" w:rsidR="00F5022E" w:rsidRDefault="00BA6AA2" w:rsidP="00BA6AA2">
      <w:pPr>
        <w:spacing w:line="360" w:lineRule="auto"/>
        <w:ind w:firstLine="720"/>
        <w:jc w:val="both"/>
        <w:rPr>
          <w:bCs/>
        </w:rPr>
      </w:pPr>
      <w:r>
        <w:rPr>
          <w:bCs/>
        </w:rPr>
        <w:t xml:space="preserve">Según Hernández 2014 indica que… </w:t>
      </w:r>
    </w:p>
    <w:p w14:paraId="11AF82FA" w14:textId="731A72F6" w:rsidR="00BA6AA2" w:rsidRPr="00FB6069" w:rsidRDefault="00F5022E" w:rsidP="00BA6AA2">
      <w:pPr>
        <w:spacing w:line="360" w:lineRule="auto"/>
        <w:ind w:firstLine="720"/>
        <w:jc w:val="both"/>
        <w:rPr>
          <w:bCs/>
          <w:lang w:val="es-CR"/>
        </w:rPr>
      </w:pPr>
      <w:r>
        <w:rPr>
          <w:bCs/>
        </w:rPr>
        <w:t>“</w:t>
      </w:r>
      <w:r w:rsidR="00BA6AA2">
        <w:rPr>
          <w:bCs/>
        </w:rPr>
        <w:t>E</w:t>
      </w:r>
      <w:r w:rsidR="00BA6AA2" w:rsidRPr="00FB6069">
        <w:rPr>
          <w:bCs/>
        </w:rPr>
        <w:t>l enfoque cualitativo, visto como una teoría de la investigación, presenta grandes avances. Es una herramienta metodológica que se utiliza de manera frecuente en estudios doctorales de filosofía, epistemología, educación y lingüística, entre otras disciplinas</w:t>
      </w:r>
      <w:r>
        <w:rPr>
          <w:bCs/>
        </w:rPr>
        <w:t>”</w:t>
      </w:r>
      <w:r w:rsidR="00BA6AA2" w:rsidRPr="00FB6069">
        <w:rPr>
          <w:bCs/>
        </w:rPr>
        <w:t>.</w:t>
      </w:r>
      <w:r w:rsidR="00BA6AA2">
        <w:rPr>
          <w:bCs/>
        </w:rPr>
        <w:t xml:space="preserve"> (p. 90)</w:t>
      </w:r>
    </w:p>
    <w:p w14:paraId="465B236C" w14:textId="77777777" w:rsidR="00BA6AA2" w:rsidRDefault="00BA6AA2" w:rsidP="00BA6AA2">
      <w:pPr>
        <w:spacing w:line="360" w:lineRule="auto"/>
        <w:ind w:left="720" w:hanging="720"/>
        <w:jc w:val="both"/>
        <w:rPr>
          <w:b/>
          <w:lang w:val="es-CR"/>
        </w:rPr>
      </w:pPr>
      <w:r>
        <w:rPr>
          <w:b/>
          <w:lang w:val="es-CR"/>
        </w:rPr>
        <w:t>Participantes</w:t>
      </w:r>
    </w:p>
    <w:p w14:paraId="551E81FC" w14:textId="726AE745" w:rsidR="00A53AE6" w:rsidRDefault="00C96AB6" w:rsidP="00A53AE6">
      <w:pPr>
        <w:spacing w:line="360" w:lineRule="auto"/>
        <w:ind w:firstLine="720"/>
        <w:jc w:val="both"/>
        <w:rPr>
          <w:bCs/>
        </w:rPr>
      </w:pPr>
      <w:r>
        <w:rPr>
          <w:bCs/>
        </w:rPr>
        <w:t>En la investigación participaron cuatro docentes de la Educación general básica I y II ciclo</w:t>
      </w:r>
      <w:r w:rsidR="00A53AE6">
        <w:rPr>
          <w:bCs/>
        </w:rPr>
        <w:t xml:space="preserve">, Lotti Vega Sánchez, master en I y II ciclo, vecina de Llano Grande de Cartago. Sonia Tencio Solano, Licenciada en educación I y II ciclo, vecina de Cartago. Clara Calvo Jiménez, master en I y II ciclo, vecina de Oreamuno de Cartago. Magaly Portuguez Fonseca, Licenciada en educación I y II ciclo </w:t>
      </w:r>
      <w:r>
        <w:rPr>
          <w:bCs/>
        </w:rPr>
        <w:t>y dos personas del personal administrativo, de la Escuela Pastor Barquero Obando, circuito 02, de la Dirección Regional de Educación Cartago</w:t>
      </w:r>
      <w:r w:rsidR="00A53AE6">
        <w:rPr>
          <w:bCs/>
        </w:rPr>
        <w:t>, Carmen Leandro, secretaria del centro educativo y Priscilla Brenes Thames, Licenciada en Administración Educativa.</w:t>
      </w:r>
    </w:p>
    <w:p w14:paraId="78D1C34A" w14:textId="14B2E03D" w:rsidR="00BA6AA2" w:rsidRDefault="00BA6AA2" w:rsidP="00BA6AA2">
      <w:pPr>
        <w:spacing w:line="360" w:lineRule="auto"/>
        <w:ind w:firstLine="720"/>
        <w:jc w:val="both"/>
        <w:rPr>
          <w:b/>
        </w:rPr>
      </w:pPr>
      <w:r w:rsidRPr="00BA6AA2">
        <w:rPr>
          <w:b/>
        </w:rPr>
        <w:t>Instrumentos</w:t>
      </w:r>
      <w:r>
        <w:rPr>
          <w:b/>
        </w:rPr>
        <w:t xml:space="preserve">/Materiales </w:t>
      </w:r>
    </w:p>
    <w:p w14:paraId="3AD891AC" w14:textId="62A9382A" w:rsidR="00C96AB6" w:rsidRPr="00C96AB6" w:rsidRDefault="00C96AB6" w:rsidP="00C96AB6">
      <w:pPr>
        <w:spacing w:line="360" w:lineRule="auto"/>
        <w:ind w:firstLine="720"/>
        <w:jc w:val="both"/>
        <w:rPr>
          <w:lang w:val="es-CR"/>
        </w:rPr>
      </w:pPr>
      <w:bookmarkStart w:id="0" w:name="_Hlk132446451"/>
      <w:r w:rsidRPr="004E2988">
        <w:rPr>
          <w:spacing w:val="-2"/>
        </w:rPr>
        <w:t>En est</w:t>
      </w:r>
      <w:r>
        <w:rPr>
          <w:spacing w:val="-2"/>
        </w:rPr>
        <w:t xml:space="preserve">e artículo de investigación </w:t>
      </w:r>
      <w:r w:rsidRPr="004E2988">
        <w:rPr>
          <w:spacing w:val="-2"/>
        </w:rPr>
        <w:t>se establece un análisis con los instrumentos de recolección de información y la revisión documental</w:t>
      </w:r>
      <w:r w:rsidR="005915F5">
        <w:rPr>
          <w:spacing w:val="-2"/>
        </w:rPr>
        <w:t xml:space="preserve">. </w:t>
      </w:r>
      <w:r w:rsidRPr="00535919">
        <w:rPr>
          <w:spacing w:val="-2"/>
        </w:rPr>
        <w:t xml:space="preserve">El </w:t>
      </w:r>
      <w:bookmarkEnd w:id="0"/>
      <w:r w:rsidRPr="00535919">
        <w:rPr>
          <w:spacing w:val="-2"/>
        </w:rPr>
        <w:t>instrumento que se aplicará es un cuestionari</w:t>
      </w:r>
      <w:r w:rsidRPr="004E2988">
        <w:rPr>
          <w:spacing w:val="-2"/>
        </w:rPr>
        <w:t>o</w:t>
      </w:r>
      <w:r>
        <w:rPr>
          <w:spacing w:val="-2"/>
        </w:rPr>
        <w:t xml:space="preserve"> de manera digital</w:t>
      </w:r>
      <w:r w:rsidRPr="004E2988">
        <w:rPr>
          <w:spacing w:val="-2"/>
        </w:rPr>
        <w:t xml:space="preserve">, el cual se diseña </w:t>
      </w:r>
      <w:r>
        <w:rPr>
          <w:spacing w:val="-2"/>
        </w:rPr>
        <w:t>de forma abierta para que los sujetos puedan responder considerando las respuestas más oportunas y accesibles a lo preguntado</w:t>
      </w:r>
      <w:r w:rsidR="005915F5">
        <w:rPr>
          <w:spacing w:val="-2"/>
        </w:rPr>
        <w:t xml:space="preserve"> (Ver anexo </w:t>
      </w:r>
      <w:r w:rsidR="005915F5" w:rsidRPr="0081712B">
        <w:rPr>
          <w:spacing w:val="-2"/>
        </w:rPr>
        <w:t>N</w:t>
      </w:r>
      <w:r w:rsidR="005915F5">
        <w:rPr>
          <w:spacing w:val="-2"/>
          <w:vertAlign w:val="superscript"/>
        </w:rPr>
        <w:t>o</w:t>
      </w:r>
      <w:r w:rsidR="005915F5" w:rsidRPr="0081712B">
        <w:rPr>
          <w:spacing w:val="-2"/>
        </w:rPr>
        <w:t>1</w:t>
      </w:r>
      <w:r w:rsidR="005915F5">
        <w:rPr>
          <w:spacing w:val="-2"/>
        </w:rPr>
        <w:t>).</w:t>
      </w:r>
    </w:p>
    <w:p w14:paraId="3A602EA0" w14:textId="559E026C" w:rsidR="00D33384" w:rsidRPr="00D33384" w:rsidRDefault="00D33384" w:rsidP="00D33384">
      <w:pPr>
        <w:spacing w:line="360" w:lineRule="auto"/>
        <w:ind w:firstLine="720"/>
        <w:jc w:val="both"/>
        <w:rPr>
          <w:b/>
          <w:bCs/>
        </w:rPr>
      </w:pPr>
      <w:r w:rsidRPr="00D33384">
        <w:rPr>
          <w:b/>
          <w:bCs/>
        </w:rPr>
        <w:t>Procedimiento</w:t>
      </w:r>
    </w:p>
    <w:p w14:paraId="312B64EE" w14:textId="052233DD" w:rsidR="00C96AB6" w:rsidRDefault="00C96AB6" w:rsidP="00C96AB6">
      <w:pPr>
        <w:spacing w:line="360" w:lineRule="auto"/>
        <w:ind w:firstLine="708"/>
        <w:jc w:val="both"/>
        <w:rPr>
          <w:spacing w:val="-2"/>
        </w:rPr>
      </w:pPr>
      <w:r>
        <w:rPr>
          <w:spacing w:val="-2"/>
        </w:rPr>
        <w:t xml:space="preserve">La información que se recolectó se lleva a cabo por medio del instrumento encuesta, que es por el medio </w:t>
      </w:r>
      <w:r w:rsidR="00252071">
        <w:rPr>
          <w:spacing w:val="-2"/>
        </w:rPr>
        <w:t>en el cual se recolectan los mejores resultados, en este caso específicamente se utilizó la aplicación de Microsoft Office Forms para poder enviar el instrumento al personal de la institución que iba a colaborar con la información, dichos formularios se enviaron a través de dos plataformas, la primera por medio de WhatsApp para que pudieran ingresar más rápido y la segunda opción fue por medio del correo institucional, cada encuestado eligió su forma más fácil para poder ingresar a la encuesta y pudieran responder según su criterio, después de esto para la interpretación y tratamiento de la información los datos fueron organizaos por medio de un documento en Microsoft Office Excell.</w:t>
      </w:r>
    </w:p>
    <w:p w14:paraId="7809E5C9" w14:textId="1E7EDF94" w:rsidR="00252071" w:rsidRPr="00252071" w:rsidRDefault="000E2053" w:rsidP="000E2053">
      <w:pPr>
        <w:spacing w:line="360" w:lineRule="auto"/>
        <w:rPr>
          <w:b/>
          <w:bCs/>
          <w:spacing w:val="-2"/>
        </w:rPr>
      </w:pPr>
      <w:r>
        <w:rPr>
          <w:b/>
          <w:bCs/>
          <w:spacing w:val="-2"/>
        </w:rPr>
        <w:t xml:space="preserve">Análisis y discusión de resultados </w:t>
      </w:r>
    </w:p>
    <w:p w14:paraId="24E585C5" w14:textId="36FF37BC" w:rsidR="00D33384" w:rsidRDefault="00D33384" w:rsidP="000E2053">
      <w:pPr>
        <w:spacing w:line="360" w:lineRule="auto"/>
        <w:jc w:val="both"/>
        <w:rPr>
          <w:b/>
          <w:bCs/>
          <w:lang w:val="es-CR"/>
        </w:rPr>
      </w:pPr>
      <w:r w:rsidRPr="00D33384">
        <w:rPr>
          <w:b/>
          <w:bCs/>
          <w:lang w:val="es-CR"/>
        </w:rPr>
        <w:t>Resultados</w:t>
      </w:r>
    </w:p>
    <w:p w14:paraId="2DE59A27" w14:textId="2B9FF6B4" w:rsidR="004603CB" w:rsidRDefault="004603CB" w:rsidP="004603CB">
      <w:pPr>
        <w:tabs>
          <w:tab w:val="left" w:pos="4152"/>
        </w:tabs>
        <w:spacing w:line="360" w:lineRule="auto"/>
        <w:ind w:firstLine="720"/>
        <w:jc w:val="both"/>
        <w:rPr>
          <w:lang w:val="es-CR"/>
        </w:rPr>
      </w:pPr>
      <w:r>
        <w:rPr>
          <w:lang w:val="es-CR"/>
        </w:rPr>
        <w:lastRenderedPageBreak/>
        <w:t>La pregunta N</w:t>
      </w:r>
      <w:r>
        <w:rPr>
          <w:vertAlign w:val="superscript"/>
          <w:lang w:val="es-CR"/>
        </w:rPr>
        <w:t xml:space="preserve">o </w:t>
      </w:r>
      <w:r>
        <w:rPr>
          <w:lang w:val="es-CR"/>
        </w:rPr>
        <w:t>1 (Anexo N</w:t>
      </w:r>
      <w:r>
        <w:rPr>
          <w:vertAlign w:val="superscript"/>
          <w:lang w:val="es-CR"/>
        </w:rPr>
        <w:t>o</w:t>
      </w:r>
      <w:r>
        <w:rPr>
          <w:lang w:val="es-CR"/>
        </w:rPr>
        <w:t>1) para esta pregunta la mayoría de los entrevistados indicaron que tenían bastante conocimiento de la tecnología, un 17% indicó que muy alto votó una persona, un 50% indicó que alto votaron 3 personas y un 33% indicó que medio es decir votaron 2 personas. Esto puede indicar que la mayoría de los encuestados tienen un conocimiento de la tecnología, aunque sea en algunos casos muy básico, pero se tiene el conocimiento, para ello se desglosó el uso según la cantidad de las personas.</w:t>
      </w:r>
    </w:p>
    <w:p w14:paraId="5A54F094" w14:textId="77777777" w:rsidR="00676C9B" w:rsidRPr="00676C9B" w:rsidRDefault="00676C9B" w:rsidP="00676C9B">
      <w:pPr>
        <w:tabs>
          <w:tab w:val="left" w:pos="4152"/>
        </w:tabs>
        <w:spacing w:line="360" w:lineRule="auto"/>
        <w:ind w:firstLine="720"/>
        <w:jc w:val="both"/>
        <w:rPr>
          <w:lang w:val="es-CR"/>
        </w:rPr>
      </w:pPr>
      <w:r w:rsidRPr="00676C9B">
        <w:rPr>
          <w:lang w:val="es-CR"/>
        </w:rPr>
        <w:t>Los resultados obtenidos permiten interpretar que el conocimiento tecnológico manifestado por los participantes no solo se relaciona con el dominio técnico de las herramientas, sino también con la percepción que cada persona tiene sobre sus propias habilidades. Desde una perspectiva cualitativa, el hecho de que la mayoría se ubique en niveles alto y medio sugiere una valoración positiva de la tecnología, aunque dicha valoración no garantiza necesariamente una aplicación efectiva en los distintos ámbitos educativos. Esta autopercepción del conocimiento puede influir en la forma en que los entrevistados integran la tecnología en sus prácticas cotidianas, ya sea con mayor seguridad o con ciertas limitaciones.</w:t>
      </w:r>
    </w:p>
    <w:p w14:paraId="0003229B" w14:textId="1C1F1F5B" w:rsidR="00676C9B" w:rsidRDefault="00676C9B" w:rsidP="00676C9B">
      <w:pPr>
        <w:tabs>
          <w:tab w:val="left" w:pos="4152"/>
        </w:tabs>
        <w:spacing w:line="360" w:lineRule="auto"/>
        <w:ind w:firstLine="720"/>
        <w:jc w:val="both"/>
        <w:rPr>
          <w:lang w:val="es-CR"/>
        </w:rPr>
      </w:pPr>
      <w:r w:rsidRPr="00676C9B">
        <w:rPr>
          <w:lang w:val="es-CR"/>
        </w:rPr>
        <w:t>Asimismo, la presencia de distintos niveles de conocimiento evidencia la heterogeneidad del grupo entrevistado, lo cual resulta relevante para comprender las dinámicas internas del contexto educativo. Esta diversidad de experiencias y competencias tecnológicas refuerza la necesidad de analizar no solo los porcentajes obtenidos, sino también los significados que los participantes atribuyen al uso de la tecnología, considerando que incluso un conocimiento básico puede representar un punto de partida para procesos de aprendizaje, adaptación e integración progresiva de herramientas digitales.</w:t>
      </w:r>
    </w:p>
    <w:p w14:paraId="42920B46" w14:textId="65C2065C" w:rsidR="004603CB" w:rsidRDefault="004603CB" w:rsidP="004603CB">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2 (Anexo N</w:t>
      </w:r>
      <w:r>
        <w:rPr>
          <w:vertAlign w:val="superscript"/>
          <w:lang w:val="es-CR"/>
        </w:rPr>
        <w:t>o</w:t>
      </w:r>
      <w:r>
        <w:rPr>
          <w:lang w:val="es-CR"/>
        </w:rPr>
        <w:t>1) las opciones fueron las siguientes:</w:t>
      </w:r>
    </w:p>
    <w:p w14:paraId="087557FA" w14:textId="6080801A" w:rsidR="004603CB" w:rsidRPr="004603CB" w:rsidRDefault="004603CB" w:rsidP="004603CB">
      <w:pPr>
        <w:pStyle w:val="Prrafodelista"/>
        <w:numPr>
          <w:ilvl w:val="0"/>
          <w:numId w:val="6"/>
        </w:numPr>
        <w:tabs>
          <w:tab w:val="left" w:pos="4152"/>
        </w:tabs>
        <w:spacing w:line="360" w:lineRule="auto"/>
        <w:jc w:val="both"/>
        <w:rPr>
          <w:lang w:val="es-CR"/>
        </w:rPr>
      </w:pPr>
      <w:r w:rsidRPr="004603CB">
        <w:t>De manera diaria, ya que en la dirección siempre hay que estar realizando documentación que tiene que ver con lo indicado.</w:t>
      </w:r>
    </w:p>
    <w:p w14:paraId="5A09735E" w14:textId="32596C7C" w:rsidR="004603CB" w:rsidRPr="004603CB" w:rsidRDefault="004603CB" w:rsidP="004603CB">
      <w:pPr>
        <w:pStyle w:val="Prrafodelista"/>
        <w:numPr>
          <w:ilvl w:val="0"/>
          <w:numId w:val="6"/>
        </w:numPr>
        <w:tabs>
          <w:tab w:val="left" w:pos="4152"/>
        </w:tabs>
        <w:spacing w:line="360" w:lineRule="auto"/>
        <w:jc w:val="both"/>
        <w:rPr>
          <w:lang w:val="es-CR"/>
        </w:rPr>
      </w:pPr>
      <w:r w:rsidRPr="004603CB">
        <w:t>Si a diario</w:t>
      </w:r>
      <w:r>
        <w:t>.</w:t>
      </w:r>
    </w:p>
    <w:p w14:paraId="3F082D59" w14:textId="2571B006" w:rsidR="004603CB" w:rsidRPr="004603CB" w:rsidRDefault="004603CB" w:rsidP="004603CB">
      <w:pPr>
        <w:pStyle w:val="Prrafodelista"/>
        <w:numPr>
          <w:ilvl w:val="0"/>
          <w:numId w:val="6"/>
        </w:numPr>
        <w:tabs>
          <w:tab w:val="left" w:pos="4152"/>
        </w:tabs>
        <w:spacing w:line="360" w:lineRule="auto"/>
        <w:jc w:val="both"/>
        <w:rPr>
          <w:lang w:val="es-CR"/>
        </w:rPr>
      </w:pPr>
      <w:r w:rsidRPr="004603CB">
        <w:t>Muy poco en realidad no hago uso siempre, en realidad la más utilizada es el Word</w:t>
      </w:r>
      <w:r>
        <w:t>.</w:t>
      </w:r>
    </w:p>
    <w:p w14:paraId="1CD9B759" w14:textId="2C41E27F" w:rsidR="004603CB" w:rsidRPr="004603CB" w:rsidRDefault="004603CB" w:rsidP="004603CB">
      <w:pPr>
        <w:pStyle w:val="Prrafodelista"/>
        <w:numPr>
          <w:ilvl w:val="0"/>
          <w:numId w:val="6"/>
        </w:numPr>
        <w:tabs>
          <w:tab w:val="left" w:pos="4152"/>
        </w:tabs>
        <w:spacing w:line="360" w:lineRule="auto"/>
        <w:jc w:val="both"/>
        <w:rPr>
          <w:lang w:val="es-CR"/>
        </w:rPr>
      </w:pPr>
      <w:r w:rsidRPr="004603CB">
        <w:t>Siempre, en la medida de lo posible trato de utilizar las herramientas tecnológicas</w:t>
      </w:r>
      <w:r>
        <w:t>.</w:t>
      </w:r>
    </w:p>
    <w:p w14:paraId="321ABEFF" w14:textId="1047A5D7" w:rsidR="004603CB" w:rsidRPr="0044001A" w:rsidRDefault="0044001A" w:rsidP="004603CB">
      <w:pPr>
        <w:pStyle w:val="Prrafodelista"/>
        <w:numPr>
          <w:ilvl w:val="0"/>
          <w:numId w:val="6"/>
        </w:numPr>
        <w:tabs>
          <w:tab w:val="left" w:pos="4152"/>
        </w:tabs>
        <w:spacing w:line="360" w:lineRule="auto"/>
        <w:jc w:val="both"/>
        <w:rPr>
          <w:lang w:val="es-CR"/>
        </w:rPr>
      </w:pPr>
      <w:r w:rsidRPr="0044001A">
        <w:t>De manera diaria, trato de incorporarla siempre</w:t>
      </w:r>
      <w:r>
        <w:t>.</w:t>
      </w:r>
    </w:p>
    <w:p w14:paraId="6E8784DE" w14:textId="378D0B71" w:rsidR="0044001A" w:rsidRPr="0044001A" w:rsidRDefault="0044001A" w:rsidP="004603CB">
      <w:pPr>
        <w:pStyle w:val="Prrafodelista"/>
        <w:numPr>
          <w:ilvl w:val="0"/>
          <w:numId w:val="6"/>
        </w:numPr>
        <w:tabs>
          <w:tab w:val="left" w:pos="4152"/>
        </w:tabs>
        <w:spacing w:line="360" w:lineRule="auto"/>
        <w:jc w:val="both"/>
        <w:rPr>
          <w:lang w:val="es-CR"/>
        </w:rPr>
      </w:pPr>
      <w:r w:rsidRPr="0044001A">
        <w:t>No siempre</w:t>
      </w:r>
      <w:r>
        <w:t>.</w:t>
      </w:r>
    </w:p>
    <w:p w14:paraId="15338483" w14:textId="77777777" w:rsidR="00676C9B" w:rsidRPr="00676C9B" w:rsidRDefault="0044001A" w:rsidP="00676C9B">
      <w:pPr>
        <w:tabs>
          <w:tab w:val="left" w:pos="4152"/>
        </w:tabs>
        <w:spacing w:line="360" w:lineRule="auto"/>
        <w:ind w:firstLine="720"/>
        <w:jc w:val="both"/>
      </w:pPr>
      <w:r>
        <w:rPr>
          <w:lang w:val="es-CR"/>
        </w:rPr>
        <w:t>Lo que significa que los entrevistados indican la mayoría que con frecuencia utilizan algún recurso tecnológico o herramienta para su planificación o clase</w:t>
      </w:r>
      <w:r w:rsidR="00676C9B">
        <w:rPr>
          <w:lang w:val="es-CR"/>
        </w:rPr>
        <w:t xml:space="preserve">, Se </w:t>
      </w:r>
      <w:r w:rsidR="00676C9B" w:rsidRPr="00676C9B">
        <w:t xml:space="preserve">evidencian que el uso de la </w:t>
      </w:r>
      <w:r w:rsidR="00676C9B" w:rsidRPr="00676C9B">
        <w:lastRenderedPageBreak/>
        <w:t>tecnología se presenta de manera frecuente en las actividades relacionadas con la planificación y el desarrollo de las clases. Estas manifestaciones permiten comprender que la incorporación de herramientas tecnológicas responde tanto a las demandas administrativas como a las decisiones personales de cada docente. Aunque varios participantes indican un uso constante, también se identifican diferencias en la forma y la intensidad con que se utilizan estos recursos, ya que algunos reconocen una aplicación limitada o centrada en herramientas básicas, como los procesadores de texto.</w:t>
      </w:r>
    </w:p>
    <w:p w14:paraId="54EF031A" w14:textId="44CB30DB" w:rsidR="0044001A" w:rsidRDefault="00676C9B" w:rsidP="00676C9B">
      <w:pPr>
        <w:tabs>
          <w:tab w:val="left" w:pos="4152"/>
        </w:tabs>
        <w:spacing w:line="360" w:lineRule="auto"/>
        <w:ind w:firstLine="720"/>
        <w:jc w:val="both"/>
        <w:rPr>
          <w:lang w:val="es-CR"/>
        </w:rPr>
      </w:pPr>
      <w:r w:rsidRPr="00676C9B">
        <w:rPr>
          <w:lang w:val="es-CR"/>
        </w:rPr>
        <w:t>La diversidad de las respuestas permite interpretar que, si bien existe una disposición general hacia el uso de la tecnología, su integración está condicionada por factores como el nivel de dominio de las herramientas, la percepción de su utilidad y las características del contexto educativo. En este sentido, la tecnología cumple principalmente una función de apoyo para la organización y la planificación, lo cual resulta relevante para comprender el grado de incorporación de los recursos tecnológicos en las prácticas docentes.</w:t>
      </w:r>
    </w:p>
    <w:p w14:paraId="04325463" w14:textId="074C28A5" w:rsidR="0044001A" w:rsidRDefault="0044001A" w:rsidP="0044001A">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3 (Anexo N</w:t>
      </w:r>
      <w:r>
        <w:rPr>
          <w:vertAlign w:val="superscript"/>
          <w:lang w:val="es-CR"/>
        </w:rPr>
        <w:t>o</w:t>
      </w:r>
      <w:r>
        <w:rPr>
          <w:lang w:val="es-CR"/>
        </w:rPr>
        <w:t>1) las opciones fueron las siguientes:</w:t>
      </w:r>
    </w:p>
    <w:p w14:paraId="53C0A9D3" w14:textId="6B861BA5" w:rsidR="0044001A" w:rsidRPr="00291354" w:rsidRDefault="00291354" w:rsidP="0044001A">
      <w:pPr>
        <w:pStyle w:val="Prrafodelista"/>
        <w:numPr>
          <w:ilvl w:val="0"/>
          <w:numId w:val="7"/>
        </w:numPr>
        <w:tabs>
          <w:tab w:val="left" w:pos="4152"/>
        </w:tabs>
        <w:spacing w:line="360" w:lineRule="auto"/>
        <w:jc w:val="both"/>
        <w:rPr>
          <w:lang w:val="es-CR"/>
        </w:rPr>
      </w:pPr>
      <w:r w:rsidRPr="00291354">
        <w:t>Trato de utilizarlo e integrar la tecnología sin embargo a veces es un poco imposible</w:t>
      </w:r>
      <w:r>
        <w:t>.</w:t>
      </w:r>
    </w:p>
    <w:p w14:paraId="1F6FFDE2" w14:textId="79F8F8BC" w:rsidR="00291354" w:rsidRPr="00291354" w:rsidRDefault="00291354" w:rsidP="0044001A">
      <w:pPr>
        <w:pStyle w:val="Prrafodelista"/>
        <w:numPr>
          <w:ilvl w:val="0"/>
          <w:numId w:val="7"/>
        </w:numPr>
        <w:tabs>
          <w:tab w:val="left" w:pos="4152"/>
        </w:tabs>
        <w:spacing w:line="360" w:lineRule="auto"/>
        <w:jc w:val="both"/>
        <w:rPr>
          <w:lang w:val="es-CR"/>
        </w:rPr>
      </w:pPr>
      <w:r w:rsidRPr="00291354">
        <w:t xml:space="preserve">Trato de </w:t>
      </w:r>
      <w:r>
        <w:t>hacerlo</w:t>
      </w:r>
      <w:r w:rsidRPr="00291354">
        <w:t xml:space="preserve"> siempre</w:t>
      </w:r>
      <w:r>
        <w:t>.</w:t>
      </w:r>
    </w:p>
    <w:p w14:paraId="2ED40F68" w14:textId="04C6F297" w:rsidR="00291354" w:rsidRPr="00291354" w:rsidRDefault="00291354" w:rsidP="0044001A">
      <w:pPr>
        <w:pStyle w:val="Prrafodelista"/>
        <w:numPr>
          <w:ilvl w:val="0"/>
          <w:numId w:val="7"/>
        </w:numPr>
        <w:tabs>
          <w:tab w:val="left" w:pos="4152"/>
        </w:tabs>
        <w:spacing w:line="360" w:lineRule="auto"/>
        <w:jc w:val="both"/>
        <w:rPr>
          <w:lang w:val="es-CR"/>
        </w:rPr>
      </w:pPr>
      <w:r w:rsidRPr="00291354">
        <w:t>Más que todo en la toma de asistencia, entonces no hago tanto uso de la tecnología</w:t>
      </w:r>
      <w:r>
        <w:t>.</w:t>
      </w:r>
    </w:p>
    <w:p w14:paraId="66DD16AD" w14:textId="2BAB94BC" w:rsidR="00291354" w:rsidRPr="00291354" w:rsidRDefault="00291354" w:rsidP="0044001A">
      <w:pPr>
        <w:pStyle w:val="Prrafodelista"/>
        <w:numPr>
          <w:ilvl w:val="0"/>
          <w:numId w:val="7"/>
        </w:numPr>
        <w:tabs>
          <w:tab w:val="left" w:pos="4152"/>
        </w:tabs>
        <w:spacing w:line="360" w:lineRule="auto"/>
        <w:jc w:val="both"/>
        <w:rPr>
          <w:lang w:val="es-CR"/>
        </w:rPr>
      </w:pPr>
      <w:r w:rsidRPr="00291354">
        <w:t>Intento integrar la tecnología lo más que pueda</w:t>
      </w:r>
      <w:r>
        <w:t>.</w:t>
      </w:r>
    </w:p>
    <w:p w14:paraId="70CFFE48" w14:textId="6A6DE343" w:rsidR="00291354" w:rsidRPr="00730D53" w:rsidRDefault="00730D53" w:rsidP="0044001A">
      <w:pPr>
        <w:pStyle w:val="Prrafodelista"/>
        <w:numPr>
          <w:ilvl w:val="0"/>
          <w:numId w:val="7"/>
        </w:numPr>
        <w:tabs>
          <w:tab w:val="left" w:pos="4152"/>
        </w:tabs>
        <w:spacing w:line="360" w:lineRule="auto"/>
        <w:jc w:val="both"/>
        <w:rPr>
          <w:lang w:val="es-CR"/>
        </w:rPr>
      </w:pPr>
      <w:r w:rsidRPr="00730D53">
        <w:t>Siempre la utilizo</w:t>
      </w:r>
      <w:r>
        <w:t>.</w:t>
      </w:r>
    </w:p>
    <w:p w14:paraId="16D9F090" w14:textId="5380A8C6" w:rsidR="00730D53" w:rsidRPr="00730D53" w:rsidRDefault="00730D53" w:rsidP="00730D53">
      <w:pPr>
        <w:pStyle w:val="Prrafodelista"/>
        <w:numPr>
          <w:ilvl w:val="0"/>
          <w:numId w:val="7"/>
        </w:numPr>
        <w:tabs>
          <w:tab w:val="left" w:pos="4152"/>
        </w:tabs>
        <w:spacing w:line="360" w:lineRule="auto"/>
        <w:jc w:val="both"/>
        <w:rPr>
          <w:lang w:val="es-CR"/>
        </w:rPr>
      </w:pPr>
      <w:r w:rsidRPr="00730D53">
        <w:t>Muy pocas veces</w:t>
      </w:r>
      <w:r>
        <w:t>.</w:t>
      </w:r>
    </w:p>
    <w:p w14:paraId="334B8E56" w14:textId="77777777" w:rsidR="00676C9B" w:rsidRPr="00676C9B" w:rsidRDefault="00730D53" w:rsidP="00676C9B">
      <w:pPr>
        <w:tabs>
          <w:tab w:val="left" w:pos="4152"/>
        </w:tabs>
        <w:spacing w:line="360" w:lineRule="auto"/>
        <w:ind w:firstLine="720"/>
        <w:jc w:val="both"/>
      </w:pPr>
      <w:r>
        <w:rPr>
          <w:lang w:val="es-CR"/>
        </w:rPr>
        <w:t>Los resultados anteriores reflejan que la mayoría integran el uso de la tecnología en su supervisión o toma de decisiones en los estudiantes.</w:t>
      </w:r>
      <w:r w:rsidR="00676C9B">
        <w:rPr>
          <w:lang w:val="es-CR"/>
        </w:rPr>
        <w:t xml:space="preserve"> </w:t>
      </w:r>
      <w:r w:rsidR="00676C9B" w:rsidRPr="00676C9B">
        <w:t>Las respuestas obtenidas permiten interpretar que la integración de la tecnología en los procesos de supervisión y toma de decisiones no se realiza de manera uniforme entre los participantes. Mientras algunos manifiestan un uso constante de las herramientas tecnológicas, otros reconocen una aplicación limitada, reducida a funciones específicas como la toma de asistencia. Esta variabilidad evidencia que la incorporación de la tecnología depende, en gran medida, de las posibilidades reales de uso, del contexto en el que se desarrolla la labor educativa y del nivel de comodidad que cada participante posee frente a estas herramientas.</w:t>
      </w:r>
    </w:p>
    <w:p w14:paraId="311285F3" w14:textId="2A43FF9C" w:rsidR="00730D53" w:rsidRDefault="00676C9B" w:rsidP="00676C9B">
      <w:pPr>
        <w:tabs>
          <w:tab w:val="left" w:pos="4152"/>
        </w:tabs>
        <w:spacing w:line="360" w:lineRule="auto"/>
        <w:ind w:firstLine="720"/>
        <w:jc w:val="both"/>
        <w:rPr>
          <w:lang w:val="es-CR"/>
        </w:rPr>
      </w:pPr>
      <w:r w:rsidRPr="00676C9B">
        <w:rPr>
          <w:lang w:val="es-CR"/>
        </w:rPr>
        <w:lastRenderedPageBreak/>
        <w:t>Asimismo, las expresiones utilizadas por los entrevistados reflejan una intención general de integrar la tecnología, aun cuando existen obstáculos que dificultan su aplicación constante. Situaciones como la falta de tiempo, recursos o condiciones adecuadas pueden incidir en que el uso de la tecnología no se consolide plenamente en los procesos de supervisión. En este sentido, la tecnología se percibe como un recurso de apoyo relevante, pero cuyo aprovechamiento efectivo requiere condiciones institucionales y personales que favorezcan su integración en la toma de decisiones educativas.</w:t>
      </w:r>
    </w:p>
    <w:p w14:paraId="7B735334" w14:textId="04688D81" w:rsidR="00730D53" w:rsidRDefault="00730D53" w:rsidP="00730D53">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4 (Anexo N</w:t>
      </w:r>
      <w:r>
        <w:rPr>
          <w:vertAlign w:val="superscript"/>
          <w:lang w:val="es-CR"/>
        </w:rPr>
        <w:t>o</w:t>
      </w:r>
      <w:r>
        <w:rPr>
          <w:lang w:val="es-CR"/>
        </w:rPr>
        <w:t>1) las opciones fueron las siguientes:</w:t>
      </w:r>
    </w:p>
    <w:p w14:paraId="109812B8" w14:textId="3718030D" w:rsidR="00730D53" w:rsidRPr="00730D53" w:rsidRDefault="00730D53" w:rsidP="00730D53">
      <w:pPr>
        <w:pStyle w:val="Prrafodelista"/>
        <w:numPr>
          <w:ilvl w:val="0"/>
          <w:numId w:val="8"/>
        </w:numPr>
        <w:tabs>
          <w:tab w:val="left" w:pos="4152"/>
        </w:tabs>
        <w:spacing w:line="360" w:lineRule="auto"/>
        <w:jc w:val="both"/>
        <w:rPr>
          <w:lang w:val="es-CR"/>
        </w:rPr>
      </w:pPr>
      <w:r w:rsidRPr="00730D53">
        <w:t xml:space="preserve">Utilizo computadora y con ella algunas herramientas como Word, </w:t>
      </w:r>
      <w:r>
        <w:t>Excel.</w:t>
      </w:r>
    </w:p>
    <w:p w14:paraId="58F8F2B6" w14:textId="23608DFB" w:rsidR="00730D53" w:rsidRPr="00730D53" w:rsidRDefault="00730D53" w:rsidP="00730D53">
      <w:pPr>
        <w:pStyle w:val="Prrafodelista"/>
        <w:numPr>
          <w:ilvl w:val="0"/>
          <w:numId w:val="8"/>
        </w:numPr>
        <w:tabs>
          <w:tab w:val="left" w:pos="4152"/>
        </w:tabs>
        <w:spacing w:line="360" w:lineRule="auto"/>
        <w:jc w:val="both"/>
        <w:rPr>
          <w:lang w:val="es-CR"/>
        </w:rPr>
      </w:pPr>
      <w:r w:rsidRPr="00730D53">
        <w:t>Canva</w:t>
      </w:r>
      <w:r>
        <w:t>.</w:t>
      </w:r>
    </w:p>
    <w:p w14:paraId="39FD9E7C" w14:textId="186BEC7E" w:rsidR="00730D53" w:rsidRPr="00730D53" w:rsidRDefault="00730D53" w:rsidP="00730D53">
      <w:pPr>
        <w:pStyle w:val="Prrafodelista"/>
        <w:numPr>
          <w:ilvl w:val="0"/>
          <w:numId w:val="8"/>
        </w:numPr>
        <w:tabs>
          <w:tab w:val="left" w:pos="4152"/>
        </w:tabs>
        <w:spacing w:line="360" w:lineRule="auto"/>
        <w:jc w:val="both"/>
        <w:rPr>
          <w:lang w:val="es-CR"/>
        </w:rPr>
      </w:pPr>
      <w:r w:rsidRPr="00730D53">
        <w:t>Solo Word</w:t>
      </w:r>
      <w:r>
        <w:t>.</w:t>
      </w:r>
    </w:p>
    <w:p w14:paraId="50BC7CFC" w14:textId="6416180F" w:rsidR="00730D53" w:rsidRPr="00730D53" w:rsidRDefault="00730D53" w:rsidP="00730D53">
      <w:pPr>
        <w:pStyle w:val="Prrafodelista"/>
        <w:numPr>
          <w:ilvl w:val="0"/>
          <w:numId w:val="8"/>
        </w:numPr>
        <w:tabs>
          <w:tab w:val="left" w:pos="4152"/>
        </w:tabs>
        <w:spacing w:line="360" w:lineRule="auto"/>
        <w:jc w:val="both"/>
        <w:rPr>
          <w:lang w:val="es-CR"/>
        </w:rPr>
      </w:pPr>
      <w:r w:rsidRPr="00730D53">
        <w:t>Utilizo aplicaciones para juegos como Kahoot Y quizziz que son para hacer interactiva la clase</w:t>
      </w:r>
      <w:r>
        <w:t xml:space="preserve">. </w:t>
      </w:r>
    </w:p>
    <w:p w14:paraId="7D4633ED" w14:textId="14103A21" w:rsidR="00730D53" w:rsidRPr="00730D53" w:rsidRDefault="00730D53" w:rsidP="00730D53">
      <w:pPr>
        <w:pStyle w:val="Prrafodelista"/>
        <w:numPr>
          <w:ilvl w:val="0"/>
          <w:numId w:val="8"/>
        </w:numPr>
        <w:tabs>
          <w:tab w:val="left" w:pos="4152"/>
        </w:tabs>
        <w:spacing w:line="360" w:lineRule="auto"/>
        <w:jc w:val="both"/>
        <w:rPr>
          <w:lang w:val="es-CR"/>
        </w:rPr>
      </w:pPr>
      <w:r w:rsidRPr="00730D53">
        <w:t>Todas las de Microsoft y otras para actividades lúdicas</w:t>
      </w:r>
      <w:r>
        <w:t>.</w:t>
      </w:r>
    </w:p>
    <w:p w14:paraId="0F812E52" w14:textId="4A9EFED2" w:rsidR="00730D53" w:rsidRPr="00730D53" w:rsidRDefault="00730D53" w:rsidP="00730D53">
      <w:pPr>
        <w:pStyle w:val="Prrafodelista"/>
        <w:numPr>
          <w:ilvl w:val="0"/>
          <w:numId w:val="8"/>
        </w:numPr>
        <w:tabs>
          <w:tab w:val="left" w:pos="4152"/>
        </w:tabs>
        <w:spacing w:line="360" w:lineRule="auto"/>
        <w:jc w:val="both"/>
        <w:rPr>
          <w:lang w:val="es-CR"/>
        </w:rPr>
      </w:pPr>
      <w:r w:rsidRPr="00730D53">
        <w:t>Solo la básica que es Word</w:t>
      </w:r>
      <w:r>
        <w:t>.</w:t>
      </w:r>
    </w:p>
    <w:p w14:paraId="7B9AF43E" w14:textId="158417BE" w:rsidR="006F52A3" w:rsidRPr="006F52A3" w:rsidRDefault="00730D53" w:rsidP="006F52A3">
      <w:pPr>
        <w:tabs>
          <w:tab w:val="left" w:pos="4152"/>
        </w:tabs>
        <w:spacing w:line="360" w:lineRule="auto"/>
        <w:ind w:firstLine="720"/>
        <w:jc w:val="both"/>
      </w:pPr>
      <w:r>
        <w:rPr>
          <w:lang w:val="es-CR"/>
        </w:rPr>
        <w:t>Según las respuestas de los encuestados se nota que todos hacen uso de herramientas tecnológicas algunos tienen uno de unas muy básicas, sin embargo, se está haciendo uso, en otros casos ya vemos el uso de otras aplicaciones y así se da el avance en la tecnología.</w:t>
      </w:r>
      <w:r w:rsidR="006F52A3" w:rsidRPr="006F52A3">
        <w:rPr>
          <w:rFonts w:eastAsia="Times New Roman"/>
          <w:lang w:val="es-CR" w:eastAsia="es-CR"/>
        </w:rPr>
        <w:t xml:space="preserve"> </w:t>
      </w:r>
      <w:r w:rsidR="006F52A3" w:rsidRPr="006F52A3">
        <w:t>Las respuestas brindadas permiten interpretar que el uso de herramientas tecnológicas presenta distintos niveles de complejidad entre los participantes. Mientras algunos se limitan al uso de aplicaciones básicas, como procesadores de texto, otros incorporan herramientas más variadas orientadas a la organización, la creatividad y la interacción en el aula. Esta diferencia refleja no solo el nivel de dominio tecnológico, sino también la intención de diversificar las estrategias utilizadas en el proceso educativo.</w:t>
      </w:r>
    </w:p>
    <w:p w14:paraId="0B847B34" w14:textId="22C9E949" w:rsidR="00730D53" w:rsidRDefault="006F52A3" w:rsidP="006F52A3">
      <w:pPr>
        <w:tabs>
          <w:tab w:val="left" w:pos="4152"/>
        </w:tabs>
        <w:spacing w:line="360" w:lineRule="auto"/>
        <w:ind w:firstLine="720"/>
        <w:jc w:val="both"/>
        <w:rPr>
          <w:lang w:val="es-CR"/>
        </w:rPr>
      </w:pPr>
      <w:r w:rsidRPr="006F52A3">
        <w:rPr>
          <w:lang w:val="es-CR"/>
        </w:rPr>
        <w:t>Asimismo, la presencia de aplicaciones orientadas a actividades lúdicas e interactivas evidencia un esfuerzo por dinamizar la enseñanza y promover una mayor participación del estudiantado. Este uso progresivo de herramientas tecnológicas sugiere un proceso de adaptación gradual, en el cual los docentes avanzan desde recursos básicos hacia aplicaciones más especializadas, lo que contribuye al fortalecimiento de las prácticas pedagógicas y al aprovechamiento de las posibilidades que ofrece la tecnología en el contexto educativo.</w:t>
      </w:r>
    </w:p>
    <w:p w14:paraId="05FB8BE8" w14:textId="74EBE93A" w:rsidR="00730D53" w:rsidRPr="00730D53" w:rsidRDefault="00730D53" w:rsidP="00730D53">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5 (Anexo N</w:t>
      </w:r>
      <w:r>
        <w:rPr>
          <w:vertAlign w:val="superscript"/>
          <w:lang w:val="es-CR"/>
        </w:rPr>
        <w:t>o</w:t>
      </w:r>
      <w:r>
        <w:rPr>
          <w:lang w:val="es-CR"/>
        </w:rPr>
        <w:t>1) las opciones fueron las siguientes:</w:t>
      </w:r>
    </w:p>
    <w:p w14:paraId="54B33E8C" w14:textId="22FD4F30" w:rsidR="00730D53" w:rsidRPr="002168B7" w:rsidRDefault="002168B7" w:rsidP="00730D53">
      <w:pPr>
        <w:pStyle w:val="Prrafodelista"/>
        <w:numPr>
          <w:ilvl w:val="0"/>
          <w:numId w:val="9"/>
        </w:numPr>
        <w:tabs>
          <w:tab w:val="left" w:pos="4152"/>
        </w:tabs>
        <w:spacing w:line="360" w:lineRule="auto"/>
        <w:jc w:val="both"/>
        <w:rPr>
          <w:lang w:val="es-CR"/>
        </w:rPr>
      </w:pPr>
      <w:r w:rsidRPr="002168B7">
        <w:lastRenderedPageBreak/>
        <w:t>Claro que mejora la calidad</w:t>
      </w:r>
      <w:r>
        <w:t>.</w:t>
      </w:r>
    </w:p>
    <w:p w14:paraId="573D66B7" w14:textId="1DB12887" w:rsidR="002168B7" w:rsidRPr="002168B7" w:rsidRDefault="002168B7" w:rsidP="00730D53">
      <w:pPr>
        <w:pStyle w:val="Prrafodelista"/>
        <w:numPr>
          <w:ilvl w:val="0"/>
          <w:numId w:val="9"/>
        </w:numPr>
        <w:tabs>
          <w:tab w:val="left" w:pos="4152"/>
        </w:tabs>
        <w:spacing w:line="360" w:lineRule="auto"/>
        <w:jc w:val="both"/>
        <w:rPr>
          <w:lang w:val="es-CR"/>
        </w:rPr>
      </w:pPr>
      <w:r w:rsidRPr="002168B7">
        <w:t>Si</w:t>
      </w:r>
      <w:r>
        <w:t>.</w:t>
      </w:r>
    </w:p>
    <w:p w14:paraId="50CB8748" w14:textId="7C8BBE6C" w:rsidR="002168B7" w:rsidRPr="002168B7" w:rsidRDefault="002168B7" w:rsidP="00730D53">
      <w:pPr>
        <w:pStyle w:val="Prrafodelista"/>
        <w:numPr>
          <w:ilvl w:val="0"/>
          <w:numId w:val="9"/>
        </w:numPr>
        <w:tabs>
          <w:tab w:val="left" w:pos="4152"/>
        </w:tabs>
        <w:spacing w:line="360" w:lineRule="auto"/>
        <w:jc w:val="both"/>
        <w:rPr>
          <w:lang w:val="es-CR"/>
        </w:rPr>
      </w:pPr>
      <w:r w:rsidRPr="002168B7">
        <w:t>Sí claro que sí.</w:t>
      </w:r>
    </w:p>
    <w:p w14:paraId="31FA6299" w14:textId="795F40FB" w:rsidR="002168B7" w:rsidRPr="002168B7" w:rsidRDefault="002168B7" w:rsidP="00730D53">
      <w:pPr>
        <w:pStyle w:val="Prrafodelista"/>
        <w:numPr>
          <w:ilvl w:val="0"/>
          <w:numId w:val="9"/>
        </w:numPr>
        <w:tabs>
          <w:tab w:val="left" w:pos="4152"/>
        </w:tabs>
        <w:spacing w:line="360" w:lineRule="auto"/>
        <w:jc w:val="both"/>
        <w:rPr>
          <w:lang w:val="es-CR"/>
        </w:rPr>
      </w:pPr>
      <w:r w:rsidRPr="002168B7">
        <w:t>Claro que sí</w:t>
      </w:r>
      <w:r>
        <w:t>.</w:t>
      </w:r>
    </w:p>
    <w:p w14:paraId="6E4947A4" w14:textId="32CC7CC2" w:rsidR="002168B7" w:rsidRPr="002168B7" w:rsidRDefault="002168B7" w:rsidP="00730D53">
      <w:pPr>
        <w:pStyle w:val="Prrafodelista"/>
        <w:numPr>
          <w:ilvl w:val="0"/>
          <w:numId w:val="9"/>
        </w:numPr>
        <w:tabs>
          <w:tab w:val="left" w:pos="4152"/>
        </w:tabs>
        <w:spacing w:line="360" w:lineRule="auto"/>
        <w:jc w:val="both"/>
        <w:rPr>
          <w:lang w:val="es-CR"/>
        </w:rPr>
      </w:pPr>
      <w:r w:rsidRPr="002168B7">
        <w:t>Si</w:t>
      </w:r>
      <w:r>
        <w:t>.</w:t>
      </w:r>
    </w:p>
    <w:p w14:paraId="0E8F42F5" w14:textId="52FEB997" w:rsidR="002168B7" w:rsidRPr="002168B7" w:rsidRDefault="002168B7" w:rsidP="00730D53">
      <w:pPr>
        <w:pStyle w:val="Prrafodelista"/>
        <w:numPr>
          <w:ilvl w:val="0"/>
          <w:numId w:val="9"/>
        </w:numPr>
        <w:tabs>
          <w:tab w:val="left" w:pos="4152"/>
        </w:tabs>
        <w:spacing w:line="360" w:lineRule="auto"/>
        <w:jc w:val="both"/>
        <w:rPr>
          <w:lang w:val="es-CR"/>
        </w:rPr>
      </w:pPr>
      <w:r w:rsidRPr="002168B7">
        <w:t>Si</w:t>
      </w:r>
      <w:r>
        <w:t>.</w:t>
      </w:r>
    </w:p>
    <w:p w14:paraId="53974C61" w14:textId="77777777" w:rsidR="006F52A3" w:rsidRPr="006F52A3" w:rsidRDefault="002168B7" w:rsidP="006F52A3">
      <w:pPr>
        <w:tabs>
          <w:tab w:val="left" w:pos="4152"/>
        </w:tabs>
        <w:spacing w:line="360" w:lineRule="auto"/>
        <w:ind w:firstLine="720"/>
        <w:jc w:val="both"/>
      </w:pPr>
      <w:r>
        <w:rPr>
          <w:lang w:val="es-CR"/>
        </w:rPr>
        <w:t>Se puede visualizar que en la encuesta se considera de manera unánime que sí mejora la eficiencia y la planeación si se hace uso de la tecnología para la planeación y la dirección educativa.</w:t>
      </w:r>
      <w:r w:rsidR="006F52A3">
        <w:rPr>
          <w:lang w:val="es-CR"/>
        </w:rPr>
        <w:t xml:space="preserve"> Se </w:t>
      </w:r>
      <w:r w:rsidR="006F52A3" w:rsidRPr="006F52A3">
        <w:t>evidencian una percepción compartida respecto a los beneficios del uso de la tecnología en los procesos de planificación y dirección educativa. Esta coincidencia en las opiniones permite interpretar que los participantes reconocen la tecnología como un recurso que favorece la organización, optimización del tiempo y mejora en la eficiencia de las labores administrativas y pedagógicas. La valoración positiva del uso tecnológico refleja una aceptación general de su aporte al fortalecimiento de la calidad en la gestión educativa.</w:t>
      </w:r>
    </w:p>
    <w:p w14:paraId="5DC1D18A" w14:textId="2CBECF77" w:rsidR="002168B7" w:rsidRDefault="006F52A3" w:rsidP="006F52A3">
      <w:pPr>
        <w:tabs>
          <w:tab w:val="left" w:pos="4152"/>
        </w:tabs>
        <w:spacing w:line="360" w:lineRule="auto"/>
        <w:ind w:firstLine="720"/>
        <w:jc w:val="both"/>
        <w:rPr>
          <w:lang w:val="es-CR"/>
        </w:rPr>
      </w:pPr>
      <w:r w:rsidRPr="006F52A3">
        <w:rPr>
          <w:lang w:val="es-CR"/>
        </w:rPr>
        <w:t>Asimismo, esta percepción unánime sugiere que la tecnología es concebida como una herramienta que facilita la toma de decisiones y la sistematización de los procesos de planificación. El reconocimiento de estos beneficios pone en evidencia la importancia de continuar promoviendo el uso adecuado de los recursos tecnológicos, de manera que su integración contribuya al mejoramiento continuo de la dirección educativa y a una gestión más eficiente y organizada.</w:t>
      </w:r>
    </w:p>
    <w:p w14:paraId="02B1F221" w14:textId="194A06B6" w:rsidR="002168B7" w:rsidRPr="00730D53" w:rsidRDefault="002168B7" w:rsidP="002168B7">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6 (Anexo N</w:t>
      </w:r>
      <w:r>
        <w:rPr>
          <w:vertAlign w:val="superscript"/>
          <w:lang w:val="es-CR"/>
        </w:rPr>
        <w:t>o</w:t>
      </w:r>
      <w:r>
        <w:rPr>
          <w:lang w:val="es-CR"/>
        </w:rPr>
        <w:t>1) las opciones fueron las siguientes:</w:t>
      </w:r>
    </w:p>
    <w:p w14:paraId="09D43004" w14:textId="29C0A30C" w:rsidR="002168B7" w:rsidRPr="002168B7" w:rsidRDefault="002168B7" w:rsidP="002168B7">
      <w:pPr>
        <w:pStyle w:val="Prrafodelista"/>
        <w:numPr>
          <w:ilvl w:val="0"/>
          <w:numId w:val="10"/>
        </w:numPr>
        <w:tabs>
          <w:tab w:val="left" w:pos="4152"/>
        </w:tabs>
        <w:spacing w:line="360" w:lineRule="auto"/>
        <w:jc w:val="both"/>
        <w:rPr>
          <w:lang w:val="es-CR"/>
        </w:rPr>
      </w:pPr>
      <w:r w:rsidRPr="002168B7">
        <w:t>El fallo de internet o que se quede pegado el aparato tecnológico</w:t>
      </w:r>
      <w:r>
        <w:t>.</w:t>
      </w:r>
    </w:p>
    <w:p w14:paraId="36185370" w14:textId="4880DBFA" w:rsidR="002168B7" w:rsidRPr="002168B7" w:rsidRDefault="002168B7" w:rsidP="002168B7">
      <w:pPr>
        <w:pStyle w:val="Prrafodelista"/>
        <w:numPr>
          <w:ilvl w:val="0"/>
          <w:numId w:val="10"/>
        </w:numPr>
        <w:tabs>
          <w:tab w:val="left" w:pos="4152"/>
        </w:tabs>
        <w:spacing w:line="360" w:lineRule="auto"/>
        <w:jc w:val="both"/>
        <w:rPr>
          <w:lang w:val="es-CR"/>
        </w:rPr>
      </w:pPr>
      <w:r w:rsidRPr="002168B7">
        <w:t>Se caen las plataformas</w:t>
      </w:r>
      <w:r>
        <w:t>.</w:t>
      </w:r>
    </w:p>
    <w:p w14:paraId="6A950C21" w14:textId="0D1533E1" w:rsidR="002168B7" w:rsidRPr="002168B7" w:rsidRDefault="002168B7" w:rsidP="002168B7">
      <w:pPr>
        <w:pStyle w:val="Prrafodelista"/>
        <w:numPr>
          <w:ilvl w:val="0"/>
          <w:numId w:val="10"/>
        </w:numPr>
        <w:tabs>
          <w:tab w:val="left" w:pos="4152"/>
        </w:tabs>
        <w:spacing w:line="360" w:lineRule="auto"/>
        <w:jc w:val="both"/>
        <w:rPr>
          <w:lang w:val="es-CR"/>
        </w:rPr>
      </w:pPr>
      <w:r w:rsidRPr="002168B7">
        <w:t>Fallos de conexión</w:t>
      </w:r>
      <w:r>
        <w:t>.</w:t>
      </w:r>
    </w:p>
    <w:p w14:paraId="590BAF0C" w14:textId="66194650" w:rsidR="002168B7" w:rsidRPr="002168B7" w:rsidRDefault="002168B7" w:rsidP="002168B7">
      <w:pPr>
        <w:pStyle w:val="Prrafodelista"/>
        <w:numPr>
          <w:ilvl w:val="0"/>
          <w:numId w:val="10"/>
        </w:numPr>
        <w:tabs>
          <w:tab w:val="left" w:pos="4152"/>
        </w:tabs>
        <w:spacing w:line="360" w:lineRule="auto"/>
        <w:jc w:val="both"/>
        <w:rPr>
          <w:lang w:val="es-CR"/>
        </w:rPr>
      </w:pPr>
      <w:r w:rsidRPr="002168B7">
        <w:t>Virus en las tecnologías</w:t>
      </w:r>
      <w:r>
        <w:t>.</w:t>
      </w:r>
    </w:p>
    <w:p w14:paraId="2F9EC22B" w14:textId="1DD48788" w:rsidR="002168B7" w:rsidRPr="002168B7" w:rsidRDefault="002168B7" w:rsidP="002168B7">
      <w:pPr>
        <w:pStyle w:val="Prrafodelista"/>
        <w:numPr>
          <w:ilvl w:val="0"/>
          <w:numId w:val="10"/>
        </w:numPr>
        <w:tabs>
          <w:tab w:val="left" w:pos="4152"/>
        </w:tabs>
        <w:spacing w:line="360" w:lineRule="auto"/>
        <w:jc w:val="both"/>
        <w:rPr>
          <w:lang w:val="es-CR"/>
        </w:rPr>
      </w:pPr>
      <w:r w:rsidRPr="002168B7">
        <w:t>Puedes ser la conexión a internet</w:t>
      </w:r>
      <w:r>
        <w:t>.</w:t>
      </w:r>
    </w:p>
    <w:p w14:paraId="6E9C7147" w14:textId="504397AA" w:rsidR="002168B7" w:rsidRPr="002168B7" w:rsidRDefault="002168B7" w:rsidP="002168B7">
      <w:pPr>
        <w:pStyle w:val="Prrafodelista"/>
        <w:numPr>
          <w:ilvl w:val="0"/>
          <w:numId w:val="10"/>
        </w:numPr>
        <w:tabs>
          <w:tab w:val="left" w:pos="4152"/>
        </w:tabs>
        <w:spacing w:line="360" w:lineRule="auto"/>
        <w:jc w:val="both"/>
        <w:rPr>
          <w:lang w:val="es-CR"/>
        </w:rPr>
      </w:pPr>
      <w:r w:rsidRPr="002168B7">
        <w:t>Falta de conocimiento de la tecnología</w:t>
      </w:r>
      <w:r>
        <w:t>.</w:t>
      </w:r>
    </w:p>
    <w:p w14:paraId="2505A352" w14:textId="1540C65B" w:rsidR="006F52A3" w:rsidRPr="006F52A3" w:rsidRDefault="002168B7" w:rsidP="006F52A3">
      <w:pPr>
        <w:tabs>
          <w:tab w:val="left" w:pos="4152"/>
        </w:tabs>
        <w:spacing w:line="360" w:lineRule="auto"/>
        <w:ind w:firstLine="720"/>
        <w:jc w:val="both"/>
      </w:pPr>
      <w:r>
        <w:rPr>
          <w:lang w:val="es-CR"/>
        </w:rPr>
        <w:t xml:space="preserve">Los resultados arrojados en las encuestas la mayoría habla del fallo en la conexión a internet y en algunos casos la falta de conocimiento de plataformas digitales e innovación con el uso de la tecnología. </w:t>
      </w:r>
      <w:r w:rsidR="006F52A3">
        <w:rPr>
          <w:lang w:val="es-CR"/>
        </w:rPr>
        <w:t xml:space="preserve">Se </w:t>
      </w:r>
      <w:r w:rsidR="006F52A3" w:rsidRPr="006F52A3">
        <w:t>permite</w:t>
      </w:r>
      <w:r w:rsidR="006F52A3">
        <w:t xml:space="preserve"> </w:t>
      </w:r>
      <w:r w:rsidR="006F52A3" w:rsidRPr="006F52A3">
        <w:t xml:space="preserve">interpretar que las principales dificultades asociadas al uso de la tecnología se relacionan con factores técnicos y formativos. Los problemas de conectividad a internet se presentan como una limitación recurrente que afecta la continuidad y eficacia de los </w:t>
      </w:r>
      <w:r w:rsidR="006F52A3" w:rsidRPr="006F52A3">
        <w:lastRenderedPageBreak/>
        <w:t>procesos educativos y administrativos. Estas situaciones evidencian que, a pesar de la disposición para utilizar recursos tecnológicos, las condiciones externas pueden incidir de manera significativa en su aprovechamiento.</w:t>
      </w:r>
    </w:p>
    <w:p w14:paraId="3EF6BDD9" w14:textId="0FEC389D" w:rsidR="002168B7" w:rsidRDefault="006F52A3" w:rsidP="006F52A3">
      <w:pPr>
        <w:tabs>
          <w:tab w:val="left" w:pos="4152"/>
        </w:tabs>
        <w:spacing w:line="360" w:lineRule="auto"/>
        <w:ind w:firstLine="720"/>
        <w:jc w:val="both"/>
        <w:rPr>
          <w:lang w:val="es-CR"/>
        </w:rPr>
      </w:pPr>
      <w:r w:rsidRPr="006F52A3">
        <w:rPr>
          <w:lang w:val="es-CR"/>
        </w:rPr>
        <w:t>Asimismo, la mención de la falta de conocimiento sobre el uso de plataformas digitales pone de manifiesto la necesidad de fortalecer los procesos de capacitación y actualización tecnológica. Esta situación sugiere que el acceso a la tecnología, por sí solo, no garantiza su uso efectivo, sino que debe ir acompañado de formación que permita a los actores educativos desenvolverse con mayor seguridad y confianza. En este sentido, las dificultades señaladas reflejan retos que deben ser atendidos para lograr una integración más eficiente de la tecnología en el ámbito educativo.</w:t>
      </w:r>
    </w:p>
    <w:p w14:paraId="5F760B58" w14:textId="1FC4BEE0" w:rsidR="002168B7" w:rsidRPr="00730D53" w:rsidRDefault="002168B7" w:rsidP="002168B7">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7 (Anexo N</w:t>
      </w:r>
      <w:r>
        <w:rPr>
          <w:vertAlign w:val="superscript"/>
          <w:lang w:val="es-CR"/>
        </w:rPr>
        <w:t>o</w:t>
      </w:r>
      <w:r>
        <w:rPr>
          <w:lang w:val="es-CR"/>
        </w:rPr>
        <w:t>1) las opciones fueron las siguientes:</w:t>
      </w:r>
    </w:p>
    <w:p w14:paraId="3079F969" w14:textId="203436F1" w:rsidR="002168B7" w:rsidRPr="002168B7" w:rsidRDefault="002168B7" w:rsidP="002168B7">
      <w:pPr>
        <w:pStyle w:val="Prrafodelista"/>
        <w:numPr>
          <w:ilvl w:val="0"/>
          <w:numId w:val="11"/>
        </w:numPr>
        <w:tabs>
          <w:tab w:val="left" w:pos="4152"/>
        </w:tabs>
        <w:spacing w:line="360" w:lineRule="auto"/>
        <w:jc w:val="both"/>
        <w:rPr>
          <w:lang w:val="es-CR"/>
        </w:rPr>
      </w:pPr>
      <w:r w:rsidRPr="002168B7">
        <w:t>No he recibido ninguna capacitación</w:t>
      </w:r>
      <w:r>
        <w:t>.</w:t>
      </w:r>
    </w:p>
    <w:p w14:paraId="5B2D5FE2" w14:textId="15FB777A" w:rsidR="002168B7" w:rsidRPr="002168B7" w:rsidRDefault="002168B7" w:rsidP="002168B7">
      <w:pPr>
        <w:pStyle w:val="Prrafodelista"/>
        <w:numPr>
          <w:ilvl w:val="0"/>
          <w:numId w:val="11"/>
        </w:numPr>
        <w:tabs>
          <w:tab w:val="left" w:pos="4152"/>
        </w:tabs>
        <w:spacing w:line="360" w:lineRule="auto"/>
        <w:jc w:val="both"/>
        <w:rPr>
          <w:lang w:val="es-CR"/>
        </w:rPr>
      </w:pPr>
      <w:r>
        <w:t>No.</w:t>
      </w:r>
    </w:p>
    <w:p w14:paraId="427290D7" w14:textId="1583862D" w:rsidR="002168B7" w:rsidRPr="002168B7" w:rsidRDefault="002168B7" w:rsidP="002168B7">
      <w:pPr>
        <w:pStyle w:val="Prrafodelista"/>
        <w:numPr>
          <w:ilvl w:val="0"/>
          <w:numId w:val="11"/>
        </w:numPr>
        <w:tabs>
          <w:tab w:val="left" w:pos="4152"/>
        </w:tabs>
        <w:spacing w:line="360" w:lineRule="auto"/>
        <w:jc w:val="both"/>
        <w:rPr>
          <w:lang w:val="es-CR"/>
        </w:rPr>
      </w:pPr>
      <w:r>
        <w:t>No.</w:t>
      </w:r>
    </w:p>
    <w:p w14:paraId="4D1D88D9" w14:textId="2597B24C" w:rsidR="002168B7" w:rsidRPr="002168B7" w:rsidRDefault="002168B7" w:rsidP="002168B7">
      <w:pPr>
        <w:pStyle w:val="Prrafodelista"/>
        <w:numPr>
          <w:ilvl w:val="0"/>
          <w:numId w:val="11"/>
        </w:numPr>
        <w:tabs>
          <w:tab w:val="left" w:pos="4152"/>
        </w:tabs>
        <w:spacing w:line="360" w:lineRule="auto"/>
        <w:jc w:val="both"/>
        <w:rPr>
          <w:lang w:val="es-CR"/>
        </w:rPr>
      </w:pPr>
      <w:r>
        <w:t>Ninguna.</w:t>
      </w:r>
    </w:p>
    <w:p w14:paraId="5BB8A15F" w14:textId="4CAB078F" w:rsidR="002168B7" w:rsidRPr="002168B7" w:rsidRDefault="002168B7" w:rsidP="002168B7">
      <w:pPr>
        <w:pStyle w:val="Prrafodelista"/>
        <w:numPr>
          <w:ilvl w:val="0"/>
          <w:numId w:val="11"/>
        </w:numPr>
        <w:tabs>
          <w:tab w:val="left" w:pos="4152"/>
        </w:tabs>
        <w:spacing w:line="360" w:lineRule="auto"/>
        <w:jc w:val="both"/>
        <w:rPr>
          <w:lang w:val="es-CR"/>
        </w:rPr>
      </w:pPr>
      <w:r>
        <w:t>No.</w:t>
      </w:r>
    </w:p>
    <w:p w14:paraId="3E6E0C1B" w14:textId="64C456FE" w:rsidR="002168B7" w:rsidRPr="002168B7" w:rsidRDefault="002168B7" w:rsidP="002168B7">
      <w:pPr>
        <w:pStyle w:val="Prrafodelista"/>
        <w:numPr>
          <w:ilvl w:val="0"/>
          <w:numId w:val="11"/>
        </w:numPr>
        <w:tabs>
          <w:tab w:val="left" w:pos="4152"/>
        </w:tabs>
        <w:spacing w:line="360" w:lineRule="auto"/>
        <w:jc w:val="both"/>
        <w:rPr>
          <w:lang w:val="es-CR"/>
        </w:rPr>
      </w:pPr>
      <w:r>
        <w:t>No.</w:t>
      </w:r>
    </w:p>
    <w:p w14:paraId="19196C73" w14:textId="62EF6211" w:rsidR="006F52A3" w:rsidRPr="006F52A3" w:rsidRDefault="002168B7" w:rsidP="006F52A3">
      <w:pPr>
        <w:tabs>
          <w:tab w:val="left" w:pos="4152"/>
        </w:tabs>
        <w:spacing w:line="360" w:lineRule="auto"/>
        <w:ind w:firstLine="720"/>
        <w:jc w:val="both"/>
      </w:pPr>
      <w:r>
        <w:rPr>
          <w:lang w:val="es-CR"/>
        </w:rPr>
        <w:t xml:space="preserve">En la encuesta realizada se verifica que la falta de capacitación en el ámbito tecnológico es una de las fuentes que perjudica en que se le </w:t>
      </w:r>
      <w:r w:rsidR="00014E2D">
        <w:rPr>
          <w:lang w:val="es-CR"/>
        </w:rPr>
        <w:t>dé</w:t>
      </w:r>
      <w:r>
        <w:rPr>
          <w:lang w:val="es-CR"/>
        </w:rPr>
        <w:t xml:space="preserve"> un uso más importante, además, que sea innovador en las aulas o manejo de dirección con la tecnología.</w:t>
      </w:r>
      <w:r w:rsidR="006F52A3">
        <w:rPr>
          <w:lang w:val="es-CR"/>
        </w:rPr>
        <w:t xml:space="preserve"> </w:t>
      </w:r>
      <w:r w:rsidR="006F52A3" w:rsidRPr="006F52A3">
        <w:t>Las respuestas obtenidas permiten interpretar que la ausencia de capacitación en el ámbito tecnológico constituye una limitación significativa para el aprovechamiento de las herramientas digitales en el contexto educativo. La falta de formación influye directamente en el uso restringido de la tecnología, lo cual dificulta su incorporación de manera innovadora tanto en el aula como en los procesos de dirección y gestión educativa. Esta situación evidencia que el conocimiento tecnológico no se desarrolla de forma espontánea, sino que requiere espacios formativos estructurados.</w:t>
      </w:r>
    </w:p>
    <w:p w14:paraId="49DA30B6" w14:textId="0D8B15EA" w:rsidR="002168B7" w:rsidRDefault="006F52A3" w:rsidP="006F52A3">
      <w:pPr>
        <w:tabs>
          <w:tab w:val="left" w:pos="4152"/>
        </w:tabs>
        <w:spacing w:line="360" w:lineRule="auto"/>
        <w:ind w:firstLine="720"/>
        <w:jc w:val="both"/>
        <w:rPr>
          <w:lang w:val="es-CR"/>
        </w:rPr>
      </w:pPr>
      <w:r w:rsidRPr="006F52A3">
        <w:rPr>
          <w:lang w:val="es-CR"/>
        </w:rPr>
        <w:t xml:space="preserve">Asimismo, la carencia de procesos de capacitación sistemáticos puede generar inseguridad y resistencia al uso de nuevas herramientas, limitando las posibilidades de innovación educativa. Esta realidad pone de manifiesto la necesidad de fortalecer estrategias de formación continua que permitan al personal educativo desarrollar competencias tecnológicas acordes con las demandas </w:t>
      </w:r>
      <w:r w:rsidRPr="006F52A3">
        <w:rPr>
          <w:lang w:val="es-CR"/>
        </w:rPr>
        <w:lastRenderedPageBreak/>
        <w:t>actuales, favoreciendo así un uso más efectivo y significativo de la tecnología en los distintos ámbitos de la labor educativa.</w:t>
      </w:r>
    </w:p>
    <w:p w14:paraId="381E2D65" w14:textId="0673518F" w:rsidR="002168B7" w:rsidRDefault="002168B7" w:rsidP="002168B7">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8 (Anexo N</w:t>
      </w:r>
      <w:r>
        <w:rPr>
          <w:vertAlign w:val="superscript"/>
          <w:lang w:val="es-CR"/>
        </w:rPr>
        <w:t>o</w:t>
      </w:r>
      <w:r>
        <w:rPr>
          <w:lang w:val="es-CR"/>
        </w:rPr>
        <w:t>1) las opciones fueron las siguientes:</w:t>
      </w:r>
    </w:p>
    <w:p w14:paraId="74AE2E1D" w14:textId="106B72B2" w:rsidR="002168B7" w:rsidRPr="002168B7" w:rsidRDefault="002168B7" w:rsidP="002168B7">
      <w:pPr>
        <w:pStyle w:val="Prrafodelista"/>
        <w:numPr>
          <w:ilvl w:val="0"/>
          <w:numId w:val="12"/>
        </w:numPr>
        <w:tabs>
          <w:tab w:val="left" w:pos="4152"/>
        </w:tabs>
        <w:spacing w:line="360" w:lineRule="auto"/>
        <w:jc w:val="both"/>
        <w:rPr>
          <w:lang w:val="es-CR"/>
        </w:rPr>
      </w:pPr>
      <w:r w:rsidRPr="002168B7">
        <w:t>En totalidad facilita la medida de comunicación.</w:t>
      </w:r>
    </w:p>
    <w:p w14:paraId="56824483" w14:textId="7AB3E715" w:rsidR="002168B7" w:rsidRPr="002168B7" w:rsidRDefault="002168B7" w:rsidP="002168B7">
      <w:pPr>
        <w:pStyle w:val="Prrafodelista"/>
        <w:numPr>
          <w:ilvl w:val="0"/>
          <w:numId w:val="12"/>
        </w:numPr>
        <w:tabs>
          <w:tab w:val="left" w:pos="4152"/>
        </w:tabs>
        <w:spacing w:line="360" w:lineRule="auto"/>
        <w:jc w:val="both"/>
        <w:rPr>
          <w:lang w:val="es-CR"/>
        </w:rPr>
      </w:pPr>
      <w:r w:rsidRPr="002168B7">
        <w:t>Si tiene acercamiento</w:t>
      </w:r>
      <w:r>
        <w:t>.</w:t>
      </w:r>
    </w:p>
    <w:p w14:paraId="55C11F3B" w14:textId="330E2764" w:rsidR="002168B7" w:rsidRPr="002168B7" w:rsidRDefault="002168B7" w:rsidP="002168B7">
      <w:pPr>
        <w:pStyle w:val="Prrafodelista"/>
        <w:numPr>
          <w:ilvl w:val="0"/>
          <w:numId w:val="12"/>
        </w:numPr>
        <w:tabs>
          <w:tab w:val="left" w:pos="4152"/>
        </w:tabs>
        <w:spacing w:line="360" w:lineRule="auto"/>
        <w:jc w:val="both"/>
        <w:rPr>
          <w:lang w:val="es-CR"/>
        </w:rPr>
      </w:pPr>
      <w:r w:rsidRPr="002168B7">
        <w:t>Considero que se tiene un acercamiento con las personas</w:t>
      </w:r>
      <w:r>
        <w:t>.</w:t>
      </w:r>
    </w:p>
    <w:p w14:paraId="338EB1D3" w14:textId="4F5B8748" w:rsidR="002168B7" w:rsidRPr="002168B7" w:rsidRDefault="002168B7" w:rsidP="002168B7">
      <w:pPr>
        <w:pStyle w:val="Prrafodelista"/>
        <w:numPr>
          <w:ilvl w:val="0"/>
          <w:numId w:val="12"/>
        </w:numPr>
        <w:tabs>
          <w:tab w:val="left" w:pos="4152"/>
        </w:tabs>
        <w:spacing w:line="360" w:lineRule="auto"/>
        <w:jc w:val="both"/>
        <w:rPr>
          <w:lang w:val="es-CR"/>
        </w:rPr>
      </w:pPr>
      <w:r w:rsidRPr="002168B7">
        <w:t>Si facilita la comunicación</w:t>
      </w:r>
      <w:r>
        <w:t>.</w:t>
      </w:r>
    </w:p>
    <w:p w14:paraId="11188C14" w14:textId="0B0EF489" w:rsidR="002168B7" w:rsidRPr="002168B7" w:rsidRDefault="002168B7" w:rsidP="002168B7">
      <w:pPr>
        <w:pStyle w:val="Prrafodelista"/>
        <w:numPr>
          <w:ilvl w:val="0"/>
          <w:numId w:val="12"/>
        </w:numPr>
        <w:tabs>
          <w:tab w:val="left" w:pos="4152"/>
        </w:tabs>
        <w:spacing w:line="360" w:lineRule="auto"/>
        <w:jc w:val="both"/>
        <w:rPr>
          <w:lang w:val="es-CR"/>
        </w:rPr>
      </w:pPr>
      <w:r w:rsidRPr="002168B7">
        <w:t>Si facilita la comunicación</w:t>
      </w:r>
      <w:r>
        <w:t>.</w:t>
      </w:r>
    </w:p>
    <w:p w14:paraId="28F4AF42" w14:textId="2D77EB3E" w:rsidR="002168B7" w:rsidRPr="002168B7" w:rsidRDefault="002168B7" w:rsidP="002168B7">
      <w:pPr>
        <w:pStyle w:val="Prrafodelista"/>
        <w:numPr>
          <w:ilvl w:val="0"/>
          <w:numId w:val="12"/>
        </w:numPr>
        <w:tabs>
          <w:tab w:val="left" w:pos="4152"/>
        </w:tabs>
        <w:spacing w:line="360" w:lineRule="auto"/>
        <w:jc w:val="both"/>
        <w:rPr>
          <w:lang w:val="es-CR"/>
        </w:rPr>
      </w:pPr>
      <w:r w:rsidRPr="002168B7">
        <w:t>Considero que debe ser muy eficiente</w:t>
      </w:r>
      <w:r>
        <w:t>.</w:t>
      </w:r>
    </w:p>
    <w:p w14:paraId="755E7260" w14:textId="77777777" w:rsidR="006F52A3" w:rsidRPr="006F52A3" w:rsidRDefault="002168B7" w:rsidP="006F52A3">
      <w:pPr>
        <w:tabs>
          <w:tab w:val="left" w:pos="4152"/>
        </w:tabs>
        <w:spacing w:line="360" w:lineRule="auto"/>
        <w:ind w:firstLine="720"/>
        <w:jc w:val="both"/>
      </w:pPr>
      <w:r>
        <w:rPr>
          <w:lang w:val="es-CR"/>
        </w:rPr>
        <w:t>Se visualiza por unanimidad que la tecnología sí nos puede acercar al personal, padres de familia, comunidad y población estudiantil.</w:t>
      </w:r>
      <w:r w:rsidR="006F52A3">
        <w:rPr>
          <w:lang w:val="es-CR"/>
        </w:rPr>
        <w:t xml:space="preserve"> </w:t>
      </w:r>
      <w:r w:rsidR="006F52A3" w:rsidRPr="006F52A3">
        <w:t>Las respuestas obtenidas evidencian una percepción compartida sobre el papel de la tecnología como un medio que fortalece la comunicación entre los distintos actores de la comunidad educativa. El reconocimiento unánime de su utilidad permite interpretar que las herramientas tecnológicas favorecen el acercamiento entre el personal educativo, los padres de familia, la comunidad y la población estudiantil, facilitando el intercambio de información de manera más ágil y oportuna.</w:t>
      </w:r>
    </w:p>
    <w:p w14:paraId="4858C42B" w14:textId="157CB41C" w:rsidR="002168B7" w:rsidRDefault="006F52A3" w:rsidP="006F52A3">
      <w:pPr>
        <w:tabs>
          <w:tab w:val="left" w:pos="4152"/>
        </w:tabs>
        <w:spacing w:line="360" w:lineRule="auto"/>
        <w:ind w:firstLine="720"/>
        <w:jc w:val="both"/>
        <w:rPr>
          <w:lang w:val="es-CR"/>
        </w:rPr>
      </w:pPr>
      <w:r w:rsidRPr="006F52A3">
        <w:rPr>
          <w:lang w:val="es-CR"/>
        </w:rPr>
        <w:t>Asimismo, esta valoración positiva sugiere que la tecnología contribuye a mejorar los canales de comunicación y a fortalecer las relaciones dentro del contexto educativo. La eficiencia señalada por uno de los participantes refuerza la idea de que el uso adecuado de los recursos tecnológicos no solo permite mantener el contacto, sino también optimizar los procesos comunicativos, lo cual resulta fundamental para una gestión educativa más participativa y articulada.</w:t>
      </w:r>
    </w:p>
    <w:p w14:paraId="55D481C1" w14:textId="331C9787" w:rsidR="002168B7" w:rsidRDefault="002168B7" w:rsidP="002168B7">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9 (Anexo N</w:t>
      </w:r>
      <w:r>
        <w:rPr>
          <w:vertAlign w:val="superscript"/>
          <w:lang w:val="es-CR"/>
        </w:rPr>
        <w:t>o</w:t>
      </w:r>
      <w:r>
        <w:rPr>
          <w:lang w:val="es-CR"/>
        </w:rPr>
        <w:t>1) las opciones fueron las siguientes:</w:t>
      </w:r>
    </w:p>
    <w:p w14:paraId="4CDAF037" w14:textId="1859DBEF" w:rsidR="002168B7" w:rsidRPr="002168B7" w:rsidRDefault="002168B7" w:rsidP="002168B7">
      <w:pPr>
        <w:pStyle w:val="Prrafodelista"/>
        <w:numPr>
          <w:ilvl w:val="0"/>
          <w:numId w:val="13"/>
        </w:numPr>
        <w:tabs>
          <w:tab w:val="left" w:pos="4152"/>
        </w:tabs>
        <w:spacing w:line="360" w:lineRule="auto"/>
        <w:jc w:val="both"/>
        <w:rPr>
          <w:lang w:val="es-CR"/>
        </w:rPr>
      </w:pPr>
      <w:r w:rsidRPr="002168B7">
        <w:t>Claro que estoy dispuesto</w:t>
      </w:r>
      <w:r>
        <w:t>.</w:t>
      </w:r>
    </w:p>
    <w:p w14:paraId="093046C9" w14:textId="2E6E55B2" w:rsidR="002168B7" w:rsidRPr="002168B7" w:rsidRDefault="002168B7" w:rsidP="002168B7">
      <w:pPr>
        <w:pStyle w:val="Prrafodelista"/>
        <w:numPr>
          <w:ilvl w:val="0"/>
          <w:numId w:val="13"/>
        </w:numPr>
        <w:tabs>
          <w:tab w:val="left" w:pos="4152"/>
        </w:tabs>
        <w:spacing w:line="360" w:lineRule="auto"/>
        <w:jc w:val="both"/>
        <w:rPr>
          <w:lang w:val="es-CR"/>
        </w:rPr>
      </w:pPr>
      <w:r>
        <w:t>Sí.</w:t>
      </w:r>
    </w:p>
    <w:p w14:paraId="278B7686" w14:textId="771647AA" w:rsidR="002168B7" w:rsidRPr="002168B7" w:rsidRDefault="002168B7" w:rsidP="002168B7">
      <w:pPr>
        <w:pStyle w:val="Prrafodelista"/>
        <w:numPr>
          <w:ilvl w:val="0"/>
          <w:numId w:val="13"/>
        </w:numPr>
        <w:tabs>
          <w:tab w:val="left" w:pos="4152"/>
        </w:tabs>
        <w:spacing w:line="360" w:lineRule="auto"/>
        <w:jc w:val="both"/>
        <w:rPr>
          <w:lang w:val="es-CR"/>
        </w:rPr>
      </w:pPr>
      <w:r>
        <w:t>Sí.</w:t>
      </w:r>
    </w:p>
    <w:p w14:paraId="1ACAFA87" w14:textId="55DB2800" w:rsidR="002168B7" w:rsidRPr="002168B7" w:rsidRDefault="002168B7" w:rsidP="002168B7">
      <w:pPr>
        <w:pStyle w:val="Prrafodelista"/>
        <w:numPr>
          <w:ilvl w:val="0"/>
          <w:numId w:val="13"/>
        </w:numPr>
        <w:tabs>
          <w:tab w:val="left" w:pos="4152"/>
        </w:tabs>
        <w:spacing w:line="360" w:lineRule="auto"/>
        <w:jc w:val="both"/>
        <w:rPr>
          <w:lang w:val="es-CR"/>
        </w:rPr>
      </w:pPr>
      <w:r w:rsidRPr="002168B7">
        <w:t>Desde luego que sí</w:t>
      </w:r>
      <w:r>
        <w:t>.</w:t>
      </w:r>
    </w:p>
    <w:p w14:paraId="7B10570C" w14:textId="673A8929" w:rsidR="002168B7" w:rsidRPr="002168B7" w:rsidRDefault="002168B7" w:rsidP="002168B7">
      <w:pPr>
        <w:pStyle w:val="Prrafodelista"/>
        <w:numPr>
          <w:ilvl w:val="0"/>
          <w:numId w:val="13"/>
        </w:numPr>
        <w:tabs>
          <w:tab w:val="left" w:pos="4152"/>
        </w:tabs>
        <w:spacing w:line="360" w:lineRule="auto"/>
        <w:jc w:val="both"/>
        <w:rPr>
          <w:lang w:val="es-CR"/>
        </w:rPr>
      </w:pPr>
      <w:r>
        <w:t>Sí.</w:t>
      </w:r>
    </w:p>
    <w:p w14:paraId="0470FA72" w14:textId="4019DB3C" w:rsidR="002168B7" w:rsidRPr="002168B7" w:rsidRDefault="002168B7" w:rsidP="002168B7">
      <w:pPr>
        <w:pStyle w:val="Prrafodelista"/>
        <w:numPr>
          <w:ilvl w:val="0"/>
          <w:numId w:val="13"/>
        </w:numPr>
        <w:tabs>
          <w:tab w:val="left" w:pos="4152"/>
        </w:tabs>
        <w:spacing w:line="360" w:lineRule="auto"/>
        <w:jc w:val="both"/>
        <w:rPr>
          <w:lang w:val="es-CR"/>
        </w:rPr>
      </w:pPr>
      <w:r>
        <w:t>Sí.</w:t>
      </w:r>
    </w:p>
    <w:p w14:paraId="2C252703" w14:textId="396120E9" w:rsidR="006F52A3" w:rsidRPr="006F52A3" w:rsidRDefault="0035361D" w:rsidP="006F52A3">
      <w:pPr>
        <w:tabs>
          <w:tab w:val="left" w:pos="4152"/>
        </w:tabs>
        <w:spacing w:line="360" w:lineRule="auto"/>
        <w:ind w:firstLine="720"/>
        <w:jc w:val="both"/>
      </w:pPr>
      <w:r>
        <w:rPr>
          <w:lang w:val="es-CR"/>
        </w:rPr>
        <w:t xml:space="preserve">El personal del Ministerio de Educación Pública (MEP) siempre están a disposición de aprender de nuevas ideas y proyectos que se interpongan, el uso de la tecnología es una de ellas y </w:t>
      </w:r>
      <w:r>
        <w:rPr>
          <w:lang w:val="es-CR"/>
        </w:rPr>
        <w:lastRenderedPageBreak/>
        <w:t>están dispuestas a realzarlo, sin embargo, no están capacitando de manera correcta a las personas para que tengan buenas bases con el uso de la tecnología.</w:t>
      </w:r>
      <w:r w:rsidR="006F52A3" w:rsidRPr="006F52A3">
        <w:rPr>
          <w:rFonts w:eastAsia="Times New Roman"/>
          <w:lang w:val="es-CR" w:eastAsia="es-CR"/>
        </w:rPr>
        <w:t xml:space="preserve"> </w:t>
      </w:r>
      <w:r w:rsidR="006F52A3" w:rsidRPr="006F52A3">
        <w:t>Las respuestas obtenidas reflejan una disposición positiva por parte del personal para aprender e incorporar nuevas ideas y proyectos relacionados con el uso de la tecnología. Esta actitud favorable permite interpretar que existe apertura al cambio y al fortalecimiento de las prácticas educativas mediante la incorporación de herramientas tecnológicas. La voluntad de aprendizaje se presenta como un elemento clave para impulsar procesos de innovación dentro del sistema educativo.</w:t>
      </w:r>
    </w:p>
    <w:p w14:paraId="50B5037A" w14:textId="6830E374" w:rsidR="002168B7" w:rsidRDefault="006F52A3" w:rsidP="006F52A3">
      <w:pPr>
        <w:tabs>
          <w:tab w:val="left" w:pos="4152"/>
        </w:tabs>
        <w:spacing w:line="360" w:lineRule="auto"/>
        <w:ind w:firstLine="720"/>
        <w:jc w:val="both"/>
        <w:rPr>
          <w:lang w:val="es-CR"/>
        </w:rPr>
      </w:pPr>
      <w:r w:rsidRPr="006F52A3">
        <w:rPr>
          <w:lang w:val="es-CR"/>
        </w:rPr>
        <w:t>No obstante, esta disposición contrasta con las limitaciones señaladas en relación con la capacitación, lo cual evidencia una brecha entre el interés por aprender y las oportunidades reales de formación. Esta situación sugiere la necesidad de implementar procesos formativos más estructurados y continuos que permitan al personal desarrollar competencias sólidas en el uso de la tecnología, de manera que la motivación existente pueda traducirse en una integración efectiva y sostenida en el ámbito educativo.</w:t>
      </w:r>
    </w:p>
    <w:p w14:paraId="3510DA06" w14:textId="4084698E" w:rsidR="0035361D" w:rsidRDefault="0035361D" w:rsidP="0035361D">
      <w:pPr>
        <w:tabs>
          <w:tab w:val="left" w:pos="4152"/>
        </w:tabs>
        <w:spacing w:line="360" w:lineRule="auto"/>
        <w:ind w:firstLine="720"/>
        <w:jc w:val="both"/>
        <w:rPr>
          <w:lang w:val="es-CR"/>
        </w:rPr>
      </w:pPr>
      <w:r>
        <w:rPr>
          <w:lang w:val="es-CR"/>
        </w:rPr>
        <w:t>La pregunta N</w:t>
      </w:r>
      <w:r>
        <w:rPr>
          <w:vertAlign w:val="superscript"/>
          <w:lang w:val="es-CR"/>
        </w:rPr>
        <w:t xml:space="preserve">o </w:t>
      </w:r>
      <w:r>
        <w:rPr>
          <w:lang w:val="es-CR"/>
        </w:rPr>
        <w:t>10 (Anexo N</w:t>
      </w:r>
      <w:r>
        <w:rPr>
          <w:vertAlign w:val="superscript"/>
          <w:lang w:val="es-CR"/>
        </w:rPr>
        <w:t>o</w:t>
      </w:r>
      <w:r>
        <w:rPr>
          <w:lang w:val="es-CR"/>
        </w:rPr>
        <w:t>1) las opciones fueron las siguientes:</w:t>
      </w:r>
    </w:p>
    <w:p w14:paraId="48CD6ACB" w14:textId="304728BB" w:rsidR="0035361D" w:rsidRPr="0035361D" w:rsidRDefault="0035361D" w:rsidP="0035361D">
      <w:pPr>
        <w:pStyle w:val="Prrafodelista"/>
        <w:numPr>
          <w:ilvl w:val="0"/>
          <w:numId w:val="14"/>
        </w:numPr>
        <w:tabs>
          <w:tab w:val="left" w:pos="4152"/>
        </w:tabs>
        <w:spacing w:line="360" w:lineRule="auto"/>
        <w:jc w:val="both"/>
        <w:rPr>
          <w:lang w:val="es-CR"/>
        </w:rPr>
      </w:pPr>
      <w:r w:rsidRPr="0035361D">
        <w:t>A veces no se hace uso por no saber de ella, yo les insto a que la utilicen y aprendan de ella.</w:t>
      </w:r>
    </w:p>
    <w:p w14:paraId="4E9DC294" w14:textId="59D546BB" w:rsidR="0035361D" w:rsidRPr="0035361D" w:rsidRDefault="0035361D" w:rsidP="0035361D">
      <w:pPr>
        <w:pStyle w:val="Prrafodelista"/>
        <w:numPr>
          <w:ilvl w:val="0"/>
          <w:numId w:val="14"/>
        </w:numPr>
        <w:tabs>
          <w:tab w:val="left" w:pos="4152"/>
        </w:tabs>
        <w:spacing w:line="360" w:lineRule="auto"/>
        <w:jc w:val="both"/>
        <w:rPr>
          <w:lang w:val="es-CR"/>
        </w:rPr>
      </w:pPr>
      <w:r w:rsidRPr="0035361D">
        <w:t>Averiguar sobre otras herramientas</w:t>
      </w:r>
      <w:r>
        <w:t>.</w:t>
      </w:r>
    </w:p>
    <w:p w14:paraId="411CF827" w14:textId="24602EC7" w:rsidR="0035361D" w:rsidRPr="0035361D" w:rsidRDefault="0035361D" w:rsidP="0035361D">
      <w:pPr>
        <w:pStyle w:val="Prrafodelista"/>
        <w:numPr>
          <w:ilvl w:val="0"/>
          <w:numId w:val="14"/>
        </w:numPr>
        <w:tabs>
          <w:tab w:val="left" w:pos="4152"/>
        </w:tabs>
        <w:spacing w:line="360" w:lineRule="auto"/>
        <w:jc w:val="both"/>
        <w:rPr>
          <w:lang w:val="es-CR"/>
        </w:rPr>
      </w:pPr>
      <w:r w:rsidRPr="0035361D">
        <w:t>Solicitar que nos capaciten en esta área</w:t>
      </w:r>
      <w:r>
        <w:t>.</w:t>
      </w:r>
    </w:p>
    <w:p w14:paraId="2F3BEA90" w14:textId="3DA19F2A" w:rsidR="0035361D" w:rsidRPr="0035361D" w:rsidRDefault="0035361D" w:rsidP="0035361D">
      <w:pPr>
        <w:pStyle w:val="Prrafodelista"/>
        <w:numPr>
          <w:ilvl w:val="0"/>
          <w:numId w:val="14"/>
        </w:numPr>
        <w:tabs>
          <w:tab w:val="left" w:pos="4152"/>
        </w:tabs>
        <w:spacing w:line="360" w:lineRule="auto"/>
        <w:jc w:val="both"/>
        <w:rPr>
          <w:lang w:val="es-CR"/>
        </w:rPr>
      </w:pPr>
      <w:r w:rsidRPr="0035361D">
        <w:t>Investigar más y solicitar ayuda para la tecnología</w:t>
      </w:r>
      <w:r>
        <w:t>.</w:t>
      </w:r>
    </w:p>
    <w:p w14:paraId="1CB83C31" w14:textId="515FFF0E" w:rsidR="0035361D" w:rsidRPr="0035361D" w:rsidRDefault="0035361D" w:rsidP="0035361D">
      <w:pPr>
        <w:pStyle w:val="Prrafodelista"/>
        <w:numPr>
          <w:ilvl w:val="0"/>
          <w:numId w:val="14"/>
        </w:numPr>
        <w:tabs>
          <w:tab w:val="left" w:pos="4152"/>
        </w:tabs>
        <w:spacing w:line="360" w:lineRule="auto"/>
        <w:jc w:val="both"/>
        <w:rPr>
          <w:lang w:val="es-CR"/>
        </w:rPr>
      </w:pPr>
      <w:r w:rsidRPr="0035361D">
        <w:t>Quiero aprender aún más de lo que se</w:t>
      </w:r>
      <w:r>
        <w:t>.</w:t>
      </w:r>
    </w:p>
    <w:p w14:paraId="09AE4D1B" w14:textId="777C8D4B" w:rsidR="0035361D" w:rsidRPr="0035361D" w:rsidRDefault="0035361D" w:rsidP="0035361D">
      <w:pPr>
        <w:pStyle w:val="Prrafodelista"/>
        <w:numPr>
          <w:ilvl w:val="0"/>
          <w:numId w:val="14"/>
        </w:numPr>
        <w:tabs>
          <w:tab w:val="left" w:pos="4152"/>
        </w:tabs>
        <w:spacing w:line="360" w:lineRule="auto"/>
        <w:jc w:val="both"/>
        <w:rPr>
          <w:lang w:val="es-CR"/>
        </w:rPr>
      </w:pPr>
      <w:r w:rsidRPr="0035361D">
        <w:t>Quiero que me capaciten para aprender e innovar en mis trabajos</w:t>
      </w:r>
      <w:r>
        <w:t>.</w:t>
      </w:r>
    </w:p>
    <w:p w14:paraId="4B8734E3" w14:textId="77777777" w:rsidR="006F52A3" w:rsidRPr="006F52A3" w:rsidRDefault="0035361D" w:rsidP="006F52A3">
      <w:pPr>
        <w:tabs>
          <w:tab w:val="left" w:pos="4152"/>
        </w:tabs>
        <w:spacing w:line="360" w:lineRule="auto"/>
        <w:ind w:firstLine="720"/>
        <w:jc w:val="both"/>
      </w:pPr>
      <w:r>
        <w:rPr>
          <w:lang w:val="es-CR"/>
        </w:rPr>
        <w:t xml:space="preserve">En esta última pregunta de la encuesta, se evidencia que las personas trabajadoras para MEP se encuentran dispuestas y solicitan la colaboración para que las capaciten en el uso de nuevas tecnologías. </w:t>
      </w:r>
      <w:r w:rsidR="006F52A3" w:rsidRPr="006F52A3">
        <w:t>Las respuestas obtenidas permiten interpretar que existe un interés genuino por parte del personal en fortalecer sus conocimientos y habilidades en el uso de la tecnología. Las manifestaciones relacionadas con la búsqueda de información, la solicitud de capacitación y el deseo de innovar evidencian una actitud proactiva orientada al aprendizaje continuo. Esta disposición refleja el reconocimiento de la tecnología como un recurso necesario para mejorar el desempeño profesional y responder a las demandas actuales del ámbito educativo.</w:t>
      </w:r>
    </w:p>
    <w:p w14:paraId="001B0DDB" w14:textId="7BFF70AB" w:rsidR="0035361D" w:rsidRPr="0035361D" w:rsidRDefault="006F52A3" w:rsidP="006F52A3">
      <w:pPr>
        <w:tabs>
          <w:tab w:val="left" w:pos="4152"/>
        </w:tabs>
        <w:spacing w:line="360" w:lineRule="auto"/>
        <w:ind w:firstLine="720"/>
        <w:jc w:val="both"/>
        <w:rPr>
          <w:lang w:val="es-CR"/>
        </w:rPr>
      </w:pPr>
      <w:r w:rsidRPr="006F52A3">
        <w:rPr>
          <w:lang w:val="es-CR"/>
        </w:rPr>
        <w:t xml:space="preserve">Asimismo, la solicitud reiterada de espacios de formación pone de manifiesto la importancia de contar con procesos de capacitación accesibles y pertinentes. Esta necesidad </w:t>
      </w:r>
      <w:r w:rsidRPr="006F52A3">
        <w:rPr>
          <w:lang w:val="es-CR"/>
        </w:rPr>
        <w:lastRenderedPageBreak/>
        <w:t>sugiere que el fortalecimiento de las competencias tecnológicas no solo depende de la motivación individual, sino también del apoyo institucional. En este sentido, la capacitación se presenta como un elemento clave para promover una integración más efectiva de la tecnología y favorecer prácticas educativas innovadoras dentro del contexto del Ministerio de Educación Pública.</w:t>
      </w:r>
    </w:p>
    <w:p w14:paraId="16CADC4A" w14:textId="6D76626F" w:rsidR="00D33384" w:rsidRDefault="00D33384" w:rsidP="000E2053">
      <w:pPr>
        <w:spacing w:line="360" w:lineRule="auto"/>
        <w:jc w:val="both"/>
        <w:rPr>
          <w:b/>
          <w:bCs/>
          <w:lang w:val="es-CR"/>
        </w:rPr>
      </w:pPr>
      <w:r>
        <w:rPr>
          <w:b/>
          <w:bCs/>
          <w:lang w:val="es-CR"/>
        </w:rPr>
        <w:t xml:space="preserve">Discusión </w:t>
      </w:r>
    </w:p>
    <w:p w14:paraId="613FACE4" w14:textId="77777777" w:rsidR="009C2AD4" w:rsidRPr="009C2AD4" w:rsidRDefault="009C2AD4" w:rsidP="009C2AD4">
      <w:pPr>
        <w:spacing w:line="360" w:lineRule="auto"/>
        <w:ind w:firstLine="720"/>
        <w:jc w:val="both"/>
        <w:rPr>
          <w:lang w:val="es-CR"/>
        </w:rPr>
      </w:pPr>
      <w:r w:rsidRPr="009C2AD4">
        <w:rPr>
          <w:lang w:val="es-CR"/>
        </w:rPr>
        <w:t>La integración de la tecnología en los procesos de planeación y dirección educativa se ha consolidado como una práctica cada vez más presente en el contexto institucional. Los hallazgos evidencian que su uso ha permitido fortalecer aspectos relacionados con la organización, la gestión de la información y el desarrollo de tareas administrativas y pedagógicas. La tecnología se posiciona como un recurso que facilita el trabajo cotidiano del personal educativo, contribuyendo a una mayor eficiencia en la planificación y al ordenamiento de los procesos internos de las instituciones. No obstante, esta integración se caracteriza, en muchos casos, por un uso funcional y operativo, centrado principalmente en herramientas básicas, lo cual limita el aprovechamiento pleno de sus posibilidades.</w:t>
      </w:r>
    </w:p>
    <w:p w14:paraId="62D87F2B" w14:textId="77777777" w:rsidR="009C2AD4" w:rsidRPr="009C2AD4" w:rsidRDefault="009C2AD4" w:rsidP="009C2AD4">
      <w:pPr>
        <w:spacing w:line="360" w:lineRule="auto"/>
        <w:ind w:firstLine="720"/>
        <w:jc w:val="both"/>
        <w:rPr>
          <w:lang w:val="es-CR"/>
        </w:rPr>
      </w:pPr>
      <w:r w:rsidRPr="009C2AD4">
        <w:rPr>
          <w:lang w:val="es-CR"/>
        </w:rPr>
        <w:t>Asimismo, los resultados permiten reconocer que la incorporación tecnológica no se desarrolla de manera uniforme ni exenta de dificultades. Problemas como la conectividad, las fallas técnicas y la falta de capacitación influyen de forma significativa en la manera en que la tecnología es utilizada en el ámbito educativo. Estas limitaciones reflejan que la presencia de recursos tecnológicos, por sí sola, no garantiza mejoras sustanciales en los procesos de planeación y dirección, sino que requiere condiciones institucionales adecuadas, así como estrategias de acompañamiento y formación que favorezcan un uso más seguro y eficaz.</w:t>
      </w:r>
    </w:p>
    <w:p w14:paraId="26937462" w14:textId="77777777" w:rsidR="009C2AD4" w:rsidRPr="009C2AD4" w:rsidRDefault="009C2AD4" w:rsidP="009C2AD4">
      <w:pPr>
        <w:spacing w:line="360" w:lineRule="auto"/>
        <w:ind w:firstLine="720"/>
        <w:jc w:val="both"/>
        <w:rPr>
          <w:lang w:val="es-CR"/>
        </w:rPr>
      </w:pPr>
      <w:r w:rsidRPr="009C2AD4">
        <w:rPr>
          <w:lang w:val="es-CR"/>
        </w:rPr>
        <w:t>En el ámbito de la comunicación institucional, la tecnología es percibida como un medio que fortalece el acercamiento y la coordinación entre los distintos actores de la comunidad educativa. El uso de herramientas digitales ha facilitado el intercambio de información y la organización de actividades, permitiendo una interacción más fluida entre el personal educativo, las familias, el estudiantado y la comunidad. Esta percepción compartida evidencia el papel de la tecnología como un elemento que contribuye a la articulación de los procesos educativos y al fortalecimiento de las relaciones institucionales.</w:t>
      </w:r>
    </w:p>
    <w:p w14:paraId="01E48C54" w14:textId="77777777" w:rsidR="009C2AD4" w:rsidRPr="009C2AD4" w:rsidRDefault="009C2AD4" w:rsidP="009C2AD4">
      <w:pPr>
        <w:spacing w:line="360" w:lineRule="auto"/>
        <w:ind w:firstLine="720"/>
        <w:jc w:val="both"/>
        <w:rPr>
          <w:lang w:val="es-CR"/>
        </w:rPr>
      </w:pPr>
      <w:r w:rsidRPr="009C2AD4">
        <w:rPr>
          <w:lang w:val="es-CR"/>
        </w:rPr>
        <w:t xml:space="preserve">Finalmente, los hallazgos ponen de manifiesto una disposición positiva por parte del personal educativo hacia el aprendizaje y la incorporación de nuevas herramientas tecnológicas. Esta actitud abierta al cambio contrasta con la limitada oferta de capacitación, lo cual evidencia </w:t>
      </w:r>
      <w:r w:rsidRPr="009C2AD4">
        <w:rPr>
          <w:lang w:val="es-CR"/>
        </w:rPr>
        <w:lastRenderedPageBreak/>
        <w:t>una brecha entre el interés existente y las oportunidades reales de formación. Esta situación refuerza la necesidad de reflexionar sobre el uso de la tecnología como un componente estratégico dentro de la gestión educativa, de manera que su integración responda a las demandas actuales y permita avanzar hacia prácticas más coherentes y significativas en el contexto institucional.</w:t>
      </w:r>
    </w:p>
    <w:p w14:paraId="4E219CB0" w14:textId="650380FC" w:rsidR="00D33384" w:rsidRDefault="00D33384" w:rsidP="000E2053">
      <w:pPr>
        <w:spacing w:line="360" w:lineRule="auto"/>
        <w:jc w:val="both"/>
        <w:rPr>
          <w:b/>
          <w:bCs/>
          <w:lang w:val="es-CR"/>
        </w:rPr>
      </w:pPr>
      <w:r>
        <w:rPr>
          <w:b/>
          <w:bCs/>
          <w:lang w:val="es-CR"/>
        </w:rPr>
        <w:t>Conclusiones</w:t>
      </w:r>
    </w:p>
    <w:p w14:paraId="7FC29272" w14:textId="6660EF17" w:rsidR="009C2AD4" w:rsidRPr="009C2AD4" w:rsidRDefault="009C2AD4" w:rsidP="009C2AD4">
      <w:pPr>
        <w:spacing w:line="360" w:lineRule="auto"/>
        <w:ind w:firstLine="720"/>
        <w:jc w:val="both"/>
        <w:rPr>
          <w:lang w:val="es-CR"/>
        </w:rPr>
      </w:pPr>
      <w:r w:rsidRPr="009C2AD4">
        <w:rPr>
          <w:lang w:val="es-CR"/>
        </w:rPr>
        <w:t>La integración de la tecnología en los procesos de planeación y dirección educativa incide de manera positiva en la eficiencia institucional, ya que facilita la elaboración de documentos, la organización de actividades y el apoyo a la toma de decisiones. Los hallazgos evidencian que el personal utiliza con frecuencia herramientas tecnológicas básicas, lo que confirma su aporte como soporte operativo en la gestión educativa.</w:t>
      </w:r>
    </w:p>
    <w:p w14:paraId="6679149A" w14:textId="7934C1E3" w:rsidR="009C2AD4" w:rsidRPr="009C2AD4" w:rsidRDefault="009C2AD4" w:rsidP="009C2AD4">
      <w:pPr>
        <w:spacing w:line="360" w:lineRule="auto"/>
        <w:ind w:firstLine="720"/>
        <w:jc w:val="both"/>
        <w:rPr>
          <w:lang w:val="es-CR"/>
        </w:rPr>
      </w:pPr>
      <w:r w:rsidRPr="009C2AD4">
        <w:rPr>
          <w:lang w:val="es-CR"/>
        </w:rPr>
        <w:t>El personal docente y administrativo cuenta, en su mayoría, con conocimientos tecnológicos de nivel básico e intermedio, lo cual permite el uso funcional de herramientas digitales en la planificación y supervisión educativa. Sin embargo, este nivel de dominio limita el aprovechamiento estratégico de la tecnología en procesos más complejos de liderazgo, innovación y mejora institucional.</w:t>
      </w:r>
    </w:p>
    <w:p w14:paraId="4E183515" w14:textId="12588DE8" w:rsidR="009C2AD4" w:rsidRPr="009C2AD4" w:rsidRDefault="009C2AD4" w:rsidP="009C2AD4">
      <w:pPr>
        <w:spacing w:line="360" w:lineRule="auto"/>
        <w:ind w:firstLine="720"/>
        <w:jc w:val="both"/>
        <w:rPr>
          <w:lang w:val="es-CR"/>
        </w:rPr>
      </w:pPr>
      <w:r w:rsidRPr="009C2AD4">
        <w:rPr>
          <w:lang w:val="es-CR"/>
        </w:rPr>
        <w:t>A pesar de que existe un reconocimiento unánime sobre los beneficios de la tecnología para mejorar la comunicación, la coordinación y la calidad de la gestión educativa, se identifican obstáculos significativos que afectan su implementación, principalmente los problemas de conectividad y la falta de capacitación formal. Estas limitaciones reducen el impacto real de la tecnología en los procesos de planeación y dirección.</w:t>
      </w:r>
    </w:p>
    <w:p w14:paraId="11B93801" w14:textId="125DDF7E" w:rsidR="009C2AD4" w:rsidRPr="009C2AD4" w:rsidRDefault="009C2AD4" w:rsidP="009C2AD4">
      <w:pPr>
        <w:spacing w:line="360" w:lineRule="auto"/>
        <w:ind w:firstLine="720"/>
        <w:jc w:val="both"/>
        <w:rPr>
          <w:lang w:val="es-CR"/>
        </w:rPr>
      </w:pPr>
      <w:r w:rsidRPr="009C2AD4">
        <w:rPr>
          <w:lang w:val="es-CR"/>
        </w:rPr>
        <w:t>Los resultados reflejan una actitud positiva y una alta disposición del personal para fortalecer sus competencias digitales y adoptar nuevas herramientas tecnológicas. Esta disposición evidencia que la principal necesidad de las instituciones educativas no es el cambio de actitud, sino el desarrollo de procesos sistemáticos de capacitación y acompañamiento que permitan consolidar una gestión educativa más innovadora y eficiente.</w:t>
      </w:r>
    </w:p>
    <w:p w14:paraId="21E0CEB8" w14:textId="42A2599A" w:rsidR="00A60AD2" w:rsidRDefault="00A60AD2" w:rsidP="000E2053">
      <w:pPr>
        <w:spacing w:line="360" w:lineRule="auto"/>
        <w:jc w:val="both"/>
        <w:rPr>
          <w:b/>
          <w:bCs/>
          <w:lang w:val="es-CR"/>
        </w:rPr>
      </w:pPr>
      <w:r>
        <w:rPr>
          <w:b/>
          <w:bCs/>
          <w:lang w:val="es-CR"/>
        </w:rPr>
        <w:t xml:space="preserve">Recomendaciones </w:t>
      </w:r>
    </w:p>
    <w:p w14:paraId="0F44DB73" w14:textId="4FDE8430" w:rsidR="00A6694B" w:rsidRPr="00A6694B" w:rsidRDefault="00A6694B" w:rsidP="00A6694B">
      <w:pPr>
        <w:spacing w:line="360" w:lineRule="auto"/>
        <w:ind w:firstLine="720"/>
        <w:jc w:val="both"/>
        <w:rPr>
          <w:lang w:val="es-CR"/>
        </w:rPr>
      </w:pPr>
      <w:r w:rsidRPr="00A6694B">
        <w:rPr>
          <w:lang w:val="es-CR"/>
        </w:rPr>
        <w:t>Diseñar e implementar programas permanentes de capacitación tecnológica dirigidos al personal docente y administrativo, que no solo aborden el uso básico de herramientas digitales, sino que promuevan su integración estratégica en los procesos de planeación, gestión y toma de decisiones educativas.</w:t>
      </w:r>
    </w:p>
    <w:p w14:paraId="5FA394F4" w14:textId="4AA3E8EF" w:rsidR="00A6694B" w:rsidRPr="00A6694B" w:rsidRDefault="00A6694B" w:rsidP="00A6694B">
      <w:pPr>
        <w:spacing w:line="360" w:lineRule="auto"/>
        <w:ind w:firstLine="720"/>
        <w:jc w:val="both"/>
        <w:rPr>
          <w:lang w:val="es-CR"/>
        </w:rPr>
      </w:pPr>
      <w:r w:rsidRPr="00A6694B">
        <w:rPr>
          <w:lang w:val="es-CR"/>
        </w:rPr>
        <w:lastRenderedPageBreak/>
        <w:t>Fortalecer la infraestructura tecnológica de las instituciones educativas, especialmente en lo relacionado con la conectividad a internet y el soporte técnico, con el fin de reducir las limitaciones operativas que dificultan el uso constante y efectivo de las herramientas digitales.</w:t>
      </w:r>
    </w:p>
    <w:p w14:paraId="21964E1A" w14:textId="624CA05B" w:rsidR="00A6694B" w:rsidRPr="00A6694B" w:rsidRDefault="00A6694B" w:rsidP="00A6694B">
      <w:pPr>
        <w:spacing w:line="360" w:lineRule="auto"/>
        <w:ind w:firstLine="720"/>
        <w:jc w:val="both"/>
        <w:rPr>
          <w:lang w:val="es-CR"/>
        </w:rPr>
      </w:pPr>
      <w:r w:rsidRPr="00A6694B">
        <w:rPr>
          <w:lang w:val="es-CR"/>
        </w:rPr>
        <w:t>Promover un liderazgo educativo que valore la tecnología como una herramienta estratégica y no únicamente operativa, incentivando el uso de plataformas digitales para la comunicación, el análisis de datos, el trabajo colaborativo y la participación de todos los actores de la comunidad educativa.</w:t>
      </w:r>
    </w:p>
    <w:p w14:paraId="3DDB57D1" w14:textId="699B869F" w:rsidR="009706DF" w:rsidRDefault="00A6694B" w:rsidP="009706DF">
      <w:pPr>
        <w:spacing w:line="360" w:lineRule="auto"/>
        <w:ind w:firstLine="720"/>
        <w:jc w:val="both"/>
        <w:rPr>
          <w:lang w:val="es-CR"/>
        </w:rPr>
        <w:sectPr w:rsidR="009706DF" w:rsidSect="00365573">
          <w:headerReference w:type="first" r:id="rId10"/>
          <w:pgSz w:w="12240" w:h="15840"/>
          <w:pgMar w:top="1440" w:right="1440" w:bottom="1440" w:left="1440" w:header="708" w:footer="708" w:gutter="0"/>
          <w:pgNumType w:start="3"/>
          <w:cols w:space="708"/>
          <w:titlePg/>
          <w:docGrid w:linePitch="360"/>
        </w:sectPr>
      </w:pPr>
      <w:r w:rsidRPr="00A6694B">
        <w:rPr>
          <w:lang w:val="es-CR"/>
        </w:rPr>
        <w:t>Fomentar una cultura institucional de aprendizaje continuo, donde se motive al personal a explorar nuevas herramientas tecnológicas, compartir experiencias y buenas prácticas, y asumir la innovación como un proceso gradual, humano y contextualizado, alineado con las necesidades reales de la institución</w:t>
      </w:r>
      <w:r w:rsidR="009706DF">
        <w:rPr>
          <w:lang w:val="es-CR"/>
        </w:rPr>
        <w:t>.</w:t>
      </w:r>
    </w:p>
    <w:p w14:paraId="5D79D3A9" w14:textId="4F1CA219" w:rsidR="00A60AD2" w:rsidRPr="007369E6" w:rsidRDefault="00D33384" w:rsidP="009706DF">
      <w:pPr>
        <w:spacing w:line="360" w:lineRule="auto"/>
        <w:jc w:val="center"/>
        <w:rPr>
          <w:b/>
          <w:bCs/>
          <w:lang w:val="es-CR"/>
        </w:rPr>
      </w:pPr>
      <w:r>
        <w:rPr>
          <w:b/>
          <w:bCs/>
          <w:lang w:val="es-CR"/>
        </w:rPr>
        <w:lastRenderedPageBreak/>
        <w:t>Referencias</w:t>
      </w:r>
    </w:p>
    <w:p w14:paraId="59C6D366" w14:textId="77777777" w:rsidR="007073EC" w:rsidRPr="00171E60" w:rsidRDefault="007073EC" w:rsidP="00D33384">
      <w:pPr>
        <w:spacing w:line="360" w:lineRule="auto"/>
        <w:ind w:firstLine="720"/>
        <w:rPr>
          <w:b/>
          <w:bCs/>
          <w:lang w:val="es-CR"/>
        </w:rPr>
      </w:pPr>
    </w:p>
    <w:p w14:paraId="3BA8D25C" w14:textId="77777777" w:rsidR="007073EC" w:rsidRDefault="007073EC" w:rsidP="00D33384">
      <w:pPr>
        <w:spacing w:line="360" w:lineRule="auto"/>
        <w:ind w:left="720" w:hanging="720"/>
        <w:jc w:val="both"/>
        <w:rPr>
          <w:bCs/>
        </w:rPr>
      </w:pPr>
      <w:r>
        <w:rPr>
          <w:bCs/>
        </w:rPr>
        <w:t xml:space="preserve">Área, M y Adell, J. 2021 </w:t>
      </w:r>
      <w:r w:rsidRPr="00D326ED">
        <w:rPr>
          <w:bCs/>
        </w:rPr>
        <w:t>Tecnologías Digitales y Cambio Educativo. Una Aproximación Crítica</w:t>
      </w:r>
      <w:r>
        <w:rPr>
          <w:bCs/>
        </w:rPr>
        <w:t xml:space="preserve">. Revista iberoamericana </w:t>
      </w:r>
      <w:r w:rsidRPr="00D326ED">
        <w:rPr>
          <w:bCs/>
        </w:rPr>
        <w:t>sobre Calidad, Efi</w:t>
      </w:r>
      <w:r>
        <w:rPr>
          <w:bCs/>
        </w:rPr>
        <w:t>c</w:t>
      </w:r>
      <w:r w:rsidRPr="00D326ED">
        <w:rPr>
          <w:bCs/>
        </w:rPr>
        <w:t>acia y Cambio en Educación</w:t>
      </w:r>
      <w:r>
        <w:rPr>
          <w:bCs/>
        </w:rPr>
        <w:t xml:space="preserve">. </w:t>
      </w:r>
      <w:hyperlink r:id="rId11" w:history="1">
        <w:r w:rsidRPr="009437C3">
          <w:rPr>
            <w:rStyle w:val="Hipervnculo"/>
            <w:bCs/>
          </w:rPr>
          <w:t>https://misalonweb.org/media/wp-content/blogs.dir/2/files/2022/10/TecnologiasyCambioEducativo-REICE2021.pdf</w:t>
        </w:r>
      </w:hyperlink>
    </w:p>
    <w:p w14:paraId="569AF940" w14:textId="77777777" w:rsidR="007073EC" w:rsidRPr="007369E6" w:rsidRDefault="007073EC" w:rsidP="00D33384">
      <w:pPr>
        <w:spacing w:line="360" w:lineRule="auto"/>
        <w:ind w:left="720" w:hanging="720"/>
        <w:jc w:val="both"/>
        <w:rPr>
          <w:bCs/>
          <w:lang w:val="es-CR"/>
        </w:rPr>
      </w:pPr>
      <w:r>
        <w:rPr>
          <w:lang w:val="es-CR"/>
        </w:rPr>
        <w:t xml:space="preserve">Cristóbal et al (2017) </w:t>
      </w:r>
      <w:r w:rsidRPr="007369E6">
        <w:t>Red Internacional de Investigación Campus Viviente de Educación en Ciencias Ingeniería-Tecnología y Matemáticas</w:t>
      </w:r>
      <w:r>
        <w:t xml:space="preserve">. Resúmenes. </w:t>
      </w:r>
      <w:hyperlink r:id="rId12" w:history="1">
        <w:r w:rsidRPr="00DE52B8">
          <w:rPr>
            <w:rStyle w:val="Hipervnculo"/>
          </w:rPr>
          <w:t>http://148.217.50.3/jspui/bitstream/20.500.11845/802/1/Brice%C3%B1o%2C%20Hern%C3%A1ndez%2C%20Mu%C3%B1oz%20y%20ku%20%282018%29.pdf</w:t>
        </w:r>
      </w:hyperlink>
      <w:r>
        <w:t xml:space="preserve"> </w:t>
      </w:r>
    </w:p>
    <w:p w14:paraId="1258E053" w14:textId="77777777" w:rsidR="007073EC" w:rsidRPr="00FB6069" w:rsidRDefault="007073EC" w:rsidP="00D33384">
      <w:pPr>
        <w:spacing w:line="360" w:lineRule="auto"/>
        <w:ind w:left="720" w:hanging="720"/>
        <w:jc w:val="both"/>
        <w:rPr>
          <w:bCs/>
          <w:lang w:val="pt-BR"/>
        </w:rPr>
      </w:pPr>
      <w:r w:rsidRPr="00FB6069">
        <w:rPr>
          <w:bCs/>
          <w:lang w:val="es-CR"/>
        </w:rPr>
        <w:t>Hernández, R. 2014 Metodología de la investigaci</w:t>
      </w:r>
      <w:r>
        <w:rPr>
          <w:bCs/>
          <w:lang w:val="es-CR"/>
        </w:rPr>
        <w:t xml:space="preserve">ón. </w:t>
      </w:r>
      <w:r w:rsidRPr="00FB6069">
        <w:rPr>
          <w:bCs/>
          <w:lang w:val="pt-BR"/>
        </w:rPr>
        <w:t xml:space="preserve">Documento. </w:t>
      </w:r>
      <w:hyperlink r:id="rId13" w:history="1">
        <w:r w:rsidRPr="009437C3">
          <w:rPr>
            <w:rStyle w:val="Hipervnculo"/>
            <w:bCs/>
            <w:lang w:val="pt-BR"/>
          </w:rPr>
          <w:t>https://uisil.net/aulavirtual/aulas/72268/recursos/f1627-g8606-4935-Libro_Metodologia_de_la_Investigacion_Sampiere.pdf</w:t>
        </w:r>
      </w:hyperlink>
      <w:r>
        <w:rPr>
          <w:bCs/>
          <w:lang w:val="pt-BR"/>
        </w:rPr>
        <w:t xml:space="preserve"> </w:t>
      </w:r>
    </w:p>
    <w:p w14:paraId="76A27BFB" w14:textId="77777777" w:rsidR="007073EC" w:rsidRDefault="007073EC" w:rsidP="00D33384">
      <w:pPr>
        <w:spacing w:line="360" w:lineRule="auto"/>
        <w:ind w:left="720" w:hanging="720"/>
        <w:jc w:val="both"/>
        <w:rPr>
          <w:bCs/>
        </w:rPr>
      </w:pPr>
      <w:r>
        <w:rPr>
          <w:bCs/>
        </w:rPr>
        <w:t xml:space="preserve">Morales et al 2016 </w:t>
      </w:r>
      <w:r w:rsidRPr="00BD4AA8">
        <w:rPr>
          <w:bCs/>
        </w:rPr>
        <w:t>El papel de la gestión del director escolar en el programa Mi Compu. Mx.</w:t>
      </w:r>
      <w:r>
        <w:rPr>
          <w:bCs/>
        </w:rPr>
        <w:t xml:space="preserve"> Revista. </w:t>
      </w:r>
      <w:hyperlink r:id="rId14" w:history="1">
        <w:r w:rsidRPr="009437C3">
          <w:rPr>
            <w:rStyle w:val="Hipervnculo"/>
            <w:bCs/>
          </w:rPr>
          <w:t>https://www.redalyc.org/pdf/2010/201078854007.pdf</w:t>
        </w:r>
      </w:hyperlink>
      <w:r>
        <w:rPr>
          <w:bCs/>
        </w:rPr>
        <w:t xml:space="preserve"> </w:t>
      </w:r>
    </w:p>
    <w:p w14:paraId="527B565A" w14:textId="77777777" w:rsidR="007073EC" w:rsidRPr="00EC19B5" w:rsidRDefault="007073EC" w:rsidP="00D33384">
      <w:pPr>
        <w:spacing w:line="360" w:lineRule="auto"/>
        <w:ind w:left="720" w:hanging="720"/>
        <w:jc w:val="both"/>
        <w:rPr>
          <w:bCs/>
        </w:rPr>
      </w:pPr>
      <w:r>
        <w:t xml:space="preserve">Morán et al (2015) </w:t>
      </w:r>
      <w:r w:rsidRPr="00ED5D0C">
        <w:t>Evaluación de las Competencias Docentes de Profesores Formados en Instituciones de Educación Superior: El Caso de la Asignatura de Tecnología en la Enseñanza Secundaria</w:t>
      </w:r>
      <w:r>
        <w:t xml:space="preserve">. Análisis. </w:t>
      </w:r>
      <w:hyperlink r:id="rId15" w:history="1">
        <w:r w:rsidRPr="00EC19B5">
          <w:rPr>
            <w:rStyle w:val="Hipervnculo"/>
          </w:rPr>
          <w:t>https://www.scielo.cl/pdf/formuniv/v8n3/art07.pdf</w:t>
        </w:r>
      </w:hyperlink>
      <w:r w:rsidRPr="00EC19B5">
        <w:t xml:space="preserve"> </w:t>
      </w:r>
    </w:p>
    <w:p w14:paraId="60AC926F" w14:textId="77777777" w:rsidR="007073EC" w:rsidRPr="00D33384" w:rsidRDefault="007073EC" w:rsidP="00D33384">
      <w:pPr>
        <w:spacing w:line="360" w:lineRule="auto"/>
        <w:ind w:left="720" w:hanging="720"/>
        <w:jc w:val="both"/>
        <w:rPr>
          <w:bCs/>
        </w:rPr>
      </w:pPr>
      <w:r w:rsidRPr="00EC19B5">
        <w:rPr>
          <w:bCs/>
        </w:rPr>
        <w:t xml:space="preserve">Poma 2020. </w:t>
      </w:r>
      <w:r>
        <w:rPr>
          <w:bCs/>
        </w:rPr>
        <w:t xml:space="preserve">El director escolar como líder de la comunidad educativa. Revista. </w:t>
      </w:r>
      <w:hyperlink r:id="rId16" w:history="1">
        <w:r w:rsidRPr="00D33384">
          <w:rPr>
            <w:rStyle w:val="Hipervnculo"/>
            <w:bCs/>
          </w:rPr>
          <w:t>file:///C:/Users/rodri/Downloads/admin,+5+LISTO+-+2020-1.pdf</w:t>
        </w:r>
      </w:hyperlink>
      <w:r w:rsidRPr="00D33384">
        <w:rPr>
          <w:bCs/>
        </w:rPr>
        <w:t xml:space="preserve"> </w:t>
      </w:r>
    </w:p>
    <w:p w14:paraId="577AA110" w14:textId="77777777" w:rsidR="007073EC" w:rsidRDefault="007073EC" w:rsidP="00D33384">
      <w:pPr>
        <w:spacing w:line="360" w:lineRule="auto"/>
        <w:ind w:left="720" w:hanging="720"/>
        <w:jc w:val="both"/>
        <w:rPr>
          <w:bCs/>
        </w:rPr>
      </w:pPr>
      <w:r w:rsidRPr="00D33384">
        <w:rPr>
          <w:bCs/>
          <w:lang w:val="es-CR"/>
        </w:rPr>
        <w:t xml:space="preserve">Tinto, J 2013. </w:t>
      </w:r>
      <w:r w:rsidRPr="00156010">
        <w:rPr>
          <w:bCs/>
        </w:rPr>
        <w:t>El análisis de contenido como herramienta de utilidad para la realización de una investigación descriptiva.</w:t>
      </w:r>
      <w:r>
        <w:rPr>
          <w:bCs/>
        </w:rPr>
        <w:t xml:space="preserve"> Análisis. </w:t>
      </w:r>
      <w:hyperlink r:id="rId17" w:history="1">
        <w:r w:rsidRPr="009437C3">
          <w:rPr>
            <w:rStyle w:val="Hipervnculo"/>
            <w:bCs/>
          </w:rPr>
          <w:t>https://www.redalyc.org/pdf/555/55530465007.pdf</w:t>
        </w:r>
      </w:hyperlink>
      <w:r>
        <w:rPr>
          <w:bCs/>
        </w:rPr>
        <w:t xml:space="preserve"> </w:t>
      </w:r>
    </w:p>
    <w:p w14:paraId="1681BC81" w14:textId="77777777" w:rsidR="007073EC" w:rsidRDefault="007073EC" w:rsidP="00D33384">
      <w:pPr>
        <w:spacing w:line="360" w:lineRule="auto"/>
        <w:ind w:left="720" w:hanging="720"/>
        <w:jc w:val="both"/>
        <w:rPr>
          <w:bCs/>
          <w:lang w:val="pt-BR"/>
        </w:rPr>
      </w:pPr>
      <w:r>
        <w:rPr>
          <w:bCs/>
          <w:lang w:val="es-CR"/>
        </w:rPr>
        <w:t>Vásquez, E. 2008</w:t>
      </w:r>
      <w:r w:rsidRPr="00D326ED">
        <w:rPr>
          <w:bCs/>
          <w:lang w:val="es-CR"/>
        </w:rPr>
        <w:t xml:space="preserve"> </w:t>
      </w:r>
      <w:r>
        <w:rPr>
          <w:bCs/>
          <w:lang w:val="es-CR"/>
        </w:rPr>
        <w:t xml:space="preserve">Organizar y dirigir centros educativos con el apoyo de las tecnologías de la información y la comunicación. </w:t>
      </w:r>
      <w:r w:rsidRPr="00D326ED">
        <w:rPr>
          <w:bCs/>
          <w:lang w:val="pt-BR"/>
        </w:rPr>
        <w:t xml:space="preserve">Articulo. </w:t>
      </w:r>
      <w:hyperlink r:id="rId18" w:history="1">
        <w:r w:rsidRPr="009437C3">
          <w:rPr>
            <w:rStyle w:val="Hipervnculo"/>
            <w:bCs/>
            <w:lang w:val="pt-BR"/>
          </w:rPr>
          <w:t>https://gredos.usal.es/bitstream/handle/10366/69658/Organizar_y_dirigir_centros_educativos_c.pdf;jsessionid=FF5F582FF50648389708C6C065BC34AB?sequence=1</w:t>
        </w:r>
      </w:hyperlink>
      <w:r>
        <w:rPr>
          <w:bCs/>
          <w:lang w:val="pt-BR"/>
        </w:rPr>
        <w:t xml:space="preserve"> </w:t>
      </w:r>
    </w:p>
    <w:p w14:paraId="0A29649A" w14:textId="77777777" w:rsidR="007073EC" w:rsidRPr="00EC19B5" w:rsidRDefault="007073EC" w:rsidP="00D33384">
      <w:pPr>
        <w:spacing w:line="360" w:lineRule="auto"/>
        <w:ind w:left="720" w:hanging="720"/>
        <w:jc w:val="both"/>
        <w:rPr>
          <w:bCs/>
          <w:lang w:val="pt-BR"/>
        </w:rPr>
      </w:pPr>
      <w:r>
        <w:t xml:space="preserve">Zambrano (2020) </w:t>
      </w:r>
      <w:r w:rsidRPr="00A60AD2">
        <w:t>Uso de la Tecnología de la Información y Comunicación en educación virtual y su correlación con la Inteligencia Emocional de docentes en el Ecuador en contexto COVID-19</w:t>
      </w:r>
      <w:r>
        <w:t xml:space="preserve">. </w:t>
      </w:r>
      <w:r w:rsidRPr="00EC19B5">
        <w:rPr>
          <w:lang w:val="pt-BR"/>
        </w:rPr>
        <w:t xml:space="preserve">Revista ibérica. </w:t>
      </w:r>
      <w:hyperlink r:id="rId19" w:history="1">
        <w:r w:rsidRPr="00EC19B5">
          <w:rPr>
            <w:rStyle w:val="Hipervnculo"/>
            <w:lang w:val="pt-BR"/>
          </w:rPr>
          <w:t>https://scielo.pt/pdf/rist/n40/1646-9895-rist-40-31.pdf</w:t>
        </w:r>
      </w:hyperlink>
      <w:r w:rsidRPr="00EC19B5">
        <w:rPr>
          <w:lang w:val="pt-BR"/>
        </w:rPr>
        <w:t xml:space="preserve"> </w:t>
      </w:r>
    </w:p>
    <w:p w14:paraId="4A3E81AC" w14:textId="77777777" w:rsidR="009706DF" w:rsidRDefault="009706DF" w:rsidP="00D33384">
      <w:pPr>
        <w:spacing w:line="360" w:lineRule="auto"/>
        <w:ind w:firstLine="720"/>
        <w:rPr>
          <w:b/>
          <w:bCs/>
          <w:lang w:val="pt-BR"/>
        </w:rPr>
        <w:sectPr w:rsidR="009706DF" w:rsidSect="009706DF">
          <w:headerReference w:type="first" r:id="rId20"/>
          <w:pgSz w:w="12240" w:h="15840"/>
          <w:pgMar w:top="1440" w:right="1440" w:bottom="1440" w:left="1440" w:header="708" w:footer="708" w:gutter="0"/>
          <w:pgNumType w:start="1"/>
          <w:cols w:space="708"/>
          <w:titlePg/>
          <w:docGrid w:linePitch="360"/>
        </w:sectPr>
      </w:pPr>
    </w:p>
    <w:p w14:paraId="6EC18674" w14:textId="77777777" w:rsidR="0081712B" w:rsidRDefault="0081712B" w:rsidP="00D33384">
      <w:pPr>
        <w:spacing w:line="360" w:lineRule="auto"/>
        <w:ind w:firstLine="720"/>
        <w:rPr>
          <w:b/>
          <w:bCs/>
          <w:lang w:val="pt-BR"/>
        </w:rPr>
      </w:pPr>
    </w:p>
    <w:p w14:paraId="45FD63D2" w14:textId="77777777" w:rsidR="0081712B" w:rsidRPr="00EC19B5" w:rsidRDefault="0081712B" w:rsidP="00D33384">
      <w:pPr>
        <w:spacing w:line="360" w:lineRule="auto"/>
        <w:ind w:firstLine="720"/>
        <w:rPr>
          <w:b/>
          <w:bCs/>
          <w:lang w:val="pt-BR"/>
        </w:rPr>
      </w:pPr>
    </w:p>
    <w:p w14:paraId="087E8080" w14:textId="77777777" w:rsidR="007073EC" w:rsidRDefault="007073EC" w:rsidP="00D33384">
      <w:pPr>
        <w:spacing w:line="360" w:lineRule="auto"/>
        <w:ind w:firstLine="720"/>
        <w:jc w:val="center"/>
        <w:rPr>
          <w:b/>
          <w:bCs/>
          <w:lang w:val="pt-BR"/>
        </w:rPr>
      </w:pPr>
    </w:p>
    <w:p w14:paraId="3EEE9D4A" w14:textId="77777777" w:rsidR="007073EC" w:rsidRDefault="007073EC" w:rsidP="00D33384">
      <w:pPr>
        <w:spacing w:line="360" w:lineRule="auto"/>
        <w:ind w:firstLine="720"/>
        <w:jc w:val="center"/>
        <w:rPr>
          <w:b/>
          <w:bCs/>
          <w:lang w:val="pt-BR"/>
        </w:rPr>
      </w:pPr>
    </w:p>
    <w:p w14:paraId="35588FEB" w14:textId="77777777" w:rsidR="007073EC" w:rsidRDefault="007073EC" w:rsidP="00D33384">
      <w:pPr>
        <w:spacing w:line="360" w:lineRule="auto"/>
        <w:ind w:firstLine="720"/>
        <w:jc w:val="center"/>
        <w:rPr>
          <w:b/>
          <w:bCs/>
          <w:lang w:val="pt-BR"/>
        </w:rPr>
      </w:pPr>
    </w:p>
    <w:p w14:paraId="0F32CB13" w14:textId="77777777" w:rsidR="007073EC" w:rsidRDefault="007073EC" w:rsidP="00D33384">
      <w:pPr>
        <w:spacing w:line="360" w:lineRule="auto"/>
        <w:ind w:firstLine="720"/>
        <w:jc w:val="center"/>
        <w:rPr>
          <w:b/>
          <w:bCs/>
          <w:lang w:val="pt-BR"/>
        </w:rPr>
      </w:pPr>
    </w:p>
    <w:p w14:paraId="226098E1" w14:textId="77777777" w:rsidR="007073EC" w:rsidRDefault="007073EC" w:rsidP="00D33384">
      <w:pPr>
        <w:spacing w:line="360" w:lineRule="auto"/>
        <w:ind w:firstLine="720"/>
        <w:jc w:val="center"/>
        <w:rPr>
          <w:b/>
          <w:bCs/>
          <w:lang w:val="pt-BR"/>
        </w:rPr>
      </w:pPr>
    </w:p>
    <w:p w14:paraId="15A0FE1F" w14:textId="77777777" w:rsidR="007073EC" w:rsidRDefault="007073EC" w:rsidP="00D33384">
      <w:pPr>
        <w:spacing w:line="360" w:lineRule="auto"/>
        <w:ind w:firstLine="720"/>
        <w:jc w:val="center"/>
        <w:rPr>
          <w:b/>
          <w:bCs/>
          <w:lang w:val="pt-BR"/>
        </w:rPr>
      </w:pPr>
    </w:p>
    <w:p w14:paraId="5BDE110E" w14:textId="77777777" w:rsidR="007073EC" w:rsidRDefault="007073EC" w:rsidP="00D33384">
      <w:pPr>
        <w:spacing w:line="360" w:lineRule="auto"/>
        <w:ind w:firstLine="720"/>
        <w:jc w:val="center"/>
        <w:rPr>
          <w:b/>
          <w:bCs/>
          <w:lang w:val="pt-BR"/>
        </w:rPr>
      </w:pPr>
    </w:p>
    <w:p w14:paraId="6DBFB2BF" w14:textId="77777777" w:rsidR="007073EC" w:rsidRDefault="007073EC" w:rsidP="00D33384">
      <w:pPr>
        <w:spacing w:line="360" w:lineRule="auto"/>
        <w:ind w:firstLine="720"/>
        <w:jc w:val="center"/>
        <w:rPr>
          <w:b/>
          <w:bCs/>
          <w:lang w:val="pt-BR"/>
        </w:rPr>
      </w:pPr>
    </w:p>
    <w:p w14:paraId="235F1EEB" w14:textId="77777777" w:rsidR="007073EC" w:rsidRDefault="007073EC" w:rsidP="00D33384">
      <w:pPr>
        <w:spacing w:line="360" w:lineRule="auto"/>
        <w:ind w:firstLine="720"/>
        <w:jc w:val="center"/>
        <w:rPr>
          <w:b/>
          <w:bCs/>
          <w:lang w:val="pt-BR"/>
        </w:rPr>
      </w:pPr>
    </w:p>
    <w:p w14:paraId="7DE8AFAB" w14:textId="77777777" w:rsidR="007073EC" w:rsidRDefault="007073EC" w:rsidP="00D33384">
      <w:pPr>
        <w:spacing w:line="360" w:lineRule="auto"/>
        <w:ind w:firstLine="720"/>
        <w:jc w:val="center"/>
        <w:rPr>
          <w:b/>
          <w:bCs/>
          <w:lang w:val="pt-BR"/>
        </w:rPr>
      </w:pPr>
    </w:p>
    <w:p w14:paraId="2E96E097" w14:textId="77777777" w:rsidR="007073EC" w:rsidRDefault="007073EC" w:rsidP="00D33384">
      <w:pPr>
        <w:spacing w:line="360" w:lineRule="auto"/>
        <w:ind w:firstLine="720"/>
        <w:jc w:val="center"/>
        <w:rPr>
          <w:b/>
          <w:bCs/>
          <w:lang w:val="pt-BR"/>
        </w:rPr>
      </w:pPr>
    </w:p>
    <w:p w14:paraId="668FADE2" w14:textId="77777777" w:rsidR="007073EC" w:rsidRDefault="007073EC" w:rsidP="00D33384">
      <w:pPr>
        <w:spacing w:line="360" w:lineRule="auto"/>
        <w:ind w:firstLine="720"/>
        <w:jc w:val="center"/>
        <w:rPr>
          <w:b/>
          <w:bCs/>
          <w:lang w:val="pt-BR"/>
        </w:rPr>
      </w:pPr>
    </w:p>
    <w:p w14:paraId="1BFCE420" w14:textId="77777777" w:rsidR="007073EC" w:rsidRDefault="007073EC" w:rsidP="00D33384">
      <w:pPr>
        <w:spacing w:line="360" w:lineRule="auto"/>
        <w:ind w:firstLine="720"/>
        <w:jc w:val="center"/>
        <w:rPr>
          <w:b/>
          <w:bCs/>
          <w:lang w:val="pt-BR"/>
        </w:rPr>
      </w:pPr>
    </w:p>
    <w:p w14:paraId="529084F8" w14:textId="77777777" w:rsidR="007073EC" w:rsidRDefault="007073EC" w:rsidP="00D33384">
      <w:pPr>
        <w:spacing w:line="360" w:lineRule="auto"/>
        <w:ind w:firstLine="720"/>
        <w:jc w:val="center"/>
        <w:rPr>
          <w:b/>
          <w:bCs/>
          <w:lang w:val="pt-BR"/>
        </w:rPr>
      </w:pPr>
    </w:p>
    <w:p w14:paraId="530803DA" w14:textId="60655B68" w:rsidR="007073EC" w:rsidRDefault="007073EC" w:rsidP="00D33384">
      <w:pPr>
        <w:spacing w:line="360" w:lineRule="auto"/>
        <w:ind w:firstLine="720"/>
        <w:jc w:val="center"/>
        <w:rPr>
          <w:b/>
          <w:bCs/>
          <w:lang w:val="pt-BR"/>
        </w:rPr>
      </w:pPr>
      <w:r>
        <w:rPr>
          <w:b/>
          <w:bCs/>
          <w:lang w:val="pt-BR"/>
        </w:rPr>
        <w:t>ANEXOS</w:t>
      </w:r>
    </w:p>
    <w:p w14:paraId="6DA4905C" w14:textId="77777777" w:rsidR="007073EC" w:rsidRDefault="007073EC" w:rsidP="00D33384">
      <w:pPr>
        <w:spacing w:line="360" w:lineRule="auto"/>
        <w:ind w:firstLine="720"/>
        <w:jc w:val="center"/>
        <w:rPr>
          <w:b/>
          <w:bCs/>
          <w:lang w:val="pt-BR"/>
        </w:rPr>
      </w:pPr>
    </w:p>
    <w:p w14:paraId="6F58222E" w14:textId="77777777" w:rsidR="007073EC" w:rsidRDefault="007073EC" w:rsidP="00D33384">
      <w:pPr>
        <w:spacing w:line="360" w:lineRule="auto"/>
        <w:ind w:firstLine="720"/>
        <w:jc w:val="center"/>
        <w:rPr>
          <w:b/>
          <w:bCs/>
          <w:lang w:val="pt-BR"/>
        </w:rPr>
      </w:pPr>
    </w:p>
    <w:p w14:paraId="40520B8C" w14:textId="77777777" w:rsidR="007073EC" w:rsidRDefault="007073EC" w:rsidP="00D33384">
      <w:pPr>
        <w:spacing w:line="360" w:lineRule="auto"/>
        <w:ind w:firstLine="720"/>
        <w:jc w:val="center"/>
        <w:rPr>
          <w:b/>
          <w:bCs/>
          <w:lang w:val="pt-BR"/>
        </w:rPr>
      </w:pPr>
    </w:p>
    <w:p w14:paraId="413185B2" w14:textId="77777777" w:rsidR="007073EC" w:rsidRDefault="007073EC" w:rsidP="00D33384">
      <w:pPr>
        <w:spacing w:line="360" w:lineRule="auto"/>
        <w:ind w:firstLine="720"/>
        <w:jc w:val="center"/>
        <w:rPr>
          <w:b/>
          <w:bCs/>
          <w:lang w:val="pt-BR"/>
        </w:rPr>
      </w:pPr>
    </w:p>
    <w:p w14:paraId="4E083D57" w14:textId="77777777" w:rsidR="007073EC" w:rsidRDefault="007073EC" w:rsidP="00D33384">
      <w:pPr>
        <w:spacing w:line="360" w:lineRule="auto"/>
        <w:ind w:firstLine="720"/>
        <w:jc w:val="center"/>
        <w:rPr>
          <w:b/>
          <w:bCs/>
          <w:lang w:val="pt-BR"/>
        </w:rPr>
      </w:pPr>
    </w:p>
    <w:p w14:paraId="2833DD87" w14:textId="77777777" w:rsidR="007073EC" w:rsidRDefault="007073EC" w:rsidP="00D33384">
      <w:pPr>
        <w:spacing w:line="360" w:lineRule="auto"/>
        <w:ind w:firstLine="720"/>
        <w:jc w:val="center"/>
        <w:rPr>
          <w:b/>
          <w:bCs/>
          <w:lang w:val="pt-BR"/>
        </w:rPr>
      </w:pPr>
    </w:p>
    <w:p w14:paraId="196C028C" w14:textId="77777777" w:rsidR="007073EC" w:rsidRDefault="007073EC" w:rsidP="00D33384">
      <w:pPr>
        <w:spacing w:line="360" w:lineRule="auto"/>
        <w:ind w:firstLine="720"/>
        <w:jc w:val="center"/>
        <w:rPr>
          <w:b/>
          <w:bCs/>
          <w:lang w:val="pt-BR"/>
        </w:rPr>
      </w:pPr>
    </w:p>
    <w:p w14:paraId="2B626F86" w14:textId="77777777" w:rsidR="007073EC" w:rsidRDefault="007073EC" w:rsidP="00D33384">
      <w:pPr>
        <w:spacing w:line="360" w:lineRule="auto"/>
        <w:ind w:firstLine="720"/>
        <w:jc w:val="center"/>
        <w:rPr>
          <w:b/>
          <w:bCs/>
          <w:lang w:val="pt-BR"/>
        </w:rPr>
      </w:pPr>
    </w:p>
    <w:p w14:paraId="62886C73" w14:textId="77777777" w:rsidR="007073EC" w:rsidRDefault="007073EC" w:rsidP="00D33384">
      <w:pPr>
        <w:spacing w:line="360" w:lineRule="auto"/>
        <w:ind w:firstLine="720"/>
        <w:jc w:val="center"/>
        <w:rPr>
          <w:b/>
          <w:bCs/>
          <w:lang w:val="pt-BR"/>
        </w:rPr>
      </w:pPr>
    </w:p>
    <w:p w14:paraId="176A50A8" w14:textId="77777777" w:rsidR="007073EC" w:rsidRDefault="007073EC" w:rsidP="00D33384">
      <w:pPr>
        <w:spacing w:line="360" w:lineRule="auto"/>
        <w:ind w:firstLine="720"/>
        <w:jc w:val="center"/>
        <w:rPr>
          <w:b/>
          <w:bCs/>
          <w:lang w:val="pt-BR"/>
        </w:rPr>
      </w:pPr>
    </w:p>
    <w:p w14:paraId="27E7AEAD" w14:textId="77777777" w:rsidR="007073EC" w:rsidRDefault="007073EC" w:rsidP="00D33384">
      <w:pPr>
        <w:spacing w:line="360" w:lineRule="auto"/>
        <w:ind w:firstLine="720"/>
        <w:jc w:val="center"/>
        <w:rPr>
          <w:b/>
          <w:bCs/>
          <w:lang w:val="pt-BR"/>
        </w:rPr>
      </w:pPr>
    </w:p>
    <w:p w14:paraId="673BF471" w14:textId="77777777" w:rsidR="007073EC" w:rsidRDefault="007073EC" w:rsidP="00D33384">
      <w:pPr>
        <w:spacing w:line="360" w:lineRule="auto"/>
        <w:ind w:firstLine="720"/>
        <w:jc w:val="center"/>
        <w:rPr>
          <w:b/>
          <w:bCs/>
          <w:lang w:val="pt-BR"/>
        </w:rPr>
      </w:pPr>
    </w:p>
    <w:p w14:paraId="410094CE" w14:textId="77777777" w:rsidR="007073EC" w:rsidRDefault="007073EC" w:rsidP="00D33384">
      <w:pPr>
        <w:spacing w:line="360" w:lineRule="auto"/>
        <w:ind w:firstLine="720"/>
        <w:jc w:val="center"/>
        <w:rPr>
          <w:b/>
          <w:bCs/>
          <w:lang w:val="pt-BR"/>
        </w:rPr>
      </w:pPr>
    </w:p>
    <w:p w14:paraId="5C050B05" w14:textId="77777777" w:rsidR="007073EC" w:rsidRDefault="007073EC" w:rsidP="00D33384">
      <w:pPr>
        <w:spacing w:line="360" w:lineRule="auto"/>
        <w:ind w:firstLine="720"/>
        <w:jc w:val="center"/>
        <w:rPr>
          <w:b/>
          <w:bCs/>
          <w:lang w:val="pt-BR"/>
        </w:rPr>
      </w:pPr>
    </w:p>
    <w:p w14:paraId="223A52B2" w14:textId="77777777" w:rsidR="007073EC" w:rsidRDefault="007073EC" w:rsidP="00D33384">
      <w:pPr>
        <w:spacing w:line="360" w:lineRule="auto"/>
        <w:ind w:firstLine="720"/>
        <w:jc w:val="center"/>
        <w:rPr>
          <w:b/>
          <w:bCs/>
          <w:lang w:val="pt-BR"/>
        </w:rPr>
      </w:pPr>
    </w:p>
    <w:p w14:paraId="70BD2D2A" w14:textId="77777777" w:rsidR="007073EC" w:rsidRDefault="007073EC" w:rsidP="00D33384">
      <w:pPr>
        <w:spacing w:line="360" w:lineRule="auto"/>
        <w:ind w:firstLine="720"/>
        <w:jc w:val="center"/>
        <w:rPr>
          <w:b/>
          <w:bCs/>
          <w:lang w:val="pt-BR"/>
        </w:rPr>
      </w:pPr>
    </w:p>
    <w:p w14:paraId="0ECAC2CA" w14:textId="77777777" w:rsidR="007073EC" w:rsidRDefault="007073EC" w:rsidP="00D33384">
      <w:pPr>
        <w:spacing w:line="360" w:lineRule="auto"/>
        <w:ind w:firstLine="720"/>
        <w:jc w:val="center"/>
        <w:rPr>
          <w:b/>
          <w:bCs/>
          <w:lang w:val="pt-BR"/>
        </w:rPr>
      </w:pPr>
    </w:p>
    <w:p w14:paraId="675F4F95" w14:textId="77777777" w:rsidR="007073EC" w:rsidRDefault="007073EC" w:rsidP="00D33384">
      <w:pPr>
        <w:spacing w:line="360" w:lineRule="auto"/>
        <w:ind w:firstLine="720"/>
        <w:jc w:val="center"/>
        <w:rPr>
          <w:b/>
          <w:bCs/>
          <w:lang w:val="pt-BR"/>
        </w:rPr>
      </w:pPr>
    </w:p>
    <w:p w14:paraId="2B98102F" w14:textId="77777777" w:rsidR="007073EC" w:rsidRDefault="007073EC" w:rsidP="00D33384">
      <w:pPr>
        <w:spacing w:line="360" w:lineRule="auto"/>
        <w:ind w:firstLine="720"/>
        <w:jc w:val="center"/>
        <w:rPr>
          <w:b/>
          <w:bCs/>
          <w:lang w:val="pt-BR"/>
        </w:rPr>
      </w:pPr>
    </w:p>
    <w:p w14:paraId="523CF4C6" w14:textId="77777777" w:rsidR="007073EC" w:rsidRDefault="007073EC" w:rsidP="00D33384">
      <w:pPr>
        <w:spacing w:line="360" w:lineRule="auto"/>
        <w:ind w:firstLine="720"/>
        <w:jc w:val="center"/>
        <w:rPr>
          <w:b/>
          <w:bCs/>
          <w:lang w:val="pt-BR"/>
        </w:rPr>
      </w:pPr>
    </w:p>
    <w:p w14:paraId="6B5C6E11" w14:textId="77777777" w:rsidR="007073EC" w:rsidRDefault="007073EC" w:rsidP="00D33384">
      <w:pPr>
        <w:spacing w:line="360" w:lineRule="auto"/>
        <w:ind w:firstLine="720"/>
        <w:jc w:val="center"/>
        <w:rPr>
          <w:b/>
          <w:bCs/>
          <w:lang w:val="pt-BR"/>
        </w:rPr>
      </w:pPr>
    </w:p>
    <w:p w14:paraId="573DCCFC" w14:textId="77777777" w:rsidR="007073EC" w:rsidRDefault="007073EC" w:rsidP="00D33384">
      <w:pPr>
        <w:spacing w:line="360" w:lineRule="auto"/>
        <w:ind w:firstLine="720"/>
        <w:jc w:val="center"/>
        <w:rPr>
          <w:b/>
          <w:bCs/>
          <w:lang w:val="pt-BR"/>
        </w:rPr>
      </w:pPr>
    </w:p>
    <w:p w14:paraId="54386DC3" w14:textId="77777777" w:rsidR="007073EC" w:rsidRDefault="007073EC" w:rsidP="00D33384">
      <w:pPr>
        <w:spacing w:line="360" w:lineRule="auto"/>
        <w:ind w:firstLine="720"/>
        <w:jc w:val="center"/>
        <w:rPr>
          <w:b/>
          <w:bCs/>
          <w:lang w:val="pt-BR"/>
        </w:rPr>
      </w:pPr>
    </w:p>
    <w:p w14:paraId="578B19B9" w14:textId="77777777" w:rsidR="007073EC" w:rsidRDefault="007073EC" w:rsidP="00D33384">
      <w:pPr>
        <w:spacing w:line="360" w:lineRule="auto"/>
        <w:ind w:firstLine="720"/>
        <w:jc w:val="center"/>
        <w:rPr>
          <w:b/>
          <w:bCs/>
          <w:lang w:val="pt-BR"/>
        </w:rPr>
      </w:pPr>
    </w:p>
    <w:p w14:paraId="19DB1BB7" w14:textId="77777777" w:rsidR="007073EC" w:rsidRDefault="007073EC" w:rsidP="00D33384">
      <w:pPr>
        <w:spacing w:line="360" w:lineRule="auto"/>
        <w:ind w:firstLine="720"/>
        <w:jc w:val="center"/>
        <w:rPr>
          <w:b/>
          <w:bCs/>
          <w:lang w:val="pt-BR"/>
        </w:rPr>
      </w:pPr>
    </w:p>
    <w:p w14:paraId="24588787" w14:textId="77777777" w:rsidR="007073EC" w:rsidRDefault="007073EC" w:rsidP="00D33384">
      <w:pPr>
        <w:spacing w:line="360" w:lineRule="auto"/>
        <w:ind w:firstLine="720"/>
        <w:jc w:val="center"/>
        <w:rPr>
          <w:b/>
          <w:bCs/>
          <w:lang w:val="pt-BR"/>
        </w:rPr>
      </w:pPr>
    </w:p>
    <w:p w14:paraId="7BF662AD" w14:textId="77777777" w:rsidR="007073EC" w:rsidRDefault="007073EC" w:rsidP="00D33384">
      <w:pPr>
        <w:spacing w:line="360" w:lineRule="auto"/>
        <w:ind w:firstLine="720"/>
        <w:jc w:val="center"/>
        <w:rPr>
          <w:b/>
          <w:bCs/>
          <w:lang w:val="pt-BR"/>
        </w:rPr>
      </w:pPr>
    </w:p>
    <w:p w14:paraId="1958C206" w14:textId="77777777" w:rsidR="007073EC" w:rsidRDefault="007073EC" w:rsidP="00D33384">
      <w:pPr>
        <w:spacing w:line="360" w:lineRule="auto"/>
        <w:ind w:firstLine="720"/>
        <w:jc w:val="center"/>
        <w:rPr>
          <w:b/>
          <w:bCs/>
          <w:lang w:val="pt-BR"/>
        </w:rPr>
      </w:pPr>
    </w:p>
    <w:p w14:paraId="1FB405D6" w14:textId="4451382C" w:rsidR="007073EC" w:rsidRDefault="007073EC" w:rsidP="00D33384">
      <w:pPr>
        <w:spacing w:line="360" w:lineRule="auto"/>
        <w:ind w:firstLine="720"/>
        <w:jc w:val="center"/>
        <w:rPr>
          <w:b/>
          <w:bCs/>
          <w:lang w:val="pt-BR"/>
        </w:rPr>
      </w:pPr>
    </w:p>
    <w:p w14:paraId="32C9B3C2" w14:textId="77777777" w:rsidR="007073EC" w:rsidRDefault="007073EC" w:rsidP="00D33384">
      <w:pPr>
        <w:spacing w:line="360" w:lineRule="auto"/>
        <w:ind w:firstLine="720"/>
        <w:jc w:val="center"/>
        <w:rPr>
          <w:b/>
          <w:bCs/>
          <w:lang w:val="pt-BR"/>
        </w:rPr>
      </w:pPr>
    </w:p>
    <w:p w14:paraId="2EE2C80F" w14:textId="4B3B7A39" w:rsidR="0081712B" w:rsidRPr="00171E60" w:rsidRDefault="0081712B" w:rsidP="00D33384">
      <w:pPr>
        <w:spacing w:line="360" w:lineRule="auto"/>
        <w:ind w:firstLine="720"/>
        <w:jc w:val="center"/>
        <w:rPr>
          <w:b/>
          <w:bCs/>
          <w:lang w:val="es-CR"/>
        </w:rPr>
      </w:pPr>
      <w:r w:rsidRPr="00171E60">
        <w:rPr>
          <w:b/>
          <w:bCs/>
          <w:lang w:val="es-CR"/>
        </w:rPr>
        <w:t>(</w:t>
      </w:r>
      <w:r w:rsidR="00D33384" w:rsidRPr="00171E60">
        <w:rPr>
          <w:b/>
          <w:bCs/>
          <w:lang w:val="es-CR"/>
        </w:rPr>
        <w:t>A</w:t>
      </w:r>
      <w:r w:rsidR="007073EC" w:rsidRPr="00171E60">
        <w:rPr>
          <w:b/>
          <w:bCs/>
          <w:lang w:val="es-CR"/>
        </w:rPr>
        <w:t>NEXO</w:t>
      </w:r>
      <w:r w:rsidR="00D33384" w:rsidRPr="00171E60">
        <w:rPr>
          <w:b/>
          <w:bCs/>
          <w:lang w:val="es-CR"/>
        </w:rPr>
        <w:t xml:space="preserve"> N</w:t>
      </w:r>
      <w:r w:rsidR="00D33384" w:rsidRPr="00171E60">
        <w:rPr>
          <w:b/>
          <w:bCs/>
          <w:vertAlign w:val="superscript"/>
          <w:lang w:val="es-CR"/>
        </w:rPr>
        <w:t xml:space="preserve">o </w:t>
      </w:r>
      <w:r w:rsidRPr="00171E60">
        <w:rPr>
          <w:b/>
          <w:bCs/>
          <w:lang w:val="es-CR"/>
        </w:rPr>
        <w:t>1)</w:t>
      </w:r>
    </w:p>
    <w:p w14:paraId="43DD8490" w14:textId="370EA853" w:rsidR="00D33384" w:rsidRDefault="00D33384" w:rsidP="00D33384">
      <w:pPr>
        <w:spacing w:line="360" w:lineRule="auto"/>
        <w:ind w:firstLine="720"/>
        <w:jc w:val="center"/>
        <w:rPr>
          <w:b/>
          <w:bCs/>
          <w:lang w:val="es-CR"/>
        </w:rPr>
      </w:pPr>
      <w:r w:rsidRPr="00171E60">
        <w:rPr>
          <w:b/>
          <w:bCs/>
          <w:lang w:val="es-CR"/>
        </w:rPr>
        <w:t xml:space="preserve"> </w:t>
      </w:r>
      <w:r w:rsidR="007073EC">
        <w:rPr>
          <w:b/>
          <w:bCs/>
          <w:lang w:val="es-CR"/>
        </w:rPr>
        <w:t>INSTRUMENTO APLICADO</w:t>
      </w:r>
    </w:p>
    <w:p w14:paraId="33F78E28" w14:textId="77777777" w:rsidR="007073EC" w:rsidRDefault="007073EC" w:rsidP="00D33384">
      <w:pPr>
        <w:spacing w:line="360" w:lineRule="auto"/>
        <w:ind w:firstLine="720"/>
        <w:jc w:val="center"/>
        <w:rPr>
          <w:b/>
          <w:bCs/>
          <w:lang w:val="es-CR"/>
        </w:rPr>
      </w:pPr>
    </w:p>
    <w:p w14:paraId="3E049D88" w14:textId="77777777" w:rsidR="007073EC" w:rsidRDefault="007073EC" w:rsidP="00D33384">
      <w:pPr>
        <w:spacing w:line="360" w:lineRule="auto"/>
        <w:ind w:firstLine="720"/>
        <w:jc w:val="center"/>
        <w:rPr>
          <w:b/>
          <w:bCs/>
          <w:lang w:val="es-CR"/>
        </w:rPr>
      </w:pPr>
    </w:p>
    <w:p w14:paraId="21B233B7" w14:textId="77777777" w:rsidR="007073EC" w:rsidRDefault="007073EC" w:rsidP="00D33384">
      <w:pPr>
        <w:spacing w:line="360" w:lineRule="auto"/>
        <w:ind w:firstLine="720"/>
        <w:jc w:val="center"/>
        <w:rPr>
          <w:b/>
          <w:bCs/>
          <w:lang w:val="es-CR"/>
        </w:rPr>
      </w:pPr>
    </w:p>
    <w:p w14:paraId="0287AD4C" w14:textId="77777777" w:rsidR="007073EC" w:rsidRDefault="007073EC" w:rsidP="00D33384">
      <w:pPr>
        <w:spacing w:line="360" w:lineRule="auto"/>
        <w:ind w:firstLine="720"/>
        <w:jc w:val="center"/>
        <w:rPr>
          <w:b/>
          <w:bCs/>
          <w:lang w:val="es-CR"/>
        </w:rPr>
      </w:pPr>
    </w:p>
    <w:p w14:paraId="3E412746" w14:textId="77777777" w:rsidR="007073EC" w:rsidRDefault="007073EC" w:rsidP="00D33384">
      <w:pPr>
        <w:spacing w:line="360" w:lineRule="auto"/>
        <w:ind w:firstLine="720"/>
        <w:jc w:val="center"/>
        <w:rPr>
          <w:b/>
          <w:bCs/>
          <w:lang w:val="es-CR"/>
        </w:rPr>
      </w:pPr>
    </w:p>
    <w:p w14:paraId="7C9C8C2D" w14:textId="77777777" w:rsidR="007073EC" w:rsidRDefault="007073EC" w:rsidP="00D33384">
      <w:pPr>
        <w:spacing w:line="360" w:lineRule="auto"/>
        <w:ind w:firstLine="720"/>
        <w:jc w:val="center"/>
        <w:rPr>
          <w:b/>
          <w:bCs/>
          <w:lang w:val="es-CR"/>
        </w:rPr>
      </w:pPr>
    </w:p>
    <w:p w14:paraId="3CCDD025" w14:textId="77777777" w:rsidR="007073EC" w:rsidRDefault="007073EC" w:rsidP="00D33384">
      <w:pPr>
        <w:spacing w:line="360" w:lineRule="auto"/>
        <w:ind w:firstLine="720"/>
        <w:jc w:val="center"/>
        <w:rPr>
          <w:b/>
          <w:bCs/>
          <w:lang w:val="es-CR"/>
        </w:rPr>
      </w:pPr>
    </w:p>
    <w:p w14:paraId="0DD826B7" w14:textId="77777777" w:rsidR="007073EC" w:rsidRDefault="007073EC" w:rsidP="00D33384">
      <w:pPr>
        <w:spacing w:line="360" w:lineRule="auto"/>
        <w:ind w:firstLine="720"/>
        <w:jc w:val="center"/>
        <w:rPr>
          <w:b/>
          <w:bCs/>
          <w:lang w:val="es-CR"/>
        </w:rPr>
      </w:pPr>
    </w:p>
    <w:p w14:paraId="3DB1D8AE" w14:textId="77777777" w:rsidR="007073EC" w:rsidRDefault="007073EC" w:rsidP="00D33384">
      <w:pPr>
        <w:spacing w:line="360" w:lineRule="auto"/>
        <w:ind w:firstLine="720"/>
        <w:jc w:val="center"/>
        <w:rPr>
          <w:b/>
          <w:bCs/>
          <w:lang w:val="es-CR"/>
        </w:rPr>
      </w:pPr>
    </w:p>
    <w:p w14:paraId="1AD6036B" w14:textId="77777777" w:rsidR="007073EC" w:rsidRDefault="007073EC" w:rsidP="00D33384">
      <w:pPr>
        <w:spacing w:line="360" w:lineRule="auto"/>
        <w:ind w:firstLine="720"/>
        <w:jc w:val="center"/>
        <w:rPr>
          <w:b/>
          <w:bCs/>
          <w:lang w:val="es-CR"/>
        </w:rPr>
      </w:pPr>
    </w:p>
    <w:p w14:paraId="241C99AA" w14:textId="77777777" w:rsidR="007073EC" w:rsidRDefault="007073EC" w:rsidP="00D33384">
      <w:pPr>
        <w:spacing w:line="360" w:lineRule="auto"/>
        <w:ind w:firstLine="720"/>
        <w:jc w:val="center"/>
        <w:rPr>
          <w:b/>
          <w:bCs/>
          <w:lang w:val="es-CR"/>
        </w:rPr>
      </w:pPr>
    </w:p>
    <w:p w14:paraId="69C1BF8D" w14:textId="77777777" w:rsidR="007073EC" w:rsidRDefault="007073EC" w:rsidP="009706DF">
      <w:pPr>
        <w:spacing w:line="360" w:lineRule="auto"/>
        <w:rPr>
          <w:b/>
          <w:bCs/>
          <w:lang w:val="es-CR"/>
        </w:rPr>
      </w:pPr>
    </w:p>
    <w:p w14:paraId="7E10E4A2" w14:textId="77777777" w:rsidR="009706DF" w:rsidRPr="005915F5" w:rsidRDefault="009706DF" w:rsidP="009706DF">
      <w:pPr>
        <w:spacing w:line="360" w:lineRule="auto"/>
        <w:rPr>
          <w:b/>
          <w:bCs/>
          <w:lang w:val="es-CR"/>
        </w:rPr>
      </w:pPr>
    </w:p>
    <w:p w14:paraId="75527DF6" w14:textId="77777777" w:rsidR="00D33384" w:rsidRPr="00A04C77" w:rsidRDefault="00D33384" w:rsidP="00D33384">
      <w:pPr>
        <w:jc w:val="center"/>
        <w:rPr>
          <w:b/>
        </w:rPr>
      </w:pPr>
      <w:r w:rsidRPr="00A04C77">
        <w:rPr>
          <w:b/>
        </w:rPr>
        <w:lastRenderedPageBreak/>
        <w:t>Diagn</w:t>
      </w:r>
      <w:r>
        <w:rPr>
          <w:b/>
        </w:rPr>
        <w:t>ó</w:t>
      </w:r>
      <w:r w:rsidRPr="00A04C77">
        <w:rPr>
          <w:b/>
        </w:rPr>
        <w:t>stico</w:t>
      </w:r>
    </w:p>
    <w:p w14:paraId="78B73016" w14:textId="77777777" w:rsidR="00D33384" w:rsidRDefault="00D33384" w:rsidP="00D33384">
      <w:pPr>
        <w:jc w:val="both"/>
      </w:pPr>
      <w:r>
        <w:t>¿Cómo calificaría su nivel de conocimiento y manejo de herramientas tecnológicas para fines educativos y administrativos?</w:t>
      </w:r>
    </w:p>
    <w:p w14:paraId="26BCC796" w14:textId="77777777" w:rsidR="00D33384" w:rsidRDefault="00D33384" w:rsidP="00D33384">
      <w:pPr>
        <w:jc w:val="both"/>
      </w:pPr>
      <w:r>
        <w:tab/>
        <w:t>(   ) Muy bajo</w:t>
      </w:r>
    </w:p>
    <w:p w14:paraId="33418841" w14:textId="77777777" w:rsidR="00D33384" w:rsidRDefault="00D33384" w:rsidP="00D33384">
      <w:pPr>
        <w:jc w:val="both"/>
      </w:pPr>
      <w:r>
        <w:tab/>
        <w:t>(   ) Bajo</w:t>
      </w:r>
    </w:p>
    <w:p w14:paraId="7414F961" w14:textId="77777777" w:rsidR="00D33384" w:rsidRDefault="00D33384" w:rsidP="00D33384">
      <w:pPr>
        <w:jc w:val="both"/>
      </w:pPr>
      <w:r>
        <w:tab/>
        <w:t>(   ) Medio</w:t>
      </w:r>
    </w:p>
    <w:p w14:paraId="63B00149" w14:textId="77777777" w:rsidR="00D33384" w:rsidRDefault="00D33384" w:rsidP="00D33384">
      <w:pPr>
        <w:jc w:val="both"/>
      </w:pPr>
      <w:r>
        <w:tab/>
        <w:t>(   ) Alto</w:t>
      </w:r>
    </w:p>
    <w:p w14:paraId="722E41E1" w14:textId="77777777" w:rsidR="00D33384" w:rsidRDefault="00D33384" w:rsidP="00D33384">
      <w:pPr>
        <w:jc w:val="both"/>
      </w:pPr>
      <w:r>
        <w:tab/>
        <w:t>(   ) Muy alto</w:t>
      </w:r>
    </w:p>
    <w:p w14:paraId="73A2584F" w14:textId="77777777" w:rsidR="00D33384" w:rsidRDefault="00D33384" w:rsidP="00D33384">
      <w:pPr>
        <w:jc w:val="both"/>
      </w:pPr>
    </w:p>
    <w:p w14:paraId="3622CD67" w14:textId="77777777" w:rsidR="00D33384" w:rsidRDefault="00D33384" w:rsidP="00D33384">
      <w:pPr>
        <w:jc w:val="both"/>
      </w:pPr>
      <w:r>
        <w:t>¿Con qué frecuencia utiliza herramientas tecnológicas (software de planificación, hojas de cálculo, plataformas educativas) para planificar actividades académicas o administrativas? Justifique.</w:t>
      </w:r>
    </w:p>
    <w:p w14:paraId="702EC840"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C5254D" w14:textId="77777777" w:rsidR="00D33384" w:rsidRDefault="00D33384" w:rsidP="00D33384">
      <w:pPr>
        <w:jc w:val="both"/>
      </w:pPr>
    </w:p>
    <w:p w14:paraId="1F34E419" w14:textId="77777777" w:rsidR="00D33384" w:rsidRDefault="00D33384" w:rsidP="00D33384">
      <w:pPr>
        <w:jc w:val="both"/>
      </w:pPr>
      <w:r>
        <w:t>¿En qué medida integra la tecnología en la supervisión y gestión del personal, seguimiento de estudiantes o toma de decisiones?</w:t>
      </w:r>
    </w:p>
    <w:p w14:paraId="4B1F66DA"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B995E3" w14:textId="77777777" w:rsidR="00D33384" w:rsidRDefault="00D33384" w:rsidP="00D33384">
      <w:pPr>
        <w:jc w:val="both"/>
      </w:pPr>
    </w:p>
    <w:p w14:paraId="00B7CD08" w14:textId="77777777" w:rsidR="00D33384" w:rsidRDefault="00D33384" w:rsidP="00D33384">
      <w:pPr>
        <w:jc w:val="both"/>
      </w:pPr>
      <w:r>
        <w:t>¿Qué herramientas tecnológicas utiliza actualmente en su trabajo?</w:t>
      </w:r>
    </w:p>
    <w:p w14:paraId="26415BCA"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6B0A7C" w14:textId="77777777" w:rsidR="00D33384" w:rsidRDefault="00D33384" w:rsidP="00D33384">
      <w:pPr>
        <w:jc w:val="both"/>
      </w:pPr>
    </w:p>
    <w:p w14:paraId="097DFB93" w14:textId="77777777" w:rsidR="00D33384" w:rsidRDefault="00D33384" w:rsidP="00D33384">
      <w:pPr>
        <w:jc w:val="both"/>
      </w:pPr>
      <w:r>
        <w:t>¿Considera que el uso de la tecnología mejora la eficiencia y calidad de la planeación y dirección educativa?</w:t>
      </w:r>
    </w:p>
    <w:p w14:paraId="4128DAEE"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63B836" w14:textId="77777777" w:rsidR="00D33384" w:rsidRDefault="00D33384" w:rsidP="00D33384">
      <w:r>
        <w:t xml:space="preserve">¿Cuáles son los principales obstáculos que encuentra al integrar tecnología en sus procesos educativos o administrativos? </w:t>
      </w:r>
    </w:p>
    <w:p w14:paraId="279EC663"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2D847B" w14:textId="77777777" w:rsidR="00D33384" w:rsidRDefault="00D33384" w:rsidP="00D33384">
      <w:pPr>
        <w:jc w:val="both"/>
      </w:pPr>
      <w:r>
        <w:lastRenderedPageBreak/>
        <w:t>¿Ha recibido capacitación formal sobre el uso de herramientas tecnológicas para la planeación y dirección educativa?</w:t>
      </w:r>
    </w:p>
    <w:p w14:paraId="1A402539"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E0BA93" w14:textId="77777777" w:rsidR="00D33384" w:rsidRDefault="00D33384" w:rsidP="00D33384"/>
    <w:p w14:paraId="2D625C17" w14:textId="77777777" w:rsidR="00D33384" w:rsidRDefault="00D33384" w:rsidP="00D33384">
      <w:r>
        <w:t>¿En qué medida la tecnología facilita la comunicación con estudiantes, docentes y padres de familia?</w:t>
      </w:r>
    </w:p>
    <w:p w14:paraId="3173AB28"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79FE57" w14:textId="77777777" w:rsidR="00D33384" w:rsidRDefault="00D33384" w:rsidP="00D33384"/>
    <w:p w14:paraId="0C1F1D29" w14:textId="77777777" w:rsidR="00D33384" w:rsidRDefault="00D33384" w:rsidP="00D33384">
      <w:r>
        <w:t>¿Está dispuesto(a) a implementar nuevas herramientas tecnológicas si se demuestra que mejoran los procesos de planeación y dirección educativa?</w:t>
      </w:r>
    </w:p>
    <w:p w14:paraId="20AE614C"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D76B50" w14:textId="77777777" w:rsidR="00D33384" w:rsidRDefault="00D33384" w:rsidP="00D33384"/>
    <w:p w14:paraId="4F3CB993" w14:textId="77777777" w:rsidR="00D33384" w:rsidRDefault="00D33384" w:rsidP="00D33384">
      <w:r>
        <w:t>¿Qué recomendaciones o propuestas tiene para mejorar la integración tecnológica en los procesos de planeación y dirección educativa en su institución?</w:t>
      </w:r>
    </w:p>
    <w:p w14:paraId="67A80A40" w14:textId="77777777" w:rsidR="00D33384" w:rsidRDefault="00D33384" w:rsidP="00D33384"/>
    <w:p w14:paraId="349E2EE3" w14:textId="77777777" w:rsidR="00D33384" w:rsidRDefault="00D33384" w:rsidP="00D3338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2AF053" w14:textId="77777777" w:rsidR="00D33384" w:rsidRDefault="00D33384" w:rsidP="00D33384">
      <w:pPr>
        <w:spacing w:line="360" w:lineRule="auto"/>
        <w:ind w:firstLine="720"/>
        <w:rPr>
          <w:b/>
          <w:bCs/>
          <w:vertAlign w:val="superscript"/>
          <w:lang w:val="pt-BR"/>
        </w:rPr>
      </w:pPr>
    </w:p>
    <w:p w14:paraId="590F73E4" w14:textId="77777777" w:rsidR="007073EC" w:rsidRDefault="007073EC" w:rsidP="00D33384">
      <w:pPr>
        <w:spacing w:line="360" w:lineRule="auto"/>
        <w:ind w:firstLine="720"/>
        <w:rPr>
          <w:b/>
          <w:bCs/>
          <w:vertAlign w:val="superscript"/>
          <w:lang w:val="pt-BR"/>
        </w:rPr>
      </w:pPr>
    </w:p>
    <w:p w14:paraId="19735E6E" w14:textId="77777777" w:rsidR="007073EC" w:rsidRDefault="007073EC" w:rsidP="00D33384">
      <w:pPr>
        <w:spacing w:line="360" w:lineRule="auto"/>
        <w:ind w:firstLine="720"/>
        <w:rPr>
          <w:b/>
          <w:bCs/>
          <w:vertAlign w:val="superscript"/>
          <w:lang w:val="pt-BR"/>
        </w:rPr>
      </w:pPr>
    </w:p>
    <w:p w14:paraId="17E54ABC" w14:textId="77777777" w:rsidR="007073EC" w:rsidRDefault="007073EC" w:rsidP="00D33384">
      <w:pPr>
        <w:spacing w:line="360" w:lineRule="auto"/>
        <w:ind w:firstLine="720"/>
        <w:rPr>
          <w:b/>
          <w:bCs/>
          <w:vertAlign w:val="superscript"/>
          <w:lang w:val="pt-BR"/>
        </w:rPr>
      </w:pPr>
    </w:p>
    <w:p w14:paraId="4E3BF2C5" w14:textId="77777777" w:rsidR="007073EC" w:rsidRDefault="007073EC" w:rsidP="00D33384">
      <w:pPr>
        <w:spacing w:line="360" w:lineRule="auto"/>
        <w:ind w:firstLine="720"/>
        <w:rPr>
          <w:b/>
          <w:bCs/>
          <w:vertAlign w:val="superscript"/>
          <w:lang w:val="pt-BR"/>
        </w:rPr>
      </w:pPr>
    </w:p>
    <w:p w14:paraId="7FC632EA" w14:textId="77777777" w:rsidR="007073EC" w:rsidRDefault="007073EC" w:rsidP="00D33384">
      <w:pPr>
        <w:spacing w:line="360" w:lineRule="auto"/>
        <w:ind w:firstLine="720"/>
        <w:rPr>
          <w:b/>
          <w:bCs/>
          <w:vertAlign w:val="superscript"/>
          <w:lang w:val="pt-BR"/>
        </w:rPr>
      </w:pPr>
    </w:p>
    <w:p w14:paraId="13A94092" w14:textId="77777777" w:rsidR="007073EC" w:rsidRDefault="007073EC" w:rsidP="00D33384">
      <w:pPr>
        <w:spacing w:line="360" w:lineRule="auto"/>
        <w:ind w:firstLine="720"/>
        <w:rPr>
          <w:b/>
          <w:bCs/>
          <w:vertAlign w:val="superscript"/>
          <w:lang w:val="pt-BR"/>
        </w:rPr>
      </w:pPr>
    </w:p>
    <w:p w14:paraId="3F2182BA" w14:textId="77777777" w:rsidR="007073EC" w:rsidRDefault="007073EC" w:rsidP="00D33384">
      <w:pPr>
        <w:spacing w:line="360" w:lineRule="auto"/>
        <w:ind w:firstLine="720"/>
        <w:rPr>
          <w:b/>
          <w:bCs/>
          <w:vertAlign w:val="superscript"/>
          <w:lang w:val="pt-BR"/>
        </w:rPr>
      </w:pPr>
    </w:p>
    <w:p w14:paraId="4E9BAC5A" w14:textId="77777777" w:rsidR="007073EC" w:rsidRDefault="007073EC" w:rsidP="00D33384">
      <w:pPr>
        <w:spacing w:line="360" w:lineRule="auto"/>
        <w:ind w:firstLine="720"/>
        <w:rPr>
          <w:b/>
          <w:bCs/>
          <w:vertAlign w:val="superscript"/>
          <w:lang w:val="pt-BR"/>
        </w:rPr>
      </w:pPr>
    </w:p>
    <w:p w14:paraId="59C5FFBF" w14:textId="77777777" w:rsidR="007073EC" w:rsidRDefault="007073EC" w:rsidP="00D33384">
      <w:pPr>
        <w:spacing w:line="360" w:lineRule="auto"/>
        <w:ind w:firstLine="720"/>
        <w:rPr>
          <w:b/>
          <w:bCs/>
          <w:vertAlign w:val="superscript"/>
          <w:lang w:val="pt-BR"/>
        </w:rPr>
      </w:pPr>
    </w:p>
    <w:p w14:paraId="0DC8D83E" w14:textId="77777777" w:rsidR="007073EC" w:rsidRDefault="007073EC" w:rsidP="00D33384">
      <w:pPr>
        <w:spacing w:line="360" w:lineRule="auto"/>
        <w:ind w:firstLine="720"/>
        <w:rPr>
          <w:b/>
          <w:bCs/>
          <w:vertAlign w:val="superscript"/>
          <w:lang w:val="pt-BR"/>
        </w:rPr>
      </w:pPr>
    </w:p>
    <w:p w14:paraId="799C9C03" w14:textId="77777777" w:rsidR="007073EC" w:rsidRDefault="007073EC" w:rsidP="00D33384">
      <w:pPr>
        <w:spacing w:line="360" w:lineRule="auto"/>
        <w:ind w:firstLine="720"/>
        <w:rPr>
          <w:b/>
          <w:bCs/>
          <w:vertAlign w:val="superscript"/>
          <w:lang w:val="pt-BR"/>
        </w:rPr>
      </w:pPr>
    </w:p>
    <w:p w14:paraId="6B40E83C" w14:textId="77777777" w:rsidR="007073EC" w:rsidRDefault="007073EC" w:rsidP="00D33384">
      <w:pPr>
        <w:spacing w:line="360" w:lineRule="auto"/>
        <w:ind w:firstLine="720"/>
        <w:rPr>
          <w:b/>
          <w:bCs/>
          <w:vertAlign w:val="superscript"/>
          <w:lang w:val="pt-BR"/>
        </w:rPr>
      </w:pPr>
    </w:p>
    <w:p w14:paraId="6CF3F73A" w14:textId="77777777" w:rsidR="007073EC" w:rsidRDefault="007073EC" w:rsidP="00D33384">
      <w:pPr>
        <w:spacing w:line="360" w:lineRule="auto"/>
        <w:ind w:firstLine="720"/>
        <w:rPr>
          <w:b/>
          <w:bCs/>
          <w:vertAlign w:val="superscript"/>
          <w:lang w:val="pt-BR"/>
        </w:rPr>
      </w:pPr>
    </w:p>
    <w:p w14:paraId="1AF8B8D5" w14:textId="77777777" w:rsidR="007073EC" w:rsidRDefault="007073EC" w:rsidP="00D33384">
      <w:pPr>
        <w:spacing w:line="360" w:lineRule="auto"/>
        <w:ind w:firstLine="720"/>
        <w:rPr>
          <w:b/>
          <w:bCs/>
          <w:vertAlign w:val="superscript"/>
          <w:lang w:val="pt-BR"/>
        </w:rPr>
      </w:pPr>
    </w:p>
    <w:p w14:paraId="3297F776" w14:textId="77777777" w:rsidR="007073EC" w:rsidRDefault="007073EC" w:rsidP="00D33384">
      <w:pPr>
        <w:spacing w:line="360" w:lineRule="auto"/>
        <w:ind w:firstLine="720"/>
        <w:rPr>
          <w:b/>
          <w:bCs/>
          <w:vertAlign w:val="superscript"/>
          <w:lang w:val="pt-BR"/>
        </w:rPr>
      </w:pPr>
    </w:p>
    <w:p w14:paraId="2D07D75F" w14:textId="77777777" w:rsidR="007073EC" w:rsidRDefault="007073EC" w:rsidP="00D33384">
      <w:pPr>
        <w:spacing w:line="360" w:lineRule="auto"/>
        <w:ind w:firstLine="720"/>
        <w:rPr>
          <w:b/>
          <w:bCs/>
          <w:vertAlign w:val="superscript"/>
          <w:lang w:val="pt-BR"/>
        </w:rPr>
      </w:pPr>
    </w:p>
    <w:p w14:paraId="06FE3C89" w14:textId="77777777" w:rsidR="007073EC" w:rsidRDefault="007073EC" w:rsidP="00D33384">
      <w:pPr>
        <w:spacing w:line="360" w:lineRule="auto"/>
        <w:ind w:firstLine="720"/>
        <w:rPr>
          <w:b/>
          <w:bCs/>
          <w:vertAlign w:val="superscript"/>
          <w:lang w:val="pt-BR"/>
        </w:rPr>
      </w:pPr>
    </w:p>
    <w:p w14:paraId="755FE8E7" w14:textId="77777777" w:rsidR="007073EC" w:rsidRDefault="007073EC" w:rsidP="00D33384">
      <w:pPr>
        <w:spacing w:line="360" w:lineRule="auto"/>
        <w:ind w:firstLine="720"/>
        <w:rPr>
          <w:b/>
          <w:bCs/>
          <w:vertAlign w:val="superscript"/>
          <w:lang w:val="pt-BR"/>
        </w:rPr>
      </w:pPr>
    </w:p>
    <w:p w14:paraId="183F496D" w14:textId="77777777" w:rsidR="007073EC" w:rsidRDefault="007073EC" w:rsidP="00D33384">
      <w:pPr>
        <w:spacing w:line="360" w:lineRule="auto"/>
        <w:ind w:firstLine="720"/>
        <w:rPr>
          <w:b/>
          <w:bCs/>
          <w:vertAlign w:val="superscript"/>
          <w:lang w:val="pt-BR"/>
        </w:rPr>
      </w:pPr>
    </w:p>
    <w:p w14:paraId="5BCE51EF" w14:textId="77777777" w:rsidR="007073EC" w:rsidRDefault="007073EC" w:rsidP="00D33384">
      <w:pPr>
        <w:spacing w:line="360" w:lineRule="auto"/>
        <w:ind w:firstLine="720"/>
        <w:rPr>
          <w:b/>
          <w:bCs/>
          <w:vertAlign w:val="superscript"/>
          <w:lang w:val="pt-BR"/>
        </w:rPr>
      </w:pPr>
    </w:p>
    <w:p w14:paraId="5891B088" w14:textId="77777777" w:rsidR="007073EC" w:rsidRDefault="007073EC" w:rsidP="00D33384">
      <w:pPr>
        <w:spacing w:line="360" w:lineRule="auto"/>
        <w:ind w:firstLine="720"/>
        <w:rPr>
          <w:b/>
          <w:bCs/>
          <w:vertAlign w:val="superscript"/>
          <w:lang w:val="pt-BR"/>
        </w:rPr>
      </w:pPr>
    </w:p>
    <w:p w14:paraId="50E1632B" w14:textId="77777777" w:rsidR="007073EC" w:rsidRDefault="007073EC" w:rsidP="00D33384">
      <w:pPr>
        <w:spacing w:line="360" w:lineRule="auto"/>
        <w:ind w:firstLine="720"/>
        <w:rPr>
          <w:b/>
          <w:bCs/>
          <w:vertAlign w:val="superscript"/>
          <w:lang w:val="pt-BR"/>
        </w:rPr>
      </w:pPr>
    </w:p>
    <w:p w14:paraId="4671A9EC" w14:textId="06239B40" w:rsidR="007073EC" w:rsidRDefault="007073EC" w:rsidP="007073EC">
      <w:pPr>
        <w:spacing w:line="360" w:lineRule="auto"/>
        <w:ind w:firstLine="720"/>
        <w:jc w:val="center"/>
        <w:rPr>
          <w:b/>
          <w:bCs/>
          <w:lang w:val="pt-BR"/>
        </w:rPr>
      </w:pPr>
      <w:r>
        <w:rPr>
          <w:b/>
          <w:bCs/>
          <w:lang w:val="pt-BR"/>
        </w:rPr>
        <w:t>(</w:t>
      </w:r>
      <w:r w:rsidRPr="00EC19B5">
        <w:rPr>
          <w:b/>
          <w:bCs/>
          <w:lang w:val="pt-BR"/>
        </w:rPr>
        <w:t>A</w:t>
      </w:r>
      <w:r>
        <w:rPr>
          <w:b/>
          <w:bCs/>
          <w:lang w:val="pt-BR"/>
        </w:rPr>
        <w:t>NEXO</w:t>
      </w:r>
      <w:r w:rsidRPr="00EC19B5">
        <w:rPr>
          <w:b/>
          <w:bCs/>
          <w:lang w:val="pt-BR"/>
        </w:rPr>
        <w:t xml:space="preserve"> N</w:t>
      </w:r>
      <w:r w:rsidRPr="00EC19B5">
        <w:rPr>
          <w:b/>
          <w:bCs/>
          <w:vertAlign w:val="superscript"/>
          <w:lang w:val="pt-BR"/>
        </w:rPr>
        <w:t xml:space="preserve">o </w:t>
      </w:r>
      <w:r>
        <w:rPr>
          <w:b/>
          <w:bCs/>
          <w:lang w:val="pt-BR"/>
        </w:rPr>
        <w:t>2)</w:t>
      </w:r>
    </w:p>
    <w:p w14:paraId="11908D37" w14:textId="11308479" w:rsidR="007073EC" w:rsidRDefault="007073EC" w:rsidP="007073EC">
      <w:pPr>
        <w:spacing w:line="360" w:lineRule="auto"/>
        <w:ind w:firstLine="720"/>
        <w:jc w:val="center"/>
        <w:rPr>
          <w:b/>
          <w:bCs/>
          <w:lang w:val="es-CR"/>
        </w:rPr>
      </w:pPr>
      <w:r w:rsidRPr="00EC19B5">
        <w:rPr>
          <w:b/>
          <w:bCs/>
          <w:lang w:val="pt-BR"/>
        </w:rPr>
        <w:t xml:space="preserve"> </w:t>
      </w:r>
      <w:r>
        <w:rPr>
          <w:b/>
          <w:bCs/>
          <w:lang w:val="es-CR"/>
        </w:rPr>
        <w:t>DECLARACIÓN JURADA</w:t>
      </w:r>
    </w:p>
    <w:p w14:paraId="71863F95" w14:textId="77777777" w:rsidR="007073EC" w:rsidRDefault="007073EC" w:rsidP="007073EC">
      <w:pPr>
        <w:spacing w:line="360" w:lineRule="auto"/>
        <w:ind w:firstLine="720"/>
        <w:jc w:val="center"/>
        <w:rPr>
          <w:b/>
          <w:bCs/>
          <w:lang w:val="es-CR"/>
        </w:rPr>
      </w:pPr>
    </w:p>
    <w:p w14:paraId="10D7EB7C" w14:textId="77777777" w:rsidR="007073EC" w:rsidRDefault="007073EC" w:rsidP="00D33384">
      <w:pPr>
        <w:spacing w:line="360" w:lineRule="auto"/>
        <w:ind w:firstLine="720"/>
        <w:rPr>
          <w:b/>
          <w:bCs/>
          <w:vertAlign w:val="superscript"/>
          <w:lang w:val="pt-BR"/>
        </w:rPr>
      </w:pPr>
    </w:p>
    <w:p w14:paraId="655071FB" w14:textId="77777777" w:rsidR="00171E60" w:rsidRDefault="00171E60" w:rsidP="00D33384">
      <w:pPr>
        <w:spacing w:line="360" w:lineRule="auto"/>
        <w:ind w:firstLine="720"/>
        <w:rPr>
          <w:b/>
          <w:bCs/>
          <w:vertAlign w:val="superscript"/>
          <w:lang w:val="pt-BR"/>
        </w:rPr>
      </w:pPr>
    </w:p>
    <w:p w14:paraId="398001E5" w14:textId="77777777" w:rsidR="00171E60" w:rsidRDefault="00171E60" w:rsidP="00D33384">
      <w:pPr>
        <w:spacing w:line="360" w:lineRule="auto"/>
        <w:ind w:firstLine="720"/>
        <w:rPr>
          <w:b/>
          <w:bCs/>
          <w:vertAlign w:val="superscript"/>
          <w:lang w:val="pt-BR"/>
        </w:rPr>
      </w:pPr>
    </w:p>
    <w:p w14:paraId="5F2F9F54" w14:textId="77777777" w:rsidR="00171E60" w:rsidRDefault="00171E60" w:rsidP="00D33384">
      <w:pPr>
        <w:spacing w:line="360" w:lineRule="auto"/>
        <w:ind w:firstLine="720"/>
        <w:rPr>
          <w:b/>
          <w:bCs/>
          <w:vertAlign w:val="superscript"/>
          <w:lang w:val="pt-BR"/>
        </w:rPr>
      </w:pPr>
    </w:p>
    <w:p w14:paraId="4300963A" w14:textId="77777777" w:rsidR="00171E60" w:rsidRDefault="00171E60" w:rsidP="00D33384">
      <w:pPr>
        <w:spacing w:line="360" w:lineRule="auto"/>
        <w:ind w:firstLine="720"/>
        <w:rPr>
          <w:b/>
          <w:bCs/>
          <w:vertAlign w:val="superscript"/>
          <w:lang w:val="pt-BR"/>
        </w:rPr>
      </w:pPr>
    </w:p>
    <w:p w14:paraId="17C12F2F" w14:textId="77777777" w:rsidR="00171E60" w:rsidRDefault="00171E60" w:rsidP="00D33384">
      <w:pPr>
        <w:spacing w:line="360" w:lineRule="auto"/>
        <w:ind w:firstLine="720"/>
        <w:rPr>
          <w:b/>
          <w:bCs/>
          <w:vertAlign w:val="superscript"/>
          <w:lang w:val="pt-BR"/>
        </w:rPr>
      </w:pPr>
    </w:p>
    <w:p w14:paraId="36F41F1F" w14:textId="77777777" w:rsidR="00171E60" w:rsidRDefault="00171E60" w:rsidP="00D33384">
      <w:pPr>
        <w:spacing w:line="360" w:lineRule="auto"/>
        <w:ind w:firstLine="720"/>
        <w:rPr>
          <w:b/>
          <w:bCs/>
          <w:vertAlign w:val="superscript"/>
          <w:lang w:val="pt-BR"/>
        </w:rPr>
      </w:pPr>
    </w:p>
    <w:p w14:paraId="070F5C93" w14:textId="77777777" w:rsidR="00171E60" w:rsidRDefault="00171E60" w:rsidP="00D33384">
      <w:pPr>
        <w:spacing w:line="360" w:lineRule="auto"/>
        <w:ind w:firstLine="720"/>
        <w:rPr>
          <w:b/>
          <w:bCs/>
          <w:vertAlign w:val="superscript"/>
          <w:lang w:val="pt-BR"/>
        </w:rPr>
      </w:pPr>
    </w:p>
    <w:p w14:paraId="24DC11FB" w14:textId="77777777" w:rsidR="00171E60" w:rsidRDefault="00171E60" w:rsidP="00D33384">
      <w:pPr>
        <w:spacing w:line="360" w:lineRule="auto"/>
        <w:ind w:firstLine="720"/>
        <w:rPr>
          <w:b/>
          <w:bCs/>
          <w:vertAlign w:val="superscript"/>
          <w:lang w:val="pt-BR"/>
        </w:rPr>
      </w:pPr>
    </w:p>
    <w:p w14:paraId="0F60EE84" w14:textId="77777777" w:rsidR="00171E60" w:rsidRDefault="00171E60" w:rsidP="00D33384">
      <w:pPr>
        <w:spacing w:line="360" w:lineRule="auto"/>
        <w:ind w:firstLine="720"/>
        <w:rPr>
          <w:b/>
          <w:bCs/>
          <w:vertAlign w:val="superscript"/>
          <w:lang w:val="pt-BR"/>
        </w:rPr>
      </w:pPr>
    </w:p>
    <w:p w14:paraId="7BB5295F" w14:textId="77777777" w:rsidR="00171E60" w:rsidRDefault="00171E60" w:rsidP="00D33384">
      <w:pPr>
        <w:spacing w:line="360" w:lineRule="auto"/>
        <w:ind w:firstLine="720"/>
        <w:rPr>
          <w:b/>
          <w:bCs/>
          <w:vertAlign w:val="superscript"/>
          <w:lang w:val="pt-BR"/>
        </w:rPr>
      </w:pPr>
    </w:p>
    <w:p w14:paraId="77D02BB4" w14:textId="77777777" w:rsidR="00171E60" w:rsidRDefault="00171E60" w:rsidP="00D33384">
      <w:pPr>
        <w:spacing w:line="360" w:lineRule="auto"/>
        <w:ind w:firstLine="720"/>
        <w:rPr>
          <w:b/>
          <w:bCs/>
          <w:vertAlign w:val="superscript"/>
          <w:lang w:val="pt-BR"/>
        </w:rPr>
      </w:pPr>
    </w:p>
    <w:p w14:paraId="406DBE58" w14:textId="77777777" w:rsidR="00171E60" w:rsidRDefault="00171E60" w:rsidP="00D33384">
      <w:pPr>
        <w:spacing w:line="360" w:lineRule="auto"/>
        <w:ind w:firstLine="720"/>
        <w:rPr>
          <w:b/>
          <w:bCs/>
          <w:vertAlign w:val="superscript"/>
          <w:lang w:val="pt-BR"/>
        </w:rPr>
      </w:pPr>
    </w:p>
    <w:p w14:paraId="2CAF7DA9" w14:textId="77777777" w:rsidR="00171E60" w:rsidRDefault="00171E60" w:rsidP="00D33384">
      <w:pPr>
        <w:spacing w:line="360" w:lineRule="auto"/>
        <w:ind w:firstLine="720"/>
        <w:rPr>
          <w:b/>
          <w:bCs/>
          <w:vertAlign w:val="superscript"/>
          <w:lang w:val="pt-BR"/>
        </w:rPr>
      </w:pPr>
    </w:p>
    <w:p w14:paraId="076453A0" w14:textId="77777777" w:rsidR="00171E60" w:rsidRDefault="00171E60" w:rsidP="00D33384">
      <w:pPr>
        <w:spacing w:line="360" w:lineRule="auto"/>
        <w:ind w:firstLine="720"/>
        <w:rPr>
          <w:b/>
          <w:bCs/>
          <w:vertAlign w:val="superscript"/>
          <w:lang w:val="pt-BR"/>
        </w:rPr>
      </w:pPr>
    </w:p>
    <w:p w14:paraId="33569EF5" w14:textId="5287A3B7" w:rsidR="00171E60" w:rsidRDefault="00171E60" w:rsidP="00D33384">
      <w:pPr>
        <w:spacing w:line="360" w:lineRule="auto"/>
        <w:ind w:firstLine="720"/>
        <w:rPr>
          <w:b/>
          <w:bCs/>
          <w:vertAlign w:val="superscript"/>
          <w:lang w:val="pt-BR"/>
        </w:rPr>
      </w:pPr>
      <w:r>
        <w:rPr>
          <w:b/>
          <w:bCs/>
          <w:noProof/>
          <w:vertAlign w:val="superscript"/>
          <w:lang w:val="pt-BR"/>
        </w:rPr>
        <w:lastRenderedPageBreak/>
        <w:drawing>
          <wp:anchor distT="0" distB="0" distL="114300" distR="114300" simplePos="0" relativeHeight="251658240" behindDoc="0" locked="0" layoutInCell="1" allowOverlap="1" wp14:anchorId="110BA219" wp14:editId="0E406DEB">
            <wp:simplePos x="0" y="0"/>
            <wp:positionH relativeFrom="margin">
              <wp:align>center</wp:align>
            </wp:positionH>
            <wp:positionV relativeFrom="paragraph">
              <wp:posOffset>13335</wp:posOffset>
            </wp:positionV>
            <wp:extent cx="6410325" cy="8547100"/>
            <wp:effectExtent l="0" t="0" r="9525" b="6350"/>
            <wp:wrapNone/>
            <wp:docPr id="9390809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BEBA8EAE-BF5A-486C-A8C5-ECC9F3942E4B}">
                          <a14:imgProps xmlns:a14="http://schemas.microsoft.com/office/drawing/2010/main">
                            <a14:imgLayer r:embed="rId22">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6410325" cy="8547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00126" w14:textId="77777777" w:rsidR="00171E60" w:rsidRDefault="00171E60" w:rsidP="00D33384">
      <w:pPr>
        <w:spacing w:line="360" w:lineRule="auto"/>
        <w:ind w:firstLine="720"/>
        <w:rPr>
          <w:b/>
          <w:bCs/>
          <w:vertAlign w:val="superscript"/>
          <w:lang w:val="pt-BR"/>
        </w:rPr>
      </w:pPr>
    </w:p>
    <w:p w14:paraId="37CCC02A" w14:textId="77777777" w:rsidR="00171E60" w:rsidRDefault="00171E60" w:rsidP="00D33384">
      <w:pPr>
        <w:spacing w:line="360" w:lineRule="auto"/>
        <w:ind w:firstLine="720"/>
        <w:rPr>
          <w:b/>
          <w:bCs/>
          <w:vertAlign w:val="superscript"/>
          <w:lang w:val="pt-BR"/>
        </w:rPr>
      </w:pPr>
    </w:p>
    <w:p w14:paraId="7F178381" w14:textId="77777777" w:rsidR="00171E60" w:rsidRDefault="00171E60" w:rsidP="00D33384">
      <w:pPr>
        <w:spacing w:line="360" w:lineRule="auto"/>
        <w:ind w:firstLine="720"/>
        <w:rPr>
          <w:b/>
          <w:bCs/>
          <w:vertAlign w:val="superscript"/>
          <w:lang w:val="pt-BR"/>
        </w:rPr>
      </w:pPr>
    </w:p>
    <w:p w14:paraId="24BE782B" w14:textId="77777777" w:rsidR="00171E60" w:rsidRDefault="00171E60" w:rsidP="00D33384">
      <w:pPr>
        <w:spacing w:line="360" w:lineRule="auto"/>
        <w:ind w:firstLine="720"/>
        <w:rPr>
          <w:b/>
          <w:bCs/>
          <w:vertAlign w:val="superscript"/>
          <w:lang w:val="pt-BR"/>
        </w:rPr>
      </w:pPr>
    </w:p>
    <w:p w14:paraId="4C0E3291" w14:textId="77777777" w:rsidR="00171E60" w:rsidRDefault="00171E60" w:rsidP="00D33384">
      <w:pPr>
        <w:spacing w:line="360" w:lineRule="auto"/>
        <w:ind w:firstLine="720"/>
        <w:rPr>
          <w:b/>
          <w:bCs/>
          <w:vertAlign w:val="superscript"/>
          <w:lang w:val="pt-BR"/>
        </w:rPr>
      </w:pPr>
    </w:p>
    <w:p w14:paraId="1B3E6287" w14:textId="77777777" w:rsidR="00171E60" w:rsidRDefault="00171E60" w:rsidP="00D33384">
      <w:pPr>
        <w:spacing w:line="360" w:lineRule="auto"/>
        <w:ind w:firstLine="720"/>
        <w:rPr>
          <w:b/>
          <w:bCs/>
          <w:vertAlign w:val="superscript"/>
          <w:lang w:val="pt-BR"/>
        </w:rPr>
      </w:pPr>
    </w:p>
    <w:p w14:paraId="6E7491CC" w14:textId="77777777" w:rsidR="00171E60" w:rsidRDefault="00171E60" w:rsidP="00D33384">
      <w:pPr>
        <w:spacing w:line="360" w:lineRule="auto"/>
        <w:ind w:firstLine="720"/>
        <w:rPr>
          <w:b/>
          <w:bCs/>
          <w:vertAlign w:val="superscript"/>
          <w:lang w:val="pt-BR"/>
        </w:rPr>
      </w:pPr>
    </w:p>
    <w:p w14:paraId="690C1328" w14:textId="77777777" w:rsidR="00171E60" w:rsidRDefault="00171E60" w:rsidP="00D33384">
      <w:pPr>
        <w:spacing w:line="360" w:lineRule="auto"/>
        <w:ind w:firstLine="720"/>
        <w:rPr>
          <w:b/>
          <w:bCs/>
          <w:vertAlign w:val="superscript"/>
          <w:lang w:val="pt-BR"/>
        </w:rPr>
      </w:pPr>
    </w:p>
    <w:p w14:paraId="4F7F85EE" w14:textId="77777777" w:rsidR="00171E60" w:rsidRDefault="00171E60" w:rsidP="00D33384">
      <w:pPr>
        <w:spacing w:line="360" w:lineRule="auto"/>
        <w:ind w:firstLine="720"/>
        <w:rPr>
          <w:b/>
          <w:bCs/>
          <w:vertAlign w:val="superscript"/>
          <w:lang w:val="pt-BR"/>
        </w:rPr>
      </w:pPr>
    </w:p>
    <w:p w14:paraId="7E527218" w14:textId="77777777" w:rsidR="00171E60" w:rsidRDefault="00171E60" w:rsidP="00D33384">
      <w:pPr>
        <w:spacing w:line="360" w:lineRule="auto"/>
        <w:ind w:firstLine="720"/>
        <w:rPr>
          <w:b/>
          <w:bCs/>
          <w:vertAlign w:val="superscript"/>
          <w:lang w:val="pt-BR"/>
        </w:rPr>
      </w:pPr>
    </w:p>
    <w:p w14:paraId="7FA4A0F6" w14:textId="77777777" w:rsidR="00171E60" w:rsidRDefault="00171E60" w:rsidP="00D33384">
      <w:pPr>
        <w:spacing w:line="360" w:lineRule="auto"/>
        <w:ind w:firstLine="720"/>
        <w:rPr>
          <w:b/>
          <w:bCs/>
          <w:vertAlign w:val="superscript"/>
          <w:lang w:val="pt-BR"/>
        </w:rPr>
      </w:pPr>
    </w:p>
    <w:p w14:paraId="0441C972" w14:textId="77777777" w:rsidR="00171E60" w:rsidRDefault="00171E60" w:rsidP="00D33384">
      <w:pPr>
        <w:spacing w:line="360" w:lineRule="auto"/>
        <w:ind w:firstLine="720"/>
        <w:rPr>
          <w:b/>
          <w:bCs/>
          <w:vertAlign w:val="superscript"/>
          <w:lang w:val="pt-BR"/>
        </w:rPr>
      </w:pPr>
    </w:p>
    <w:p w14:paraId="3E9D2DF1" w14:textId="77777777" w:rsidR="00171E60" w:rsidRDefault="00171E60" w:rsidP="00D33384">
      <w:pPr>
        <w:spacing w:line="360" w:lineRule="auto"/>
        <w:ind w:firstLine="720"/>
        <w:rPr>
          <w:b/>
          <w:bCs/>
          <w:vertAlign w:val="superscript"/>
          <w:lang w:val="pt-BR"/>
        </w:rPr>
      </w:pPr>
    </w:p>
    <w:p w14:paraId="08E00A9B" w14:textId="77777777" w:rsidR="00171E60" w:rsidRDefault="00171E60" w:rsidP="00D33384">
      <w:pPr>
        <w:spacing w:line="360" w:lineRule="auto"/>
        <w:ind w:firstLine="720"/>
        <w:rPr>
          <w:b/>
          <w:bCs/>
          <w:vertAlign w:val="superscript"/>
          <w:lang w:val="pt-BR"/>
        </w:rPr>
      </w:pPr>
    </w:p>
    <w:p w14:paraId="20F7EBF8" w14:textId="77777777" w:rsidR="00171E60" w:rsidRDefault="00171E60" w:rsidP="00D33384">
      <w:pPr>
        <w:spacing w:line="360" w:lineRule="auto"/>
        <w:ind w:firstLine="720"/>
        <w:rPr>
          <w:b/>
          <w:bCs/>
          <w:vertAlign w:val="superscript"/>
          <w:lang w:val="pt-BR"/>
        </w:rPr>
      </w:pPr>
    </w:p>
    <w:p w14:paraId="282B058D" w14:textId="69D2AEC5" w:rsidR="00171E60" w:rsidRPr="00D33384" w:rsidRDefault="00171E60" w:rsidP="00D33384">
      <w:pPr>
        <w:spacing w:line="360" w:lineRule="auto"/>
        <w:ind w:firstLine="720"/>
        <w:rPr>
          <w:b/>
          <w:bCs/>
          <w:vertAlign w:val="superscript"/>
          <w:lang w:val="pt-BR"/>
        </w:rPr>
      </w:pPr>
    </w:p>
    <w:sectPr w:rsidR="00171E60" w:rsidRPr="00D33384" w:rsidSect="009706DF">
      <w:headerReference w:type="default" r:id="rId23"/>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80C90" w14:textId="77777777" w:rsidR="0088458B" w:rsidRDefault="0088458B" w:rsidP="00A60AD2">
      <w:r>
        <w:separator/>
      </w:r>
    </w:p>
  </w:endnote>
  <w:endnote w:type="continuationSeparator" w:id="0">
    <w:p w14:paraId="5144D2C4" w14:textId="77777777" w:rsidR="0088458B" w:rsidRDefault="0088458B" w:rsidP="00A60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107F" w14:textId="097DC2C4" w:rsidR="002776CE" w:rsidRDefault="002776CE">
    <w:pPr>
      <w:pStyle w:val="Piedepgina"/>
      <w:jc w:val="right"/>
    </w:pPr>
  </w:p>
  <w:p w14:paraId="495F46EC" w14:textId="77777777" w:rsidR="002776CE" w:rsidRDefault="002776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683E8" w14:textId="77777777" w:rsidR="0088458B" w:rsidRDefault="0088458B" w:rsidP="00A60AD2">
      <w:r>
        <w:separator/>
      </w:r>
    </w:p>
  </w:footnote>
  <w:footnote w:type="continuationSeparator" w:id="0">
    <w:p w14:paraId="6CB6ECC1" w14:textId="77777777" w:rsidR="0088458B" w:rsidRDefault="0088458B" w:rsidP="00A60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358404"/>
      <w:docPartObj>
        <w:docPartGallery w:val="Page Numbers (Top of Page)"/>
        <w:docPartUnique/>
      </w:docPartObj>
    </w:sdtPr>
    <w:sdtEndPr/>
    <w:sdtContent>
      <w:p w14:paraId="50A0137A" w14:textId="3F12A553" w:rsidR="009706DF" w:rsidRDefault="009706DF">
        <w:pPr>
          <w:pStyle w:val="Encabezado"/>
          <w:jc w:val="right"/>
        </w:pPr>
        <w:r>
          <w:fldChar w:fldCharType="begin"/>
        </w:r>
        <w:r>
          <w:instrText>PAGE   \* MERGEFORMAT</w:instrText>
        </w:r>
        <w:r>
          <w:fldChar w:fldCharType="separate"/>
        </w:r>
        <w:r>
          <w:rPr>
            <w:lang w:val="es-MX"/>
          </w:rPr>
          <w:t>2</w:t>
        </w:r>
        <w:r>
          <w:fldChar w:fldCharType="end"/>
        </w:r>
      </w:p>
    </w:sdtContent>
  </w:sdt>
  <w:p w14:paraId="6F4187A9" w14:textId="0C8CA893" w:rsidR="00A60AD2" w:rsidRPr="00365573" w:rsidRDefault="00365573" w:rsidP="00365573">
    <w:pPr>
      <w:spacing w:line="480" w:lineRule="auto"/>
      <w:jc w:val="center"/>
      <w:rPr>
        <w:b/>
        <w:sz w:val="28"/>
        <w:szCs w:val="28"/>
      </w:rPr>
    </w:pPr>
    <w:r>
      <w:rPr>
        <w:b/>
        <w:sz w:val="28"/>
        <w:szCs w:val="28"/>
      </w:rPr>
      <w:t>La integración tecnológica en los procesos de planeación y dirección educativa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BD79" w14:textId="04E6893C" w:rsidR="009706DF" w:rsidRDefault="009706DF">
    <w:pPr>
      <w:pStyle w:val="Encabezado"/>
      <w:jc w:val="right"/>
    </w:pPr>
  </w:p>
  <w:p w14:paraId="4C462EE8" w14:textId="77777777" w:rsidR="009706DF" w:rsidRDefault="009706D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94097"/>
      <w:docPartObj>
        <w:docPartGallery w:val="Page Numbers (Top of Page)"/>
        <w:docPartUnique/>
      </w:docPartObj>
    </w:sdtPr>
    <w:sdtEndPr/>
    <w:sdtContent>
      <w:p w14:paraId="3153A54E" w14:textId="77777777" w:rsidR="009706DF" w:rsidRDefault="009706DF">
        <w:pPr>
          <w:pStyle w:val="Encabezado"/>
          <w:jc w:val="right"/>
        </w:pPr>
        <w:r>
          <w:fldChar w:fldCharType="begin"/>
        </w:r>
        <w:r>
          <w:instrText>PAGE   \* MERGEFORMAT</w:instrText>
        </w:r>
        <w:r>
          <w:fldChar w:fldCharType="separate"/>
        </w:r>
        <w:r>
          <w:rPr>
            <w:lang w:val="es-MX"/>
          </w:rPr>
          <w:t>2</w:t>
        </w:r>
        <w:r>
          <w:fldChar w:fldCharType="end"/>
        </w:r>
      </w:p>
    </w:sdtContent>
  </w:sdt>
  <w:p w14:paraId="70F9690A" w14:textId="42B0BE1A" w:rsidR="009706DF" w:rsidRPr="00365573" w:rsidRDefault="00365573" w:rsidP="00365573">
    <w:pPr>
      <w:spacing w:line="480" w:lineRule="auto"/>
      <w:jc w:val="center"/>
      <w:rPr>
        <w:b/>
        <w:sz w:val="28"/>
        <w:szCs w:val="28"/>
      </w:rPr>
    </w:pPr>
    <w:r>
      <w:rPr>
        <w:b/>
        <w:sz w:val="28"/>
        <w:szCs w:val="28"/>
      </w:rPr>
      <w:t>La integración tecnológica en los procesos de planeación y dirección educativa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3CA2" w14:textId="34AE43D3" w:rsidR="009706DF" w:rsidRDefault="009706DF">
    <w:pPr>
      <w:pStyle w:val="Encabezado"/>
      <w:jc w:val="right"/>
    </w:pPr>
  </w:p>
  <w:p w14:paraId="7BC4E3EC" w14:textId="77777777" w:rsidR="009706DF" w:rsidRDefault="009706DF">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8788" w14:textId="49904B81" w:rsidR="009706DF" w:rsidRDefault="009706DF" w:rsidP="009706DF">
    <w:pPr>
      <w:pStyle w:val="Encabezado"/>
      <w:jc w:val="center"/>
    </w:pPr>
  </w:p>
  <w:p w14:paraId="4BBC1D42" w14:textId="77777777" w:rsidR="009706DF" w:rsidRDefault="009706D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00DF4"/>
    <w:multiLevelType w:val="hybridMultilevel"/>
    <w:tmpl w:val="BA409BF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2112615"/>
    <w:multiLevelType w:val="hybridMultilevel"/>
    <w:tmpl w:val="75769EBE"/>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 w15:restartNumberingAfterBreak="0">
    <w:nsid w:val="26B535DA"/>
    <w:multiLevelType w:val="hybridMultilevel"/>
    <w:tmpl w:val="4B94EAA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E785E98"/>
    <w:multiLevelType w:val="hybridMultilevel"/>
    <w:tmpl w:val="5804FBD4"/>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4" w15:restartNumberingAfterBreak="0">
    <w:nsid w:val="4ABD7F83"/>
    <w:multiLevelType w:val="hybridMultilevel"/>
    <w:tmpl w:val="0F0CB3E2"/>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5" w15:restartNumberingAfterBreak="0">
    <w:nsid w:val="4B967B42"/>
    <w:multiLevelType w:val="hybridMultilevel"/>
    <w:tmpl w:val="EE4C8182"/>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6" w15:restartNumberingAfterBreak="0">
    <w:nsid w:val="4CD55CB5"/>
    <w:multiLevelType w:val="hybridMultilevel"/>
    <w:tmpl w:val="364EA75C"/>
    <w:lvl w:ilvl="0" w:tplc="140A000F">
      <w:start w:val="1"/>
      <w:numFmt w:val="decimal"/>
      <w:lvlText w:val="%1."/>
      <w:lvlJc w:val="left"/>
      <w:pPr>
        <w:ind w:left="1440" w:hanging="360"/>
      </w:pPr>
      <w:rPr>
        <w:rFont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7" w15:restartNumberingAfterBreak="0">
    <w:nsid w:val="59000F7F"/>
    <w:multiLevelType w:val="hybridMultilevel"/>
    <w:tmpl w:val="4B94FA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5C7F344D"/>
    <w:multiLevelType w:val="hybridMultilevel"/>
    <w:tmpl w:val="5C080FDA"/>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9" w15:restartNumberingAfterBreak="0">
    <w:nsid w:val="5F6C79C0"/>
    <w:multiLevelType w:val="hybridMultilevel"/>
    <w:tmpl w:val="35E874AE"/>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0" w15:restartNumberingAfterBreak="0">
    <w:nsid w:val="6362679F"/>
    <w:multiLevelType w:val="hybridMultilevel"/>
    <w:tmpl w:val="30A49010"/>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1" w15:restartNumberingAfterBreak="0">
    <w:nsid w:val="753C5550"/>
    <w:multiLevelType w:val="hybridMultilevel"/>
    <w:tmpl w:val="2CA046E0"/>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2" w15:restartNumberingAfterBreak="0">
    <w:nsid w:val="7DD470ED"/>
    <w:multiLevelType w:val="hybridMultilevel"/>
    <w:tmpl w:val="F050E67C"/>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3" w15:restartNumberingAfterBreak="0">
    <w:nsid w:val="7F6466A2"/>
    <w:multiLevelType w:val="hybridMultilevel"/>
    <w:tmpl w:val="0EF89B5E"/>
    <w:lvl w:ilvl="0" w:tplc="17E0465E">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num w:numId="1" w16cid:durableId="47152528">
    <w:abstractNumId w:val="10"/>
  </w:num>
  <w:num w:numId="2" w16cid:durableId="1940094854">
    <w:abstractNumId w:val="13"/>
  </w:num>
  <w:num w:numId="3" w16cid:durableId="655453216">
    <w:abstractNumId w:val="7"/>
  </w:num>
  <w:num w:numId="4" w16cid:durableId="978071045">
    <w:abstractNumId w:val="2"/>
  </w:num>
  <w:num w:numId="5" w16cid:durableId="396442418">
    <w:abstractNumId w:val="0"/>
  </w:num>
  <w:num w:numId="6" w16cid:durableId="1021319698">
    <w:abstractNumId w:val="6"/>
  </w:num>
  <w:num w:numId="7" w16cid:durableId="559557577">
    <w:abstractNumId w:val="11"/>
  </w:num>
  <w:num w:numId="8" w16cid:durableId="1853908736">
    <w:abstractNumId w:val="3"/>
  </w:num>
  <w:num w:numId="9" w16cid:durableId="1621035270">
    <w:abstractNumId w:val="5"/>
  </w:num>
  <w:num w:numId="10" w16cid:durableId="1109203272">
    <w:abstractNumId w:val="1"/>
  </w:num>
  <w:num w:numId="11" w16cid:durableId="1054550712">
    <w:abstractNumId w:val="12"/>
  </w:num>
  <w:num w:numId="12" w16cid:durableId="1065563921">
    <w:abstractNumId w:val="4"/>
  </w:num>
  <w:num w:numId="13" w16cid:durableId="633826329">
    <w:abstractNumId w:val="8"/>
  </w:num>
  <w:num w:numId="14" w16cid:durableId="11817729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AA2"/>
    <w:rsid w:val="000114CC"/>
    <w:rsid w:val="00014E2D"/>
    <w:rsid w:val="0005607A"/>
    <w:rsid w:val="000E2053"/>
    <w:rsid w:val="001006EF"/>
    <w:rsid w:val="001012B0"/>
    <w:rsid w:val="00171E60"/>
    <w:rsid w:val="002168B7"/>
    <w:rsid w:val="00252071"/>
    <w:rsid w:val="002776CE"/>
    <w:rsid w:val="00291354"/>
    <w:rsid w:val="002A3E7B"/>
    <w:rsid w:val="002F023C"/>
    <w:rsid w:val="003224CD"/>
    <w:rsid w:val="003329D7"/>
    <w:rsid w:val="0035361D"/>
    <w:rsid w:val="00365573"/>
    <w:rsid w:val="0044001A"/>
    <w:rsid w:val="004603CB"/>
    <w:rsid w:val="00480A9D"/>
    <w:rsid w:val="00492A8D"/>
    <w:rsid w:val="004A09A2"/>
    <w:rsid w:val="0054135C"/>
    <w:rsid w:val="005915F5"/>
    <w:rsid w:val="0059590F"/>
    <w:rsid w:val="005D4E17"/>
    <w:rsid w:val="00624D84"/>
    <w:rsid w:val="00667637"/>
    <w:rsid w:val="00676C9B"/>
    <w:rsid w:val="006F52A3"/>
    <w:rsid w:val="007073EC"/>
    <w:rsid w:val="00730D53"/>
    <w:rsid w:val="007369E6"/>
    <w:rsid w:val="00787F2B"/>
    <w:rsid w:val="007D5C44"/>
    <w:rsid w:val="0081712B"/>
    <w:rsid w:val="0088458B"/>
    <w:rsid w:val="008D1758"/>
    <w:rsid w:val="009160D2"/>
    <w:rsid w:val="00957CCC"/>
    <w:rsid w:val="009706DF"/>
    <w:rsid w:val="009B758F"/>
    <w:rsid w:val="009C2AD4"/>
    <w:rsid w:val="00A41C35"/>
    <w:rsid w:val="00A53AE6"/>
    <w:rsid w:val="00A60AD2"/>
    <w:rsid w:val="00A6694B"/>
    <w:rsid w:val="00AD668C"/>
    <w:rsid w:val="00BA6AA2"/>
    <w:rsid w:val="00C70B1A"/>
    <w:rsid w:val="00C96AB6"/>
    <w:rsid w:val="00D33384"/>
    <w:rsid w:val="00DF2E09"/>
    <w:rsid w:val="00E43C09"/>
    <w:rsid w:val="00EC19B5"/>
    <w:rsid w:val="00ED5D0C"/>
    <w:rsid w:val="00F5022E"/>
    <w:rsid w:val="00F879E1"/>
    <w:rsid w:val="00FA0ECA"/>
    <w:rsid w:val="00FF682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277FF"/>
  <w15:chartTrackingRefBased/>
  <w15:docId w15:val="{F3B75696-3060-4664-AFCB-CED485B9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AA2"/>
    <w:pPr>
      <w:spacing w:after="0" w:line="240" w:lineRule="auto"/>
    </w:pPr>
    <w:rPr>
      <w:rFonts w:ascii="Times New Roman" w:eastAsia="Batang" w:hAnsi="Times New Roman" w:cs="Times New Roman"/>
      <w:kern w:val="0"/>
      <w:lang w:val="es-ES" w:eastAsia="es-ES"/>
      <w14:ligatures w14:val="none"/>
    </w:rPr>
  </w:style>
  <w:style w:type="paragraph" w:styleId="Ttulo1">
    <w:name w:val="heading 1"/>
    <w:basedOn w:val="Normal"/>
    <w:next w:val="Normal"/>
    <w:link w:val="Ttulo1Car"/>
    <w:uiPriority w:val="9"/>
    <w:qFormat/>
    <w:rsid w:val="00BA6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A6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A6AA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A6AA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A6AA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A6AA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A6AA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A6AA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A6AA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6AA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A6AA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A6AA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A6AA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A6AA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A6AA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A6AA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A6AA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A6AA2"/>
    <w:rPr>
      <w:rFonts w:eastAsiaTheme="majorEastAsia" w:cstheme="majorBidi"/>
      <w:color w:val="272727" w:themeColor="text1" w:themeTint="D8"/>
    </w:rPr>
  </w:style>
  <w:style w:type="paragraph" w:styleId="Ttulo">
    <w:name w:val="Title"/>
    <w:basedOn w:val="Normal"/>
    <w:next w:val="Normal"/>
    <w:link w:val="TtuloCar"/>
    <w:uiPriority w:val="10"/>
    <w:qFormat/>
    <w:rsid w:val="00BA6AA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A6A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A6AA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A6AA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A6AA2"/>
    <w:pPr>
      <w:spacing w:before="160"/>
      <w:jc w:val="center"/>
    </w:pPr>
    <w:rPr>
      <w:i/>
      <w:iCs/>
      <w:color w:val="404040" w:themeColor="text1" w:themeTint="BF"/>
    </w:rPr>
  </w:style>
  <w:style w:type="character" w:customStyle="1" w:styleId="CitaCar">
    <w:name w:val="Cita Car"/>
    <w:basedOn w:val="Fuentedeprrafopredeter"/>
    <w:link w:val="Cita"/>
    <w:uiPriority w:val="29"/>
    <w:rsid w:val="00BA6AA2"/>
    <w:rPr>
      <w:i/>
      <w:iCs/>
      <w:color w:val="404040" w:themeColor="text1" w:themeTint="BF"/>
    </w:rPr>
  </w:style>
  <w:style w:type="paragraph" w:styleId="Prrafodelista">
    <w:name w:val="List Paragraph"/>
    <w:basedOn w:val="Normal"/>
    <w:uiPriority w:val="34"/>
    <w:qFormat/>
    <w:rsid w:val="00BA6AA2"/>
    <w:pPr>
      <w:ind w:left="720"/>
      <w:contextualSpacing/>
    </w:pPr>
  </w:style>
  <w:style w:type="character" w:styleId="nfasisintenso">
    <w:name w:val="Intense Emphasis"/>
    <w:basedOn w:val="Fuentedeprrafopredeter"/>
    <w:uiPriority w:val="21"/>
    <w:qFormat/>
    <w:rsid w:val="00BA6AA2"/>
    <w:rPr>
      <w:i/>
      <w:iCs/>
      <w:color w:val="0F4761" w:themeColor="accent1" w:themeShade="BF"/>
    </w:rPr>
  </w:style>
  <w:style w:type="paragraph" w:styleId="Citadestacada">
    <w:name w:val="Intense Quote"/>
    <w:basedOn w:val="Normal"/>
    <w:next w:val="Normal"/>
    <w:link w:val="CitadestacadaCar"/>
    <w:uiPriority w:val="30"/>
    <w:qFormat/>
    <w:rsid w:val="00BA6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A6AA2"/>
    <w:rPr>
      <w:i/>
      <w:iCs/>
      <w:color w:val="0F4761" w:themeColor="accent1" w:themeShade="BF"/>
    </w:rPr>
  </w:style>
  <w:style w:type="character" w:styleId="Referenciaintensa">
    <w:name w:val="Intense Reference"/>
    <w:basedOn w:val="Fuentedeprrafopredeter"/>
    <w:uiPriority w:val="32"/>
    <w:qFormat/>
    <w:rsid w:val="00BA6AA2"/>
    <w:rPr>
      <w:b/>
      <w:bCs/>
      <w:smallCaps/>
      <w:color w:val="0F4761" w:themeColor="accent1" w:themeShade="BF"/>
      <w:spacing w:val="5"/>
    </w:rPr>
  </w:style>
  <w:style w:type="paragraph" w:styleId="Sinespaciado">
    <w:name w:val="No Spacing"/>
    <w:uiPriority w:val="1"/>
    <w:qFormat/>
    <w:rsid w:val="00BA6AA2"/>
    <w:pPr>
      <w:spacing w:after="0" w:line="240" w:lineRule="auto"/>
    </w:pPr>
    <w:rPr>
      <w:rFonts w:ascii="Calibri" w:eastAsia="Calibri" w:hAnsi="Calibri" w:cs="Times New Roman"/>
      <w:kern w:val="0"/>
      <w:sz w:val="22"/>
      <w:szCs w:val="22"/>
      <w:lang w:val="es-ES"/>
      <w14:ligatures w14:val="none"/>
    </w:rPr>
  </w:style>
  <w:style w:type="paragraph" w:styleId="NormalWeb">
    <w:name w:val="Normal (Web)"/>
    <w:basedOn w:val="Normal"/>
    <w:uiPriority w:val="99"/>
    <w:unhideWhenUsed/>
    <w:rsid w:val="00BA6AA2"/>
    <w:pPr>
      <w:spacing w:before="100" w:beforeAutospacing="1" w:after="100" w:afterAutospacing="1"/>
    </w:pPr>
    <w:rPr>
      <w:rFonts w:eastAsia="Times New Roman"/>
      <w:lang w:val="es-CR" w:eastAsia="es-CR"/>
    </w:rPr>
  </w:style>
  <w:style w:type="character" w:styleId="Hipervnculo">
    <w:name w:val="Hyperlink"/>
    <w:basedOn w:val="Fuentedeprrafopredeter"/>
    <w:uiPriority w:val="99"/>
    <w:unhideWhenUsed/>
    <w:rsid w:val="00D33384"/>
    <w:rPr>
      <w:color w:val="467886" w:themeColor="hyperlink"/>
      <w:u w:val="single"/>
    </w:rPr>
  </w:style>
  <w:style w:type="character" w:styleId="Hipervnculovisitado">
    <w:name w:val="FollowedHyperlink"/>
    <w:basedOn w:val="Fuentedeprrafopredeter"/>
    <w:uiPriority w:val="99"/>
    <w:semiHidden/>
    <w:unhideWhenUsed/>
    <w:rsid w:val="00D33384"/>
    <w:rPr>
      <w:color w:val="96607D" w:themeColor="followedHyperlink"/>
      <w:u w:val="single"/>
    </w:rPr>
  </w:style>
  <w:style w:type="character" w:styleId="Mencinsinresolver">
    <w:name w:val="Unresolved Mention"/>
    <w:basedOn w:val="Fuentedeprrafopredeter"/>
    <w:uiPriority w:val="99"/>
    <w:semiHidden/>
    <w:unhideWhenUsed/>
    <w:rsid w:val="007369E6"/>
    <w:rPr>
      <w:color w:val="605E5C"/>
      <w:shd w:val="clear" w:color="auto" w:fill="E1DFDD"/>
    </w:rPr>
  </w:style>
  <w:style w:type="paragraph" w:styleId="Encabezado">
    <w:name w:val="header"/>
    <w:basedOn w:val="Normal"/>
    <w:link w:val="EncabezadoCar"/>
    <w:uiPriority w:val="99"/>
    <w:unhideWhenUsed/>
    <w:rsid w:val="00A60AD2"/>
    <w:pPr>
      <w:tabs>
        <w:tab w:val="center" w:pos="4419"/>
        <w:tab w:val="right" w:pos="8838"/>
      </w:tabs>
    </w:pPr>
  </w:style>
  <w:style w:type="character" w:customStyle="1" w:styleId="EncabezadoCar">
    <w:name w:val="Encabezado Car"/>
    <w:basedOn w:val="Fuentedeprrafopredeter"/>
    <w:link w:val="Encabezado"/>
    <w:uiPriority w:val="99"/>
    <w:rsid w:val="00A60AD2"/>
    <w:rPr>
      <w:rFonts w:ascii="Times New Roman" w:eastAsia="Batang" w:hAnsi="Times New Roman" w:cs="Times New Roman"/>
      <w:kern w:val="0"/>
      <w:lang w:val="es-ES" w:eastAsia="es-ES"/>
      <w14:ligatures w14:val="none"/>
    </w:rPr>
  </w:style>
  <w:style w:type="paragraph" w:styleId="Piedepgina">
    <w:name w:val="footer"/>
    <w:basedOn w:val="Normal"/>
    <w:link w:val="PiedepginaCar"/>
    <w:uiPriority w:val="99"/>
    <w:unhideWhenUsed/>
    <w:rsid w:val="00A60AD2"/>
    <w:pPr>
      <w:tabs>
        <w:tab w:val="center" w:pos="4419"/>
        <w:tab w:val="right" w:pos="8838"/>
      </w:tabs>
    </w:pPr>
  </w:style>
  <w:style w:type="character" w:customStyle="1" w:styleId="PiedepginaCar">
    <w:name w:val="Pie de página Car"/>
    <w:basedOn w:val="Fuentedeprrafopredeter"/>
    <w:link w:val="Piedepgina"/>
    <w:uiPriority w:val="99"/>
    <w:rsid w:val="00A60AD2"/>
    <w:rPr>
      <w:rFonts w:ascii="Times New Roman" w:eastAsia="Batang" w:hAnsi="Times New Roman" w:cs="Times New Roman"/>
      <w:kern w:val="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isil.net/aulavirtual/aulas/72268/recursos/f1627-g8606-4935-Libro_Metodologia_de_la_Investigacion_Sampiere.pdf" TargetMode="External"/><Relationship Id="rId18" Type="http://schemas.openxmlformats.org/officeDocument/2006/relationships/hyperlink" Target="https://gredos.usal.es/bitstream/handle/10366/69658/Organizar_y_dirigir_centros_educativos_c.pdf;jsessionid=FF5F582FF50648389708C6C065BC34AB?sequence=1"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eader" Target="header1.xml"/><Relationship Id="rId12" Type="http://schemas.openxmlformats.org/officeDocument/2006/relationships/hyperlink" Target="http://148.217.50.3/jspui/bitstream/20.500.11845/802/1/Brice%C3%B1o%2C%20Hern%C3%A1ndez%2C%20Mu%C3%B1oz%20y%20ku%20%282018%29.pdf" TargetMode="External"/><Relationship Id="rId17" Type="http://schemas.openxmlformats.org/officeDocument/2006/relationships/hyperlink" Target="https://www.redalyc.org/pdf/555/55530465007.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Users/rodri/Downloads/admin,+5+LISTO+-+2020-1.pdf"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salonweb.org/media/wp-content/blogs.dir/2/files/2022/10/TecnologiasyCambioEducativo-REICE2021.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scielo.cl/pdf/formuniv/v8n3/art07.pdf" TargetMode="External"/><Relationship Id="rId23" Type="http://schemas.openxmlformats.org/officeDocument/2006/relationships/header" Target="header5.xml"/><Relationship Id="rId10" Type="http://schemas.openxmlformats.org/officeDocument/2006/relationships/header" Target="header3.xml"/><Relationship Id="rId19" Type="http://schemas.openxmlformats.org/officeDocument/2006/relationships/hyperlink" Target="https://scielo.pt/pdf/rist/n40/1646-9895-rist-40-31.pdf"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redalyc.org/pdf/2010/201078854007.pdf" TargetMode="External"/><Relationship Id="rId22"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423</TotalTime>
  <Pages>28</Pages>
  <Words>8512</Words>
  <Characters>46821</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marcial rodriguez barrantes</dc:creator>
  <cp:keywords/>
  <dc:description/>
  <cp:lastModifiedBy>marcial rodriguez barrantes</cp:lastModifiedBy>
  <cp:revision>15</cp:revision>
  <dcterms:created xsi:type="dcterms:W3CDTF">2025-11-16T01:53:00Z</dcterms:created>
  <dcterms:modified xsi:type="dcterms:W3CDTF">2026-02-14T03:57:00Z</dcterms:modified>
</cp:coreProperties>
</file>