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E780B" w14:textId="77777777" w:rsidR="00C62227" w:rsidRPr="00E40287" w:rsidRDefault="00C62227" w:rsidP="00C62227">
      <w:pPr>
        <w:spacing w:line="720" w:lineRule="auto"/>
        <w:jc w:val="center"/>
        <w:rPr>
          <w:b/>
          <w:bCs/>
          <w:sz w:val="28"/>
          <w:szCs w:val="28"/>
        </w:rPr>
      </w:pPr>
      <w:r w:rsidRPr="00E40287">
        <w:rPr>
          <w:b/>
          <w:bCs/>
          <w:sz w:val="28"/>
          <w:szCs w:val="28"/>
        </w:rPr>
        <w:t>UNIVERSIDAD INTERNACIONAL SAN ISIDRO LABRADOR</w:t>
      </w:r>
    </w:p>
    <w:p w14:paraId="34D03894" w14:textId="77777777" w:rsidR="00C62227" w:rsidRPr="00E40287" w:rsidRDefault="00C62227" w:rsidP="00C62227">
      <w:pPr>
        <w:spacing w:line="720" w:lineRule="auto"/>
        <w:jc w:val="center"/>
        <w:rPr>
          <w:sz w:val="28"/>
          <w:szCs w:val="28"/>
        </w:rPr>
      </w:pPr>
      <w:r w:rsidRPr="00E40287">
        <w:rPr>
          <w:sz w:val="28"/>
          <w:szCs w:val="28"/>
        </w:rPr>
        <w:t>ESCUELA DE EDUCACIÓN</w:t>
      </w:r>
    </w:p>
    <w:p w14:paraId="331765E6" w14:textId="77777777" w:rsidR="00C62227" w:rsidRPr="00E40287" w:rsidRDefault="00C62227" w:rsidP="00C62227">
      <w:pPr>
        <w:spacing w:line="720" w:lineRule="auto"/>
        <w:jc w:val="center"/>
        <w:rPr>
          <w:sz w:val="28"/>
          <w:szCs w:val="28"/>
        </w:rPr>
      </w:pPr>
      <w:r w:rsidRPr="00E40287">
        <w:rPr>
          <w:sz w:val="28"/>
          <w:szCs w:val="28"/>
        </w:rPr>
        <w:t xml:space="preserve">SEDE </w:t>
      </w:r>
      <w:r>
        <w:rPr>
          <w:sz w:val="28"/>
          <w:szCs w:val="28"/>
        </w:rPr>
        <w:t>GUÁPILES</w:t>
      </w:r>
    </w:p>
    <w:p w14:paraId="23AD041E" w14:textId="7F747CFB" w:rsidR="00C62227" w:rsidRPr="00E40287" w:rsidRDefault="00C62227" w:rsidP="00C62227">
      <w:pPr>
        <w:spacing w:line="720" w:lineRule="auto"/>
        <w:jc w:val="center"/>
        <w:rPr>
          <w:sz w:val="28"/>
          <w:szCs w:val="28"/>
        </w:rPr>
      </w:pPr>
      <w:r w:rsidRPr="00E40287">
        <w:rPr>
          <w:sz w:val="28"/>
          <w:szCs w:val="28"/>
        </w:rPr>
        <w:t xml:space="preserve">Artículo Especializado </w:t>
      </w:r>
      <w:r w:rsidR="00803F93" w:rsidRPr="00E40287">
        <w:rPr>
          <w:sz w:val="28"/>
          <w:szCs w:val="28"/>
        </w:rPr>
        <w:t xml:space="preserve">Para Obtener El Grado De </w:t>
      </w:r>
      <w:r w:rsidRPr="00E40287">
        <w:rPr>
          <w:sz w:val="28"/>
          <w:szCs w:val="28"/>
        </w:rPr>
        <w:t xml:space="preserve">Maestría Profesional </w:t>
      </w:r>
      <w:r w:rsidRPr="006B07BC">
        <w:rPr>
          <w:b/>
          <w:bCs/>
          <w:sz w:val="28"/>
          <w:szCs w:val="28"/>
        </w:rPr>
        <w:t>ADMINISTRACIÓN EDUCATIVA</w:t>
      </w:r>
    </w:p>
    <w:p w14:paraId="3F83CB64" w14:textId="273C58F2" w:rsidR="00C62227" w:rsidRPr="008A4B02" w:rsidRDefault="00DB72C2" w:rsidP="00C62227">
      <w:pPr>
        <w:spacing w:line="720" w:lineRule="auto"/>
        <w:jc w:val="center"/>
        <w:rPr>
          <w:b/>
          <w:color w:val="000000" w:themeColor="text1"/>
          <w:sz w:val="28"/>
          <w:szCs w:val="28"/>
        </w:rPr>
      </w:pPr>
      <w:r w:rsidRPr="00DB72C2">
        <w:rPr>
          <w:b/>
          <w:color w:val="000000" w:themeColor="text1"/>
          <w:sz w:val="28"/>
          <w:szCs w:val="28"/>
        </w:rPr>
        <w:t>Estrategias neuroeducativ</w:t>
      </w:r>
      <w:r>
        <w:rPr>
          <w:b/>
          <w:color w:val="000000" w:themeColor="text1"/>
          <w:sz w:val="28"/>
          <w:szCs w:val="28"/>
        </w:rPr>
        <w:t>a</w:t>
      </w:r>
      <w:r w:rsidRPr="00DB72C2">
        <w:rPr>
          <w:b/>
          <w:color w:val="000000" w:themeColor="text1"/>
          <w:sz w:val="28"/>
          <w:szCs w:val="28"/>
        </w:rPr>
        <w:t>s para fortalecer la atención en estudiantes de primaria.</w:t>
      </w:r>
      <w:r w:rsidR="00C62227" w:rsidRPr="008A4B02">
        <w:rPr>
          <w:b/>
          <w:color w:val="000000" w:themeColor="text1"/>
          <w:sz w:val="28"/>
          <w:szCs w:val="28"/>
        </w:rPr>
        <w:t xml:space="preserve"> </w:t>
      </w:r>
    </w:p>
    <w:p w14:paraId="3E1E82A9" w14:textId="1A031EDC" w:rsidR="00C62227" w:rsidRPr="00E40287" w:rsidRDefault="00C62227" w:rsidP="00C62227">
      <w:pPr>
        <w:spacing w:line="720" w:lineRule="auto"/>
        <w:jc w:val="center"/>
        <w:rPr>
          <w:sz w:val="28"/>
          <w:szCs w:val="28"/>
        </w:rPr>
      </w:pPr>
      <w:r w:rsidRPr="00B200DD">
        <w:rPr>
          <w:sz w:val="28"/>
          <w:szCs w:val="28"/>
        </w:rPr>
        <w:t>Escuela Campo Aterrizaje</w:t>
      </w:r>
      <w:r w:rsidRPr="00E40287">
        <w:rPr>
          <w:sz w:val="28"/>
          <w:szCs w:val="28"/>
        </w:rPr>
        <w:t xml:space="preserve">, </w:t>
      </w:r>
      <w:r w:rsidRPr="00B200DD">
        <w:rPr>
          <w:sz w:val="28"/>
          <w:szCs w:val="28"/>
        </w:rPr>
        <w:t xml:space="preserve">Circuito 03 Dirección Regional de Educación Guápiles, </w:t>
      </w:r>
      <w:r w:rsidR="00803F93" w:rsidRPr="00B200DD">
        <w:rPr>
          <w:sz w:val="28"/>
          <w:szCs w:val="28"/>
        </w:rPr>
        <w:t xml:space="preserve">Segundo Periodo </w:t>
      </w:r>
      <w:r w:rsidRPr="00B200DD">
        <w:rPr>
          <w:sz w:val="28"/>
          <w:szCs w:val="28"/>
        </w:rPr>
        <w:t>2025</w:t>
      </w:r>
    </w:p>
    <w:p w14:paraId="3387643D" w14:textId="7F8C9BFB" w:rsidR="00C62227" w:rsidRPr="00E40287" w:rsidRDefault="00C62227" w:rsidP="00C62227">
      <w:pPr>
        <w:spacing w:line="720" w:lineRule="auto"/>
        <w:jc w:val="center"/>
        <w:rPr>
          <w:sz w:val="28"/>
          <w:szCs w:val="28"/>
        </w:rPr>
      </w:pPr>
      <w:r w:rsidRPr="00E40287">
        <w:rPr>
          <w:sz w:val="28"/>
          <w:szCs w:val="28"/>
        </w:rPr>
        <w:t>Proponente:</w:t>
      </w:r>
      <w:r>
        <w:rPr>
          <w:sz w:val="28"/>
          <w:szCs w:val="28"/>
        </w:rPr>
        <w:t xml:space="preserve"> Tatiana</w:t>
      </w:r>
      <w:r w:rsidR="00803F93">
        <w:rPr>
          <w:sz w:val="28"/>
          <w:szCs w:val="28"/>
        </w:rPr>
        <w:t xml:space="preserve"> Vanessa</w:t>
      </w:r>
      <w:r>
        <w:rPr>
          <w:sz w:val="28"/>
          <w:szCs w:val="28"/>
        </w:rPr>
        <w:t xml:space="preserve"> Jiménez Quirós </w:t>
      </w:r>
    </w:p>
    <w:p w14:paraId="6C1D3FA4" w14:textId="77777777" w:rsidR="00C62227" w:rsidRDefault="00C62227" w:rsidP="00C62227">
      <w:pPr>
        <w:spacing w:line="720" w:lineRule="auto"/>
        <w:jc w:val="center"/>
        <w:rPr>
          <w:sz w:val="28"/>
          <w:szCs w:val="28"/>
        </w:rPr>
      </w:pPr>
      <w:r>
        <w:rPr>
          <w:sz w:val="28"/>
          <w:szCs w:val="28"/>
        </w:rPr>
        <w:t>Pococí</w:t>
      </w:r>
      <w:r w:rsidRPr="00E40287">
        <w:rPr>
          <w:sz w:val="28"/>
          <w:szCs w:val="28"/>
        </w:rPr>
        <w:t xml:space="preserve">, </w:t>
      </w:r>
      <w:r>
        <w:rPr>
          <w:sz w:val="28"/>
          <w:szCs w:val="28"/>
        </w:rPr>
        <w:t>octubre</w:t>
      </w:r>
      <w:r w:rsidRPr="00E40287">
        <w:rPr>
          <w:sz w:val="28"/>
          <w:szCs w:val="28"/>
        </w:rPr>
        <w:t xml:space="preserve">, </w:t>
      </w:r>
      <w:r>
        <w:rPr>
          <w:sz w:val="28"/>
          <w:szCs w:val="28"/>
        </w:rPr>
        <w:t>2025</w:t>
      </w:r>
      <w:r w:rsidRPr="00E40287">
        <w:rPr>
          <w:sz w:val="28"/>
          <w:szCs w:val="28"/>
        </w:rPr>
        <w:t>.</w:t>
      </w:r>
    </w:p>
    <w:p w14:paraId="6A9B5B2D" w14:textId="77777777" w:rsidR="008E7395" w:rsidRDefault="008E7395" w:rsidP="009F6AAA">
      <w:pPr>
        <w:jc w:val="right"/>
        <w:rPr>
          <w:b/>
          <w:sz w:val="16"/>
          <w:szCs w:val="16"/>
        </w:rPr>
      </w:pPr>
    </w:p>
    <w:p w14:paraId="331DDC4A" w14:textId="77777777" w:rsidR="00C62227" w:rsidRDefault="00C62227" w:rsidP="009F6AAA">
      <w:pPr>
        <w:jc w:val="right"/>
        <w:rPr>
          <w:b/>
          <w:sz w:val="16"/>
          <w:szCs w:val="16"/>
        </w:rPr>
      </w:pPr>
    </w:p>
    <w:p w14:paraId="4EF45DEF" w14:textId="77777777" w:rsidR="00C62227" w:rsidRDefault="00C62227" w:rsidP="009F6AAA">
      <w:pPr>
        <w:jc w:val="right"/>
        <w:rPr>
          <w:b/>
          <w:sz w:val="16"/>
          <w:szCs w:val="16"/>
        </w:rPr>
      </w:pPr>
    </w:p>
    <w:p w14:paraId="010E75FB" w14:textId="77777777" w:rsidR="00C62227" w:rsidRDefault="00C62227" w:rsidP="009F6AAA">
      <w:pPr>
        <w:jc w:val="right"/>
        <w:rPr>
          <w:b/>
          <w:sz w:val="16"/>
          <w:szCs w:val="16"/>
        </w:rPr>
      </w:pPr>
    </w:p>
    <w:p w14:paraId="42133A88" w14:textId="77777777" w:rsidR="00C62227" w:rsidRDefault="00C62227" w:rsidP="009F6AAA">
      <w:pPr>
        <w:jc w:val="right"/>
        <w:rPr>
          <w:b/>
          <w:sz w:val="16"/>
          <w:szCs w:val="16"/>
        </w:rPr>
      </w:pPr>
    </w:p>
    <w:p w14:paraId="74E126CF" w14:textId="77777777" w:rsidR="00C62227" w:rsidRDefault="00C62227" w:rsidP="00E14C7C">
      <w:pPr>
        <w:rPr>
          <w:b/>
          <w:sz w:val="16"/>
          <w:szCs w:val="16"/>
        </w:rPr>
      </w:pPr>
    </w:p>
    <w:p w14:paraId="5A7C0A70" w14:textId="77777777" w:rsidR="00C62227" w:rsidRDefault="00C62227" w:rsidP="009F6AAA">
      <w:pPr>
        <w:jc w:val="right"/>
        <w:rPr>
          <w:b/>
          <w:sz w:val="16"/>
          <w:szCs w:val="16"/>
        </w:rPr>
      </w:pPr>
    </w:p>
    <w:p w14:paraId="70BF34D0" w14:textId="77777777" w:rsidR="00C62227" w:rsidRDefault="00C62227" w:rsidP="009F6AAA">
      <w:pPr>
        <w:jc w:val="right"/>
        <w:rPr>
          <w:b/>
          <w:sz w:val="16"/>
          <w:szCs w:val="16"/>
        </w:rPr>
      </w:pPr>
    </w:p>
    <w:p w14:paraId="04B6DCF8" w14:textId="77777777" w:rsidR="00C62227" w:rsidRDefault="00C62227" w:rsidP="009F6AAA">
      <w:pPr>
        <w:jc w:val="right"/>
        <w:rPr>
          <w:b/>
          <w:sz w:val="16"/>
          <w:szCs w:val="16"/>
        </w:rPr>
      </w:pPr>
    </w:p>
    <w:p w14:paraId="6505D08C" w14:textId="77777777" w:rsidR="008E7395" w:rsidRDefault="008E7395" w:rsidP="009F6AAA">
      <w:pPr>
        <w:jc w:val="right"/>
        <w:rPr>
          <w:b/>
          <w:sz w:val="16"/>
          <w:szCs w:val="16"/>
        </w:rPr>
      </w:pPr>
    </w:p>
    <w:p w14:paraId="2B1E66B9" w14:textId="77777777" w:rsidR="008E7395" w:rsidRDefault="008E7395" w:rsidP="009F6AAA">
      <w:pPr>
        <w:jc w:val="right"/>
        <w:rPr>
          <w:b/>
          <w:sz w:val="16"/>
          <w:szCs w:val="16"/>
        </w:rPr>
      </w:pPr>
    </w:p>
    <w:p w14:paraId="6303EF76" w14:textId="2660A724" w:rsidR="007340C6" w:rsidRPr="00AB17C2" w:rsidRDefault="00BC4ADF" w:rsidP="00AB17C2">
      <w:pPr>
        <w:jc w:val="right"/>
        <w:rPr>
          <w:b/>
          <w:sz w:val="16"/>
          <w:szCs w:val="16"/>
          <w:vertAlign w:val="superscript"/>
        </w:rPr>
      </w:pPr>
      <w:r>
        <w:rPr>
          <w:b/>
          <w:sz w:val="16"/>
          <w:szCs w:val="16"/>
        </w:rPr>
        <w:t xml:space="preserve">Tatiana Jiménez </w:t>
      </w:r>
      <w:r w:rsidR="00F44B92">
        <w:rPr>
          <w:b/>
          <w:sz w:val="16"/>
          <w:szCs w:val="16"/>
        </w:rPr>
        <w:t>Quirós</w:t>
      </w:r>
    </w:p>
    <w:p w14:paraId="29068093" w14:textId="77777777" w:rsidR="00104786" w:rsidRDefault="00104786" w:rsidP="00104786">
      <w:pPr>
        <w:jc w:val="center"/>
        <w:rPr>
          <w:b/>
        </w:rPr>
      </w:pPr>
      <w:r>
        <w:rPr>
          <w:b/>
        </w:rPr>
        <w:lastRenderedPageBreak/>
        <w:t>Resumen.</w:t>
      </w:r>
    </w:p>
    <w:p w14:paraId="797F40CB" w14:textId="77777777" w:rsidR="00F95120" w:rsidRDefault="00F95120" w:rsidP="00104786">
      <w:pPr>
        <w:jc w:val="center"/>
        <w:rPr>
          <w:b/>
        </w:rPr>
      </w:pPr>
    </w:p>
    <w:p w14:paraId="33ABC9E3" w14:textId="512DB04E" w:rsidR="00104786" w:rsidRPr="00AB17C2" w:rsidRDefault="00AB17C2" w:rsidP="00AB17C2">
      <w:pPr>
        <w:spacing w:line="480" w:lineRule="auto"/>
        <w:jc w:val="both"/>
        <w:rPr>
          <w:bCs/>
        </w:rPr>
      </w:pPr>
      <w:r w:rsidRPr="00AB17C2">
        <w:rPr>
          <w:bCs/>
        </w:rPr>
        <w:t>La atención es un proceso cognitivo fundamental para el aprendizaje en la etapa primaria, ya que permite al estudiante seleccionar, procesar y retener la información de manera eficaz. El presente artículo tiene como objetivo analizar diversas estrategias neuroeducativas orientadas a fortalecer la atención en estudiantes de educación primaria. A través de una revisión teórica de investigaciones recientes, se describen estrategias basadas en la emoción, el juego, el movimiento, la estimulación multisensorial y la motivación. Los resultados del análisis evidencian que la aplicación de estas estrategias favorece un ambiente de aprendizaje significativo, mejora la concentración y promueve una mayor participación de los estudiantes. Se concluye que la integración de la neuroeducación en la práctica pedagógica contribuye al desarrollo integral del alumnado.</w:t>
      </w:r>
    </w:p>
    <w:p w14:paraId="606CC76E" w14:textId="352D7BF1" w:rsidR="00104786" w:rsidRPr="00657F1E" w:rsidRDefault="00104786" w:rsidP="00104786">
      <w:pPr>
        <w:jc w:val="both"/>
        <w:rPr>
          <w:i/>
        </w:rPr>
      </w:pPr>
      <w:r w:rsidRPr="00657F1E">
        <w:rPr>
          <w:b/>
        </w:rPr>
        <w:tab/>
      </w:r>
      <w:r w:rsidRPr="00285392">
        <w:rPr>
          <w:b/>
          <w:i/>
        </w:rPr>
        <w:t>Palabras clave:</w:t>
      </w:r>
      <w:r w:rsidRPr="00657F1E">
        <w:rPr>
          <w:i/>
        </w:rPr>
        <w:t xml:space="preserve"> </w:t>
      </w:r>
      <w:r w:rsidR="00AB17C2" w:rsidRPr="00AB17C2">
        <w:rPr>
          <w:i/>
        </w:rPr>
        <w:t>neuroeducación, atención, estrategias didácticas, aprendizaje.</w:t>
      </w:r>
      <w:r>
        <w:rPr>
          <w:i/>
        </w:rPr>
        <w:t>)</w:t>
      </w:r>
    </w:p>
    <w:p w14:paraId="4E03BBCA" w14:textId="77777777" w:rsidR="00F95120" w:rsidRDefault="00F95120" w:rsidP="00AB17C2">
      <w:pPr>
        <w:rPr>
          <w:b/>
        </w:rPr>
      </w:pPr>
    </w:p>
    <w:p w14:paraId="004810B3" w14:textId="77777777" w:rsidR="00104786" w:rsidRDefault="00104786" w:rsidP="00104786">
      <w:pPr>
        <w:jc w:val="center"/>
        <w:rPr>
          <w:b/>
        </w:rPr>
      </w:pPr>
      <w:proofErr w:type="spellStart"/>
      <w:r>
        <w:rPr>
          <w:b/>
        </w:rPr>
        <w:t>Abstract</w:t>
      </w:r>
      <w:proofErr w:type="spellEnd"/>
      <w:r>
        <w:rPr>
          <w:b/>
        </w:rPr>
        <w:t xml:space="preserve">. </w:t>
      </w:r>
    </w:p>
    <w:p w14:paraId="1665E19C" w14:textId="059C3448" w:rsidR="00AB17C2" w:rsidRPr="00AB17C2" w:rsidRDefault="00AB17C2" w:rsidP="00AB17C2">
      <w:pPr>
        <w:spacing w:line="480" w:lineRule="auto"/>
        <w:jc w:val="both"/>
        <w:rPr>
          <w:bCs/>
          <w:lang w:val="es-CR"/>
        </w:rPr>
      </w:pPr>
      <w:proofErr w:type="spellStart"/>
      <w:r w:rsidRPr="00AB17C2">
        <w:rPr>
          <w:bCs/>
          <w:lang w:val="es-CR"/>
        </w:rPr>
        <w:t>Attention</w:t>
      </w:r>
      <w:proofErr w:type="spellEnd"/>
      <w:r w:rsidRPr="00AB17C2">
        <w:rPr>
          <w:bCs/>
          <w:lang w:val="es-CR"/>
        </w:rPr>
        <w:t xml:space="preserve"> </w:t>
      </w:r>
      <w:proofErr w:type="spellStart"/>
      <w:r w:rsidRPr="00AB17C2">
        <w:rPr>
          <w:bCs/>
          <w:lang w:val="es-CR"/>
        </w:rPr>
        <w:t>is</w:t>
      </w:r>
      <w:proofErr w:type="spellEnd"/>
      <w:r w:rsidRPr="00AB17C2">
        <w:rPr>
          <w:bCs/>
          <w:lang w:val="es-CR"/>
        </w:rPr>
        <w:t xml:space="preserve"> a fundamental cognitive </w:t>
      </w:r>
      <w:proofErr w:type="spellStart"/>
      <w:r w:rsidRPr="00AB17C2">
        <w:rPr>
          <w:bCs/>
          <w:lang w:val="es-CR"/>
        </w:rPr>
        <w:t>process</w:t>
      </w:r>
      <w:proofErr w:type="spellEnd"/>
      <w:r w:rsidRPr="00AB17C2">
        <w:rPr>
          <w:bCs/>
          <w:lang w:val="es-CR"/>
        </w:rPr>
        <w:t xml:space="preserve"> </w:t>
      </w:r>
      <w:proofErr w:type="spellStart"/>
      <w:r w:rsidRPr="00AB17C2">
        <w:rPr>
          <w:bCs/>
          <w:lang w:val="es-CR"/>
        </w:rPr>
        <w:t>for</w:t>
      </w:r>
      <w:proofErr w:type="spellEnd"/>
      <w:r w:rsidRPr="00AB17C2">
        <w:rPr>
          <w:bCs/>
          <w:lang w:val="es-CR"/>
        </w:rPr>
        <w:t xml:space="preserve"> </w:t>
      </w:r>
      <w:proofErr w:type="spellStart"/>
      <w:r w:rsidRPr="00AB17C2">
        <w:rPr>
          <w:bCs/>
          <w:lang w:val="es-CR"/>
        </w:rPr>
        <w:t>learning</w:t>
      </w:r>
      <w:proofErr w:type="spellEnd"/>
      <w:r w:rsidRPr="00AB17C2">
        <w:rPr>
          <w:bCs/>
          <w:lang w:val="es-CR"/>
        </w:rPr>
        <w:t xml:space="preserve"> at </w:t>
      </w:r>
      <w:proofErr w:type="spellStart"/>
      <w:r w:rsidRPr="00AB17C2">
        <w:rPr>
          <w:bCs/>
          <w:lang w:val="es-CR"/>
        </w:rPr>
        <w:t>the</w:t>
      </w:r>
      <w:proofErr w:type="spellEnd"/>
      <w:r w:rsidRPr="00AB17C2">
        <w:rPr>
          <w:bCs/>
          <w:lang w:val="es-CR"/>
        </w:rPr>
        <w:t xml:space="preserve"> </w:t>
      </w:r>
      <w:proofErr w:type="spellStart"/>
      <w:r w:rsidRPr="00AB17C2">
        <w:rPr>
          <w:bCs/>
          <w:lang w:val="es-CR"/>
        </w:rPr>
        <w:t>primary</w:t>
      </w:r>
      <w:proofErr w:type="spellEnd"/>
      <w:r w:rsidRPr="00AB17C2">
        <w:rPr>
          <w:bCs/>
          <w:lang w:val="es-CR"/>
        </w:rPr>
        <w:t xml:space="preserve"> </w:t>
      </w:r>
      <w:proofErr w:type="spellStart"/>
      <w:r w:rsidRPr="00AB17C2">
        <w:rPr>
          <w:bCs/>
          <w:lang w:val="es-CR"/>
        </w:rPr>
        <w:t>education</w:t>
      </w:r>
      <w:proofErr w:type="spellEnd"/>
      <w:r w:rsidRPr="00AB17C2">
        <w:rPr>
          <w:bCs/>
          <w:lang w:val="es-CR"/>
        </w:rPr>
        <w:t xml:space="preserve"> </w:t>
      </w:r>
      <w:proofErr w:type="spellStart"/>
      <w:r w:rsidRPr="00AB17C2">
        <w:rPr>
          <w:bCs/>
          <w:lang w:val="es-CR"/>
        </w:rPr>
        <w:t>level</w:t>
      </w:r>
      <w:proofErr w:type="spellEnd"/>
      <w:r w:rsidRPr="00AB17C2">
        <w:rPr>
          <w:bCs/>
          <w:lang w:val="es-CR"/>
        </w:rPr>
        <w:t xml:space="preserve">, as </w:t>
      </w:r>
      <w:proofErr w:type="spellStart"/>
      <w:r w:rsidRPr="00AB17C2">
        <w:rPr>
          <w:bCs/>
          <w:lang w:val="es-CR"/>
        </w:rPr>
        <w:t>it</w:t>
      </w:r>
      <w:proofErr w:type="spellEnd"/>
      <w:r w:rsidRPr="00AB17C2">
        <w:rPr>
          <w:bCs/>
          <w:lang w:val="es-CR"/>
        </w:rPr>
        <w:t xml:space="preserve"> </w:t>
      </w:r>
      <w:proofErr w:type="spellStart"/>
      <w:r w:rsidRPr="00AB17C2">
        <w:rPr>
          <w:bCs/>
          <w:lang w:val="es-CR"/>
        </w:rPr>
        <w:t>enables</w:t>
      </w:r>
      <w:proofErr w:type="spellEnd"/>
      <w:r w:rsidRPr="00AB17C2">
        <w:rPr>
          <w:bCs/>
          <w:lang w:val="es-CR"/>
        </w:rPr>
        <w:t xml:space="preserve"> </w:t>
      </w:r>
      <w:proofErr w:type="spellStart"/>
      <w:r w:rsidRPr="00AB17C2">
        <w:rPr>
          <w:bCs/>
          <w:lang w:val="es-CR"/>
        </w:rPr>
        <w:t>students</w:t>
      </w:r>
      <w:proofErr w:type="spellEnd"/>
      <w:r w:rsidRPr="00AB17C2">
        <w:rPr>
          <w:bCs/>
          <w:lang w:val="es-CR"/>
        </w:rPr>
        <w:t xml:space="preserve"> </w:t>
      </w:r>
      <w:proofErr w:type="spellStart"/>
      <w:r w:rsidRPr="00AB17C2">
        <w:rPr>
          <w:bCs/>
          <w:lang w:val="es-CR"/>
        </w:rPr>
        <w:t>to</w:t>
      </w:r>
      <w:proofErr w:type="spellEnd"/>
      <w:r w:rsidRPr="00AB17C2">
        <w:rPr>
          <w:bCs/>
          <w:lang w:val="es-CR"/>
        </w:rPr>
        <w:t xml:space="preserve"> </w:t>
      </w:r>
      <w:proofErr w:type="spellStart"/>
      <w:r w:rsidRPr="00AB17C2">
        <w:rPr>
          <w:bCs/>
          <w:lang w:val="es-CR"/>
        </w:rPr>
        <w:t>select</w:t>
      </w:r>
      <w:proofErr w:type="spellEnd"/>
      <w:r w:rsidRPr="00AB17C2">
        <w:rPr>
          <w:bCs/>
          <w:lang w:val="es-CR"/>
        </w:rPr>
        <w:t xml:space="preserve">, </w:t>
      </w:r>
      <w:proofErr w:type="spellStart"/>
      <w:r w:rsidRPr="00AB17C2">
        <w:rPr>
          <w:bCs/>
          <w:lang w:val="es-CR"/>
        </w:rPr>
        <w:t>process</w:t>
      </w:r>
      <w:proofErr w:type="spellEnd"/>
      <w:r w:rsidRPr="00AB17C2">
        <w:rPr>
          <w:bCs/>
          <w:lang w:val="es-CR"/>
        </w:rPr>
        <w:t xml:space="preserve">, and </w:t>
      </w:r>
      <w:proofErr w:type="spellStart"/>
      <w:r w:rsidRPr="00AB17C2">
        <w:rPr>
          <w:bCs/>
          <w:lang w:val="es-CR"/>
        </w:rPr>
        <w:t>retain</w:t>
      </w:r>
      <w:proofErr w:type="spellEnd"/>
      <w:r w:rsidRPr="00AB17C2">
        <w:rPr>
          <w:bCs/>
          <w:lang w:val="es-CR"/>
        </w:rPr>
        <w:t xml:space="preserve"> </w:t>
      </w:r>
      <w:proofErr w:type="spellStart"/>
      <w:r w:rsidRPr="00AB17C2">
        <w:rPr>
          <w:bCs/>
          <w:lang w:val="es-CR"/>
        </w:rPr>
        <w:t>information</w:t>
      </w:r>
      <w:proofErr w:type="spellEnd"/>
      <w:r w:rsidRPr="00AB17C2">
        <w:rPr>
          <w:bCs/>
          <w:lang w:val="es-CR"/>
        </w:rPr>
        <w:t xml:space="preserve"> </w:t>
      </w:r>
      <w:proofErr w:type="spellStart"/>
      <w:r w:rsidRPr="00AB17C2">
        <w:rPr>
          <w:bCs/>
          <w:lang w:val="es-CR"/>
        </w:rPr>
        <w:t>effectively</w:t>
      </w:r>
      <w:proofErr w:type="spellEnd"/>
      <w:r w:rsidRPr="00AB17C2">
        <w:rPr>
          <w:bCs/>
          <w:lang w:val="es-CR"/>
        </w:rPr>
        <w:t xml:space="preserve">. The </w:t>
      </w:r>
      <w:proofErr w:type="spellStart"/>
      <w:r w:rsidRPr="00AB17C2">
        <w:rPr>
          <w:bCs/>
          <w:lang w:val="es-CR"/>
        </w:rPr>
        <w:t>present</w:t>
      </w:r>
      <w:proofErr w:type="spellEnd"/>
      <w:r w:rsidRPr="00AB17C2">
        <w:rPr>
          <w:bCs/>
          <w:lang w:val="es-CR"/>
        </w:rPr>
        <w:t xml:space="preserve"> </w:t>
      </w:r>
      <w:proofErr w:type="spellStart"/>
      <w:r w:rsidRPr="00AB17C2">
        <w:rPr>
          <w:bCs/>
          <w:lang w:val="es-CR"/>
        </w:rPr>
        <w:t>article</w:t>
      </w:r>
      <w:proofErr w:type="spellEnd"/>
      <w:r w:rsidRPr="00AB17C2">
        <w:rPr>
          <w:bCs/>
          <w:lang w:val="es-CR"/>
        </w:rPr>
        <w:t xml:space="preserve"> </w:t>
      </w:r>
      <w:proofErr w:type="spellStart"/>
      <w:r w:rsidRPr="00AB17C2">
        <w:rPr>
          <w:bCs/>
          <w:lang w:val="es-CR"/>
        </w:rPr>
        <w:t>aims</w:t>
      </w:r>
      <w:proofErr w:type="spellEnd"/>
      <w:r w:rsidRPr="00AB17C2">
        <w:rPr>
          <w:bCs/>
          <w:lang w:val="es-CR"/>
        </w:rPr>
        <w:t xml:space="preserve"> </w:t>
      </w:r>
      <w:proofErr w:type="spellStart"/>
      <w:r w:rsidRPr="00AB17C2">
        <w:rPr>
          <w:bCs/>
          <w:lang w:val="es-CR"/>
        </w:rPr>
        <w:t>to</w:t>
      </w:r>
      <w:proofErr w:type="spellEnd"/>
      <w:r w:rsidRPr="00AB17C2">
        <w:rPr>
          <w:bCs/>
          <w:lang w:val="es-CR"/>
        </w:rPr>
        <w:t xml:space="preserve"> </w:t>
      </w:r>
      <w:proofErr w:type="spellStart"/>
      <w:r w:rsidRPr="00AB17C2">
        <w:rPr>
          <w:bCs/>
          <w:lang w:val="es-CR"/>
        </w:rPr>
        <w:t>analyze</w:t>
      </w:r>
      <w:proofErr w:type="spellEnd"/>
      <w:r w:rsidRPr="00AB17C2">
        <w:rPr>
          <w:bCs/>
          <w:lang w:val="es-CR"/>
        </w:rPr>
        <w:t xml:space="preserve"> </w:t>
      </w:r>
      <w:proofErr w:type="spellStart"/>
      <w:r w:rsidRPr="00AB17C2">
        <w:rPr>
          <w:bCs/>
          <w:lang w:val="es-CR"/>
        </w:rPr>
        <w:t>various</w:t>
      </w:r>
      <w:proofErr w:type="spellEnd"/>
      <w:r w:rsidRPr="00AB17C2">
        <w:rPr>
          <w:bCs/>
          <w:lang w:val="es-CR"/>
        </w:rPr>
        <w:t xml:space="preserve"> </w:t>
      </w:r>
      <w:proofErr w:type="spellStart"/>
      <w:r w:rsidRPr="00AB17C2">
        <w:rPr>
          <w:bCs/>
          <w:lang w:val="es-CR"/>
        </w:rPr>
        <w:t>neuroeducational</w:t>
      </w:r>
      <w:proofErr w:type="spellEnd"/>
      <w:r w:rsidRPr="00AB17C2">
        <w:rPr>
          <w:bCs/>
          <w:lang w:val="es-CR"/>
        </w:rPr>
        <w:t xml:space="preserve"> </w:t>
      </w:r>
      <w:proofErr w:type="spellStart"/>
      <w:r w:rsidRPr="00AB17C2">
        <w:rPr>
          <w:bCs/>
          <w:lang w:val="es-CR"/>
        </w:rPr>
        <w:t>strategies</w:t>
      </w:r>
      <w:proofErr w:type="spellEnd"/>
      <w:r w:rsidRPr="00AB17C2">
        <w:rPr>
          <w:bCs/>
          <w:lang w:val="es-CR"/>
        </w:rPr>
        <w:t xml:space="preserve"> </w:t>
      </w:r>
      <w:proofErr w:type="spellStart"/>
      <w:r w:rsidRPr="00AB17C2">
        <w:rPr>
          <w:bCs/>
          <w:lang w:val="es-CR"/>
        </w:rPr>
        <w:t>designed</w:t>
      </w:r>
      <w:proofErr w:type="spellEnd"/>
      <w:r w:rsidRPr="00AB17C2">
        <w:rPr>
          <w:bCs/>
          <w:lang w:val="es-CR"/>
        </w:rPr>
        <w:t xml:space="preserve"> </w:t>
      </w:r>
      <w:proofErr w:type="spellStart"/>
      <w:r w:rsidRPr="00AB17C2">
        <w:rPr>
          <w:bCs/>
          <w:lang w:val="es-CR"/>
        </w:rPr>
        <w:t>to</w:t>
      </w:r>
      <w:proofErr w:type="spellEnd"/>
      <w:r w:rsidRPr="00AB17C2">
        <w:rPr>
          <w:bCs/>
          <w:lang w:val="es-CR"/>
        </w:rPr>
        <w:t xml:space="preserve"> </w:t>
      </w:r>
      <w:proofErr w:type="spellStart"/>
      <w:r w:rsidRPr="00AB17C2">
        <w:rPr>
          <w:bCs/>
          <w:lang w:val="es-CR"/>
        </w:rPr>
        <w:t>strengthen</w:t>
      </w:r>
      <w:proofErr w:type="spellEnd"/>
      <w:r w:rsidRPr="00AB17C2">
        <w:rPr>
          <w:bCs/>
          <w:lang w:val="es-CR"/>
        </w:rPr>
        <w:t xml:space="preserve"> </w:t>
      </w:r>
      <w:proofErr w:type="spellStart"/>
      <w:r w:rsidRPr="00AB17C2">
        <w:rPr>
          <w:bCs/>
          <w:lang w:val="es-CR"/>
        </w:rPr>
        <w:t>attention</w:t>
      </w:r>
      <w:proofErr w:type="spellEnd"/>
      <w:r w:rsidRPr="00AB17C2">
        <w:rPr>
          <w:bCs/>
          <w:lang w:val="es-CR"/>
        </w:rPr>
        <w:t xml:space="preserve"> in </w:t>
      </w:r>
      <w:proofErr w:type="spellStart"/>
      <w:r w:rsidRPr="00AB17C2">
        <w:rPr>
          <w:bCs/>
          <w:lang w:val="es-CR"/>
        </w:rPr>
        <w:t>primary</w:t>
      </w:r>
      <w:proofErr w:type="spellEnd"/>
      <w:r w:rsidRPr="00AB17C2">
        <w:rPr>
          <w:bCs/>
          <w:lang w:val="es-CR"/>
        </w:rPr>
        <w:t xml:space="preserve"> </w:t>
      </w:r>
      <w:proofErr w:type="spellStart"/>
      <w:r w:rsidRPr="00AB17C2">
        <w:rPr>
          <w:bCs/>
          <w:lang w:val="es-CR"/>
        </w:rPr>
        <w:t>school</w:t>
      </w:r>
      <w:proofErr w:type="spellEnd"/>
      <w:r w:rsidRPr="00AB17C2">
        <w:rPr>
          <w:bCs/>
          <w:lang w:val="es-CR"/>
        </w:rPr>
        <w:t xml:space="preserve"> </w:t>
      </w:r>
      <w:proofErr w:type="spellStart"/>
      <w:r w:rsidRPr="00AB17C2">
        <w:rPr>
          <w:bCs/>
          <w:lang w:val="es-CR"/>
        </w:rPr>
        <w:t>students</w:t>
      </w:r>
      <w:proofErr w:type="spellEnd"/>
      <w:r w:rsidRPr="00AB17C2">
        <w:rPr>
          <w:bCs/>
          <w:lang w:val="es-CR"/>
        </w:rPr>
        <w:t xml:space="preserve">. </w:t>
      </w:r>
      <w:proofErr w:type="spellStart"/>
      <w:r w:rsidRPr="00AB17C2">
        <w:rPr>
          <w:bCs/>
          <w:lang w:val="es-CR"/>
        </w:rPr>
        <w:t>Through</w:t>
      </w:r>
      <w:proofErr w:type="spellEnd"/>
      <w:r w:rsidRPr="00AB17C2">
        <w:rPr>
          <w:bCs/>
          <w:lang w:val="es-CR"/>
        </w:rPr>
        <w:t xml:space="preserve"> a </w:t>
      </w:r>
      <w:proofErr w:type="spellStart"/>
      <w:r w:rsidRPr="00AB17C2">
        <w:rPr>
          <w:bCs/>
          <w:lang w:val="es-CR"/>
        </w:rPr>
        <w:t>theoretical</w:t>
      </w:r>
      <w:proofErr w:type="spellEnd"/>
      <w:r w:rsidRPr="00AB17C2">
        <w:rPr>
          <w:bCs/>
          <w:lang w:val="es-CR"/>
        </w:rPr>
        <w:t xml:space="preserve"> </w:t>
      </w:r>
      <w:proofErr w:type="spellStart"/>
      <w:r w:rsidRPr="00AB17C2">
        <w:rPr>
          <w:bCs/>
          <w:lang w:val="es-CR"/>
        </w:rPr>
        <w:t>review</w:t>
      </w:r>
      <w:proofErr w:type="spellEnd"/>
      <w:r w:rsidRPr="00AB17C2">
        <w:rPr>
          <w:bCs/>
          <w:lang w:val="es-CR"/>
        </w:rPr>
        <w:t xml:space="preserve"> </w:t>
      </w:r>
      <w:proofErr w:type="spellStart"/>
      <w:r w:rsidRPr="00AB17C2">
        <w:rPr>
          <w:bCs/>
          <w:lang w:val="es-CR"/>
        </w:rPr>
        <w:t>of</w:t>
      </w:r>
      <w:proofErr w:type="spellEnd"/>
      <w:r w:rsidRPr="00AB17C2">
        <w:rPr>
          <w:bCs/>
          <w:lang w:val="es-CR"/>
        </w:rPr>
        <w:t xml:space="preserve"> </w:t>
      </w:r>
      <w:proofErr w:type="spellStart"/>
      <w:r w:rsidRPr="00AB17C2">
        <w:rPr>
          <w:bCs/>
          <w:lang w:val="es-CR"/>
        </w:rPr>
        <w:t>recent</w:t>
      </w:r>
      <w:proofErr w:type="spellEnd"/>
      <w:r w:rsidRPr="00AB17C2">
        <w:rPr>
          <w:bCs/>
          <w:lang w:val="es-CR"/>
        </w:rPr>
        <w:t xml:space="preserve"> </w:t>
      </w:r>
      <w:proofErr w:type="spellStart"/>
      <w:r w:rsidRPr="00AB17C2">
        <w:rPr>
          <w:bCs/>
          <w:lang w:val="es-CR"/>
        </w:rPr>
        <w:t>research</w:t>
      </w:r>
      <w:proofErr w:type="spellEnd"/>
      <w:r w:rsidRPr="00AB17C2">
        <w:rPr>
          <w:bCs/>
          <w:lang w:val="es-CR"/>
        </w:rPr>
        <w:t xml:space="preserve">, </w:t>
      </w:r>
      <w:proofErr w:type="spellStart"/>
      <w:r w:rsidRPr="00AB17C2">
        <w:rPr>
          <w:bCs/>
          <w:lang w:val="es-CR"/>
        </w:rPr>
        <w:t>strategies</w:t>
      </w:r>
      <w:proofErr w:type="spellEnd"/>
      <w:r w:rsidRPr="00AB17C2">
        <w:rPr>
          <w:bCs/>
          <w:lang w:val="es-CR"/>
        </w:rPr>
        <w:t xml:space="preserve"> </w:t>
      </w:r>
      <w:proofErr w:type="spellStart"/>
      <w:r w:rsidRPr="00AB17C2">
        <w:rPr>
          <w:bCs/>
          <w:lang w:val="es-CR"/>
        </w:rPr>
        <w:t>based</w:t>
      </w:r>
      <w:proofErr w:type="spellEnd"/>
      <w:r w:rsidRPr="00AB17C2">
        <w:rPr>
          <w:bCs/>
          <w:lang w:val="es-CR"/>
        </w:rPr>
        <w:t xml:space="preserve"> </w:t>
      </w:r>
      <w:proofErr w:type="spellStart"/>
      <w:r w:rsidRPr="00AB17C2">
        <w:rPr>
          <w:bCs/>
          <w:lang w:val="es-CR"/>
        </w:rPr>
        <w:t>on</w:t>
      </w:r>
      <w:proofErr w:type="spellEnd"/>
      <w:r w:rsidRPr="00AB17C2">
        <w:rPr>
          <w:bCs/>
          <w:lang w:val="es-CR"/>
        </w:rPr>
        <w:t xml:space="preserve"> </w:t>
      </w:r>
      <w:proofErr w:type="spellStart"/>
      <w:r w:rsidRPr="00AB17C2">
        <w:rPr>
          <w:bCs/>
          <w:lang w:val="es-CR"/>
        </w:rPr>
        <w:t>emotion</w:t>
      </w:r>
      <w:proofErr w:type="spellEnd"/>
      <w:r w:rsidRPr="00AB17C2">
        <w:rPr>
          <w:bCs/>
          <w:lang w:val="es-CR"/>
        </w:rPr>
        <w:t xml:space="preserve">, </w:t>
      </w:r>
      <w:proofErr w:type="spellStart"/>
      <w:r w:rsidRPr="00AB17C2">
        <w:rPr>
          <w:bCs/>
          <w:lang w:val="es-CR"/>
        </w:rPr>
        <w:t>play</w:t>
      </w:r>
      <w:proofErr w:type="spellEnd"/>
      <w:r w:rsidRPr="00AB17C2">
        <w:rPr>
          <w:bCs/>
          <w:lang w:val="es-CR"/>
        </w:rPr>
        <w:t xml:space="preserve">, </w:t>
      </w:r>
      <w:proofErr w:type="spellStart"/>
      <w:r w:rsidRPr="00AB17C2">
        <w:rPr>
          <w:bCs/>
          <w:lang w:val="es-CR"/>
        </w:rPr>
        <w:t>movement</w:t>
      </w:r>
      <w:proofErr w:type="spellEnd"/>
      <w:r w:rsidRPr="00AB17C2">
        <w:rPr>
          <w:bCs/>
          <w:lang w:val="es-CR"/>
        </w:rPr>
        <w:t xml:space="preserve">, </w:t>
      </w:r>
      <w:proofErr w:type="spellStart"/>
      <w:r w:rsidRPr="00AB17C2">
        <w:rPr>
          <w:bCs/>
          <w:lang w:val="es-CR"/>
        </w:rPr>
        <w:t>multisensory</w:t>
      </w:r>
      <w:proofErr w:type="spellEnd"/>
      <w:r w:rsidRPr="00AB17C2">
        <w:rPr>
          <w:bCs/>
          <w:lang w:val="es-CR"/>
        </w:rPr>
        <w:t xml:space="preserve"> </w:t>
      </w:r>
      <w:proofErr w:type="spellStart"/>
      <w:r w:rsidRPr="00AB17C2">
        <w:rPr>
          <w:bCs/>
          <w:lang w:val="es-CR"/>
        </w:rPr>
        <w:t>stimulation</w:t>
      </w:r>
      <w:proofErr w:type="spellEnd"/>
      <w:r w:rsidRPr="00AB17C2">
        <w:rPr>
          <w:bCs/>
          <w:lang w:val="es-CR"/>
        </w:rPr>
        <w:t xml:space="preserve">, and </w:t>
      </w:r>
      <w:proofErr w:type="spellStart"/>
      <w:r w:rsidRPr="00AB17C2">
        <w:rPr>
          <w:bCs/>
          <w:lang w:val="es-CR"/>
        </w:rPr>
        <w:t>motivation</w:t>
      </w:r>
      <w:proofErr w:type="spellEnd"/>
      <w:r w:rsidRPr="00AB17C2">
        <w:rPr>
          <w:bCs/>
          <w:lang w:val="es-CR"/>
        </w:rPr>
        <w:t xml:space="preserve"> are </w:t>
      </w:r>
      <w:proofErr w:type="spellStart"/>
      <w:r w:rsidRPr="00AB17C2">
        <w:rPr>
          <w:bCs/>
          <w:lang w:val="es-CR"/>
        </w:rPr>
        <w:t>described</w:t>
      </w:r>
      <w:proofErr w:type="spellEnd"/>
      <w:r w:rsidRPr="00AB17C2">
        <w:rPr>
          <w:bCs/>
          <w:lang w:val="es-CR"/>
        </w:rPr>
        <w:t xml:space="preserve">. The </w:t>
      </w:r>
      <w:proofErr w:type="spellStart"/>
      <w:r w:rsidRPr="00AB17C2">
        <w:rPr>
          <w:bCs/>
          <w:lang w:val="es-CR"/>
        </w:rPr>
        <w:t>results</w:t>
      </w:r>
      <w:proofErr w:type="spellEnd"/>
      <w:r w:rsidRPr="00AB17C2">
        <w:rPr>
          <w:bCs/>
          <w:lang w:val="es-CR"/>
        </w:rPr>
        <w:t xml:space="preserve"> </w:t>
      </w:r>
      <w:proofErr w:type="spellStart"/>
      <w:r w:rsidRPr="00AB17C2">
        <w:rPr>
          <w:bCs/>
          <w:lang w:val="es-CR"/>
        </w:rPr>
        <w:t>of</w:t>
      </w:r>
      <w:proofErr w:type="spellEnd"/>
      <w:r w:rsidRPr="00AB17C2">
        <w:rPr>
          <w:bCs/>
          <w:lang w:val="es-CR"/>
        </w:rPr>
        <w:t xml:space="preserve"> </w:t>
      </w:r>
      <w:proofErr w:type="spellStart"/>
      <w:r w:rsidRPr="00AB17C2">
        <w:rPr>
          <w:bCs/>
          <w:lang w:val="es-CR"/>
        </w:rPr>
        <w:t>the</w:t>
      </w:r>
      <w:proofErr w:type="spellEnd"/>
      <w:r w:rsidRPr="00AB17C2">
        <w:rPr>
          <w:bCs/>
          <w:lang w:val="es-CR"/>
        </w:rPr>
        <w:t xml:space="preserve"> </w:t>
      </w:r>
      <w:proofErr w:type="spellStart"/>
      <w:r w:rsidRPr="00AB17C2">
        <w:rPr>
          <w:bCs/>
          <w:lang w:val="es-CR"/>
        </w:rPr>
        <w:t>analysis</w:t>
      </w:r>
      <w:proofErr w:type="spellEnd"/>
      <w:r w:rsidRPr="00AB17C2">
        <w:rPr>
          <w:bCs/>
          <w:lang w:val="es-CR"/>
        </w:rPr>
        <w:t xml:space="preserve"> </w:t>
      </w:r>
      <w:proofErr w:type="gramStart"/>
      <w:r w:rsidRPr="00AB17C2">
        <w:rPr>
          <w:bCs/>
          <w:lang w:val="es-CR"/>
        </w:rPr>
        <w:t>show</w:t>
      </w:r>
      <w:proofErr w:type="gramEnd"/>
      <w:r w:rsidRPr="00AB17C2">
        <w:rPr>
          <w:bCs/>
          <w:lang w:val="es-CR"/>
        </w:rPr>
        <w:t xml:space="preserve"> </w:t>
      </w:r>
      <w:proofErr w:type="spellStart"/>
      <w:r w:rsidRPr="00AB17C2">
        <w:rPr>
          <w:bCs/>
          <w:lang w:val="es-CR"/>
        </w:rPr>
        <w:t>that</w:t>
      </w:r>
      <w:proofErr w:type="spellEnd"/>
      <w:r w:rsidRPr="00AB17C2">
        <w:rPr>
          <w:bCs/>
          <w:lang w:val="es-CR"/>
        </w:rPr>
        <w:t xml:space="preserve"> </w:t>
      </w:r>
      <w:proofErr w:type="spellStart"/>
      <w:r w:rsidRPr="00AB17C2">
        <w:rPr>
          <w:bCs/>
          <w:lang w:val="es-CR"/>
        </w:rPr>
        <w:t>the</w:t>
      </w:r>
      <w:proofErr w:type="spellEnd"/>
      <w:r w:rsidRPr="00AB17C2">
        <w:rPr>
          <w:bCs/>
          <w:lang w:val="es-CR"/>
        </w:rPr>
        <w:t xml:space="preserve"> </w:t>
      </w:r>
      <w:proofErr w:type="spellStart"/>
      <w:r w:rsidRPr="00AB17C2">
        <w:rPr>
          <w:bCs/>
          <w:lang w:val="es-CR"/>
        </w:rPr>
        <w:t>application</w:t>
      </w:r>
      <w:proofErr w:type="spellEnd"/>
      <w:r w:rsidRPr="00AB17C2">
        <w:rPr>
          <w:bCs/>
          <w:lang w:val="es-CR"/>
        </w:rPr>
        <w:t xml:space="preserve"> </w:t>
      </w:r>
      <w:proofErr w:type="spellStart"/>
      <w:r w:rsidRPr="00AB17C2">
        <w:rPr>
          <w:bCs/>
          <w:lang w:val="es-CR"/>
        </w:rPr>
        <w:t>of</w:t>
      </w:r>
      <w:proofErr w:type="spellEnd"/>
      <w:r w:rsidRPr="00AB17C2">
        <w:rPr>
          <w:bCs/>
          <w:lang w:val="es-CR"/>
        </w:rPr>
        <w:t xml:space="preserve"> </w:t>
      </w:r>
      <w:proofErr w:type="spellStart"/>
      <w:r w:rsidRPr="00AB17C2">
        <w:rPr>
          <w:bCs/>
          <w:lang w:val="es-CR"/>
        </w:rPr>
        <w:t>these</w:t>
      </w:r>
      <w:proofErr w:type="spellEnd"/>
      <w:r w:rsidRPr="00AB17C2">
        <w:rPr>
          <w:bCs/>
          <w:lang w:val="es-CR"/>
        </w:rPr>
        <w:t xml:space="preserve"> </w:t>
      </w:r>
      <w:proofErr w:type="spellStart"/>
      <w:r w:rsidRPr="00AB17C2">
        <w:rPr>
          <w:bCs/>
          <w:lang w:val="es-CR"/>
        </w:rPr>
        <w:t>strategies</w:t>
      </w:r>
      <w:proofErr w:type="spellEnd"/>
      <w:r w:rsidRPr="00AB17C2">
        <w:rPr>
          <w:bCs/>
          <w:lang w:val="es-CR"/>
        </w:rPr>
        <w:t xml:space="preserve"> </w:t>
      </w:r>
      <w:proofErr w:type="spellStart"/>
      <w:r w:rsidRPr="00AB17C2">
        <w:rPr>
          <w:bCs/>
          <w:lang w:val="es-CR"/>
        </w:rPr>
        <w:t>promotes</w:t>
      </w:r>
      <w:proofErr w:type="spellEnd"/>
      <w:r w:rsidRPr="00AB17C2">
        <w:rPr>
          <w:bCs/>
          <w:lang w:val="es-CR"/>
        </w:rPr>
        <w:t xml:space="preserve"> a </w:t>
      </w:r>
      <w:proofErr w:type="spellStart"/>
      <w:r w:rsidRPr="00AB17C2">
        <w:rPr>
          <w:bCs/>
          <w:lang w:val="es-CR"/>
        </w:rPr>
        <w:t>meaningful</w:t>
      </w:r>
      <w:proofErr w:type="spellEnd"/>
      <w:r w:rsidRPr="00AB17C2">
        <w:rPr>
          <w:bCs/>
          <w:lang w:val="es-CR"/>
        </w:rPr>
        <w:t xml:space="preserve"> </w:t>
      </w:r>
      <w:proofErr w:type="spellStart"/>
      <w:r w:rsidRPr="00AB17C2">
        <w:rPr>
          <w:bCs/>
          <w:lang w:val="es-CR"/>
        </w:rPr>
        <w:t>learning</w:t>
      </w:r>
      <w:proofErr w:type="spellEnd"/>
      <w:r w:rsidRPr="00AB17C2">
        <w:rPr>
          <w:bCs/>
          <w:lang w:val="es-CR"/>
        </w:rPr>
        <w:t xml:space="preserve"> </w:t>
      </w:r>
      <w:proofErr w:type="spellStart"/>
      <w:r w:rsidRPr="00AB17C2">
        <w:rPr>
          <w:bCs/>
          <w:lang w:val="es-CR"/>
        </w:rPr>
        <w:t>environment</w:t>
      </w:r>
      <w:proofErr w:type="spellEnd"/>
      <w:r w:rsidRPr="00AB17C2">
        <w:rPr>
          <w:bCs/>
          <w:lang w:val="es-CR"/>
        </w:rPr>
        <w:t xml:space="preserve">, </w:t>
      </w:r>
      <w:proofErr w:type="spellStart"/>
      <w:r w:rsidRPr="00AB17C2">
        <w:rPr>
          <w:bCs/>
          <w:lang w:val="es-CR"/>
        </w:rPr>
        <w:t>improves</w:t>
      </w:r>
      <w:proofErr w:type="spellEnd"/>
      <w:r w:rsidRPr="00AB17C2">
        <w:rPr>
          <w:bCs/>
          <w:lang w:val="es-CR"/>
        </w:rPr>
        <w:t xml:space="preserve"> </w:t>
      </w:r>
      <w:proofErr w:type="spellStart"/>
      <w:r w:rsidRPr="00AB17C2">
        <w:rPr>
          <w:bCs/>
          <w:lang w:val="es-CR"/>
        </w:rPr>
        <w:t>concentration</w:t>
      </w:r>
      <w:proofErr w:type="spellEnd"/>
      <w:r w:rsidRPr="00AB17C2">
        <w:rPr>
          <w:bCs/>
          <w:lang w:val="es-CR"/>
        </w:rPr>
        <w:t xml:space="preserve">, and </w:t>
      </w:r>
      <w:proofErr w:type="spellStart"/>
      <w:r w:rsidRPr="00AB17C2">
        <w:rPr>
          <w:bCs/>
          <w:lang w:val="es-CR"/>
        </w:rPr>
        <w:t>encourages</w:t>
      </w:r>
      <w:proofErr w:type="spellEnd"/>
      <w:r w:rsidRPr="00AB17C2">
        <w:rPr>
          <w:bCs/>
          <w:lang w:val="es-CR"/>
        </w:rPr>
        <w:t xml:space="preserve"> </w:t>
      </w:r>
      <w:proofErr w:type="spellStart"/>
      <w:r w:rsidRPr="00AB17C2">
        <w:rPr>
          <w:bCs/>
          <w:lang w:val="es-CR"/>
        </w:rPr>
        <w:t>greater</w:t>
      </w:r>
      <w:proofErr w:type="spellEnd"/>
      <w:r w:rsidRPr="00AB17C2">
        <w:rPr>
          <w:bCs/>
          <w:lang w:val="es-CR"/>
        </w:rPr>
        <w:t xml:space="preserve"> active </w:t>
      </w:r>
      <w:proofErr w:type="spellStart"/>
      <w:r w:rsidRPr="00AB17C2">
        <w:rPr>
          <w:bCs/>
          <w:lang w:val="es-CR"/>
        </w:rPr>
        <w:t>participation</w:t>
      </w:r>
      <w:proofErr w:type="spellEnd"/>
      <w:r w:rsidRPr="00AB17C2">
        <w:rPr>
          <w:bCs/>
          <w:lang w:val="es-CR"/>
        </w:rPr>
        <w:t xml:space="preserve"> </w:t>
      </w:r>
      <w:proofErr w:type="spellStart"/>
      <w:r w:rsidRPr="00AB17C2">
        <w:rPr>
          <w:bCs/>
          <w:lang w:val="es-CR"/>
        </w:rPr>
        <w:t>among</w:t>
      </w:r>
      <w:proofErr w:type="spellEnd"/>
      <w:r w:rsidRPr="00AB17C2">
        <w:rPr>
          <w:bCs/>
          <w:lang w:val="es-CR"/>
        </w:rPr>
        <w:t xml:space="preserve"> </w:t>
      </w:r>
      <w:proofErr w:type="spellStart"/>
      <w:r w:rsidRPr="00AB17C2">
        <w:rPr>
          <w:bCs/>
          <w:lang w:val="es-CR"/>
        </w:rPr>
        <w:t>students</w:t>
      </w:r>
      <w:proofErr w:type="spellEnd"/>
      <w:r w:rsidRPr="00AB17C2">
        <w:rPr>
          <w:bCs/>
          <w:lang w:val="es-CR"/>
        </w:rPr>
        <w:t xml:space="preserve">. </w:t>
      </w:r>
      <w:proofErr w:type="spellStart"/>
      <w:r w:rsidRPr="00AB17C2">
        <w:rPr>
          <w:bCs/>
          <w:lang w:val="es-CR"/>
        </w:rPr>
        <w:t>It</w:t>
      </w:r>
      <w:proofErr w:type="spellEnd"/>
      <w:r w:rsidRPr="00AB17C2">
        <w:rPr>
          <w:bCs/>
          <w:lang w:val="es-CR"/>
        </w:rPr>
        <w:t xml:space="preserve"> </w:t>
      </w:r>
      <w:proofErr w:type="spellStart"/>
      <w:r w:rsidRPr="00AB17C2">
        <w:rPr>
          <w:bCs/>
          <w:lang w:val="es-CR"/>
        </w:rPr>
        <w:t>is</w:t>
      </w:r>
      <w:proofErr w:type="spellEnd"/>
      <w:r w:rsidRPr="00AB17C2">
        <w:rPr>
          <w:bCs/>
          <w:lang w:val="es-CR"/>
        </w:rPr>
        <w:t xml:space="preserve"> </w:t>
      </w:r>
      <w:proofErr w:type="spellStart"/>
      <w:r w:rsidRPr="00AB17C2">
        <w:rPr>
          <w:bCs/>
          <w:lang w:val="es-CR"/>
        </w:rPr>
        <w:t>concluded</w:t>
      </w:r>
      <w:proofErr w:type="spellEnd"/>
      <w:r w:rsidRPr="00AB17C2">
        <w:rPr>
          <w:bCs/>
          <w:lang w:val="es-CR"/>
        </w:rPr>
        <w:t xml:space="preserve"> </w:t>
      </w:r>
      <w:proofErr w:type="spellStart"/>
      <w:r w:rsidRPr="00AB17C2">
        <w:rPr>
          <w:bCs/>
          <w:lang w:val="es-CR"/>
        </w:rPr>
        <w:t>that</w:t>
      </w:r>
      <w:proofErr w:type="spellEnd"/>
      <w:r w:rsidRPr="00AB17C2">
        <w:rPr>
          <w:bCs/>
          <w:lang w:val="es-CR"/>
        </w:rPr>
        <w:t xml:space="preserve"> </w:t>
      </w:r>
      <w:proofErr w:type="spellStart"/>
      <w:r w:rsidRPr="00AB17C2">
        <w:rPr>
          <w:bCs/>
          <w:lang w:val="es-CR"/>
        </w:rPr>
        <w:t>integrating</w:t>
      </w:r>
      <w:proofErr w:type="spellEnd"/>
      <w:r w:rsidRPr="00AB17C2">
        <w:rPr>
          <w:bCs/>
          <w:lang w:val="es-CR"/>
        </w:rPr>
        <w:t xml:space="preserve"> </w:t>
      </w:r>
      <w:proofErr w:type="spellStart"/>
      <w:r w:rsidRPr="00AB17C2">
        <w:rPr>
          <w:bCs/>
          <w:lang w:val="es-CR"/>
        </w:rPr>
        <w:t>neuroeducation</w:t>
      </w:r>
      <w:proofErr w:type="spellEnd"/>
      <w:r w:rsidRPr="00AB17C2">
        <w:rPr>
          <w:bCs/>
          <w:lang w:val="es-CR"/>
        </w:rPr>
        <w:t xml:space="preserve"> </w:t>
      </w:r>
      <w:proofErr w:type="spellStart"/>
      <w:r w:rsidRPr="00AB17C2">
        <w:rPr>
          <w:bCs/>
          <w:lang w:val="es-CR"/>
        </w:rPr>
        <w:t>into</w:t>
      </w:r>
      <w:proofErr w:type="spellEnd"/>
      <w:r w:rsidRPr="00AB17C2">
        <w:rPr>
          <w:bCs/>
          <w:lang w:val="es-CR"/>
        </w:rPr>
        <w:t xml:space="preserve"> </w:t>
      </w:r>
      <w:proofErr w:type="spellStart"/>
      <w:r w:rsidRPr="00AB17C2">
        <w:rPr>
          <w:bCs/>
          <w:lang w:val="es-CR"/>
        </w:rPr>
        <w:t>pedagogical</w:t>
      </w:r>
      <w:proofErr w:type="spellEnd"/>
      <w:r w:rsidRPr="00AB17C2">
        <w:rPr>
          <w:bCs/>
          <w:lang w:val="es-CR"/>
        </w:rPr>
        <w:t xml:space="preserve"> </w:t>
      </w:r>
      <w:proofErr w:type="spellStart"/>
      <w:r w:rsidRPr="00AB17C2">
        <w:rPr>
          <w:bCs/>
          <w:lang w:val="es-CR"/>
        </w:rPr>
        <w:t>practice</w:t>
      </w:r>
      <w:proofErr w:type="spellEnd"/>
      <w:r w:rsidRPr="00AB17C2">
        <w:rPr>
          <w:bCs/>
          <w:lang w:val="es-CR"/>
        </w:rPr>
        <w:t xml:space="preserve"> </w:t>
      </w:r>
      <w:proofErr w:type="spellStart"/>
      <w:r w:rsidRPr="00AB17C2">
        <w:rPr>
          <w:bCs/>
          <w:lang w:val="es-CR"/>
        </w:rPr>
        <w:t>contributes</w:t>
      </w:r>
      <w:proofErr w:type="spellEnd"/>
      <w:r w:rsidRPr="00AB17C2">
        <w:rPr>
          <w:bCs/>
          <w:lang w:val="es-CR"/>
        </w:rPr>
        <w:t xml:space="preserve"> </w:t>
      </w:r>
      <w:proofErr w:type="spellStart"/>
      <w:r w:rsidRPr="00AB17C2">
        <w:rPr>
          <w:bCs/>
          <w:lang w:val="es-CR"/>
        </w:rPr>
        <w:t>to</w:t>
      </w:r>
      <w:proofErr w:type="spellEnd"/>
      <w:r w:rsidRPr="00AB17C2">
        <w:rPr>
          <w:bCs/>
          <w:lang w:val="es-CR"/>
        </w:rPr>
        <w:t xml:space="preserve"> </w:t>
      </w:r>
      <w:proofErr w:type="spellStart"/>
      <w:r w:rsidRPr="00AB17C2">
        <w:rPr>
          <w:bCs/>
          <w:lang w:val="es-CR"/>
        </w:rPr>
        <w:t>the</w:t>
      </w:r>
      <w:proofErr w:type="spellEnd"/>
      <w:r w:rsidRPr="00AB17C2">
        <w:rPr>
          <w:bCs/>
          <w:lang w:val="es-CR"/>
        </w:rPr>
        <w:t xml:space="preserve"> comprehensive </w:t>
      </w:r>
      <w:proofErr w:type="spellStart"/>
      <w:r w:rsidRPr="00AB17C2">
        <w:rPr>
          <w:bCs/>
          <w:lang w:val="es-CR"/>
        </w:rPr>
        <w:t>development</w:t>
      </w:r>
      <w:proofErr w:type="spellEnd"/>
      <w:r w:rsidRPr="00AB17C2">
        <w:rPr>
          <w:bCs/>
          <w:lang w:val="es-CR"/>
        </w:rPr>
        <w:t xml:space="preserve"> </w:t>
      </w:r>
      <w:proofErr w:type="spellStart"/>
      <w:r w:rsidRPr="00AB17C2">
        <w:rPr>
          <w:bCs/>
          <w:lang w:val="es-CR"/>
        </w:rPr>
        <w:t>of</w:t>
      </w:r>
      <w:proofErr w:type="spellEnd"/>
      <w:r w:rsidRPr="00AB17C2">
        <w:rPr>
          <w:bCs/>
          <w:lang w:val="es-CR"/>
        </w:rPr>
        <w:t xml:space="preserve"> </w:t>
      </w:r>
      <w:proofErr w:type="spellStart"/>
      <w:r w:rsidRPr="00AB17C2">
        <w:rPr>
          <w:bCs/>
          <w:lang w:val="es-CR"/>
        </w:rPr>
        <w:t>learners</w:t>
      </w:r>
      <w:proofErr w:type="spellEnd"/>
      <w:r w:rsidRPr="00AB17C2">
        <w:rPr>
          <w:bCs/>
          <w:lang w:val="es-CR"/>
        </w:rPr>
        <w:t>.</w:t>
      </w:r>
    </w:p>
    <w:p w14:paraId="708D1CE4" w14:textId="35D2F6F2" w:rsidR="00104786" w:rsidRDefault="00AB17C2" w:rsidP="00AB17C2">
      <w:pPr>
        <w:spacing w:line="360" w:lineRule="auto"/>
        <w:jc w:val="both"/>
        <w:rPr>
          <w:i/>
          <w:u w:val="single"/>
        </w:rPr>
      </w:pPr>
      <w:proofErr w:type="spellStart"/>
      <w:r w:rsidRPr="00AB17C2">
        <w:rPr>
          <w:bCs/>
          <w:lang w:val="es-CR"/>
        </w:rPr>
        <w:t>Keywords</w:t>
      </w:r>
      <w:proofErr w:type="spellEnd"/>
      <w:r w:rsidRPr="00AB17C2">
        <w:rPr>
          <w:bCs/>
          <w:lang w:val="es-CR"/>
        </w:rPr>
        <w:t xml:space="preserve">: </w:t>
      </w:r>
      <w:proofErr w:type="spellStart"/>
      <w:r w:rsidRPr="00AB17C2">
        <w:rPr>
          <w:bCs/>
          <w:lang w:val="es-CR"/>
        </w:rPr>
        <w:t>neuroeducation</w:t>
      </w:r>
      <w:proofErr w:type="spellEnd"/>
      <w:r w:rsidRPr="00AB17C2">
        <w:rPr>
          <w:bCs/>
          <w:lang w:val="es-CR"/>
        </w:rPr>
        <w:t xml:space="preserve">, </w:t>
      </w:r>
      <w:proofErr w:type="spellStart"/>
      <w:r w:rsidRPr="00AB17C2">
        <w:rPr>
          <w:bCs/>
          <w:lang w:val="es-CR"/>
        </w:rPr>
        <w:t>attention</w:t>
      </w:r>
      <w:proofErr w:type="spellEnd"/>
      <w:r w:rsidRPr="00AB17C2">
        <w:rPr>
          <w:bCs/>
          <w:lang w:val="es-CR"/>
        </w:rPr>
        <w:t xml:space="preserve">, </w:t>
      </w:r>
      <w:proofErr w:type="spellStart"/>
      <w:r w:rsidRPr="00AB17C2">
        <w:rPr>
          <w:bCs/>
          <w:lang w:val="es-CR"/>
        </w:rPr>
        <w:t>teaching</w:t>
      </w:r>
      <w:proofErr w:type="spellEnd"/>
      <w:r w:rsidRPr="00AB17C2">
        <w:rPr>
          <w:bCs/>
          <w:lang w:val="es-CR"/>
        </w:rPr>
        <w:t xml:space="preserve"> </w:t>
      </w:r>
      <w:proofErr w:type="spellStart"/>
      <w:r w:rsidRPr="00AB17C2">
        <w:rPr>
          <w:bCs/>
          <w:lang w:val="es-CR"/>
        </w:rPr>
        <w:t>strategies</w:t>
      </w:r>
      <w:proofErr w:type="spellEnd"/>
      <w:r w:rsidRPr="00AB17C2">
        <w:rPr>
          <w:bCs/>
          <w:lang w:val="es-CR"/>
        </w:rPr>
        <w:t xml:space="preserve">, </w:t>
      </w:r>
      <w:proofErr w:type="spellStart"/>
      <w:r w:rsidRPr="00AB17C2">
        <w:rPr>
          <w:bCs/>
          <w:lang w:val="es-CR"/>
        </w:rPr>
        <w:t>primary</w:t>
      </w:r>
      <w:proofErr w:type="spellEnd"/>
      <w:r w:rsidRPr="00AB17C2">
        <w:rPr>
          <w:bCs/>
          <w:lang w:val="es-CR"/>
        </w:rPr>
        <w:t xml:space="preserve"> </w:t>
      </w:r>
      <w:proofErr w:type="spellStart"/>
      <w:r w:rsidRPr="00AB17C2">
        <w:rPr>
          <w:bCs/>
          <w:lang w:val="es-CR"/>
        </w:rPr>
        <w:t>education</w:t>
      </w:r>
      <w:proofErr w:type="spellEnd"/>
      <w:r w:rsidRPr="00AB17C2">
        <w:rPr>
          <w:bCs/>
          <w:lang w:val="es-CR"/>
        </w:rPr>
        <w:t xml:space="preserve">, </w:t>
      </w:r>
      <w:proofErr w:type="spellStart"/>
      <w:r w:rsidRPr="00AB17C2">
        <w:rPr>
          <w:bCs/>
          <w:lang w:val="es-CR"/>
        </w:rPr>
        <w:t>learnin</w:t>
      </w:r>
      <w:proofErr w:type="spellEnd"/>
      <w:r>
        <w:rPr>
          <w:bCs/>
          <w:lang w:val="es-CR"/>
        </w:rPr>
        <w:t>.</w:t>
      </w:r>
    </w:p>
    <w:p w14:paraId="709A4E09" w14:textId="2AF86C80" w:rsidR="00802786" w:rsidRDefault="00802786" w:rsidP="00AB17C2">
      <w:pPr>
        <w:spacing w:after="160" w:line="360" w:lineRule="auto"/>
        <w:jc w:val="both"/>
        <w:rPr>
          <w:sz w:val="16"/>
          <w:szCs w:val="16"/>
        </w:rPr>
      </w:pPr>
      <w:r w:rsidRPr="009459A7">
        <w:rPr>
          <w:sz w:val="16"/>
          <w:szCs w:val="16"/>
          <w:vertAlign w:val="superscript"/>
        </w:rPr>
        <w:t>1</w:t>
      </w:r>
      <w:r w:rsidR="009459A7" w:rsidRPr="009459A7">
        <w:rPr>
          <w:sz w:val="16"/>
          <w:szCs w:val="16"/>
        </w:rPr>
        <w:t>Tatiana Vanessa Jiménez Quirós:</w:t>
      </w:r>
      <w:r w:rsidRPr="009459A7">
        <w:rPr>
          <w:sz w:val="16"/>
          <w:szCs w:val="16"/>
        </w:rPr>
        <w:t xml:space="preserve"> Actualmente laboro como </w:t>
      </w:r>
      <w:r w:rsidR="009459A7" w:rsidRPr="009459A7">
        <w:rPr>
          <w:sz w:val="16"/>
          <w:szCs w:val="16"/>
        </w:rPr>
        <w:t xml:space="preserve">Docente de Primaria </w:t>
      </w:r>
      <w:r w:rsidR="007B0883" w:rsidRPr="009459A7">
        <w:rPr>
          <w:sz w:val="16"/>
          <w:szCs w:val="16"/>
        </w:rPr>
        <w:t xml:space="preserve">en la Dirección Regional de </w:t>
      </w:r>
      <w:r w:rsidR="009459A7" w:rsidRPr="009459A7">
        <w:rPr>
          <w:sz w:val="16"/>
          <w:szCs w:val="16"/>
        </w:rPr>
        <w:t>San Jose Norte.</w:t>
      </w:r>
      <w:r w:rsidRPr="009459A7">
        <w:rPr>
          <w:sz w:val="16"/>
          <w:szCs w:val="16"/>
        </w:rPr>
        <w:t xml:space="preserve"> Con</w:t>
      </w:r>
      <w:r w:rsidR="009459A7">
        <w:rPr>
          <w:sz w:val="16"/>
          <w:szCs w:val="16"/>
        </w:rPr>
        <w:t xml:space="preserve"> 5</w:t>
      </w:r>
      <w:r w:rsidRPr="009459A7">
        <w:rPr>
          <w:sz w:val="16"/>
          <w:szCs w:val="16"/>
        </w:rPr>
        <w:t xml:space="preserve"> años de experiencia docente. E-mail: </w:t>
      </w:r>
      <w:hyperlink r:id="rId8" w:history="1">
        <w:r w:rsidR="009459A7" w:rsidRPr="009459A7">
          <w:rPr>
            <w:rStyle w:val="Hipervnculo"/>
            <w:sz w:val="16"/>
            <w:szCs w:val="16"/>
          </w:rPr>
          <w:t>tatijimenezq@gmail.com</w:t>
        </w:r>
      </w:hyperlink>
      <w:r w:rsidRPr="009459A7">
        <w:rPr>
          <w:sz w:val="16"/>
          <w:szCs w:val="16"/>
        </w:rPr>
        <w:t xml:space="preserve"> </w:t>
      </w:r>
    </w:p>
    <w:p w14:paraId="6AB0AF2B" w14:textId="77777777" w:rsidR="00802786" w:rsidRDefault="00802786" w:rsidP="00802786">
      <w:pPr>
        <w:spacing w:line="480" w:lineRule="auto"/>
        <w:jc w:val="center"/>
        <w:sectPr w:rsidR="00802786" w:rsidSect="00104786">
          <w:pgSz w:w="12240" w:h="15840"/>
          <w:pgMar w:top="1440" w:right="1440" w:bottom="1440" w:left="1440" w:header="709" w:footer="709" w:gutter="0"/>
          <w:cols w:space="708"/>
          <w:docGrid w:linePitch="360"/>
        </w:sectPr>
      </w:pPr>
    </w:p>
    <w:p w14:paraId="45BCB153" w14:textId="21576C2B" w:rsidR="009B3E8F" w:rsidRDefault="00D5383A" w:rsidP="00EF013E">
      <w:pPr>
        <w:spacing w:line="480" w:lineRule="auto"/>
        <w:ind w:firstLine="708"/>
      </w:pPr>
      <w:r w:rsidRPr="00D5383A">
        <w:lastRenderedPageBreak/>
        <w:t xml:space="preserve">El presente artículo, elaborado por Tatiana Jiménez Quirós, estudiante de la Universidad San Isidro Labrador, en la carrera de Maestría Profesional, se desarrolla dentro de la línea de investigación </w:t>
      </w:r>
      <w:r w:rsidRPr="00D5383A">
        <w:rPr>
          <w:b/>
          <w:bCs/>
        </w:rPr>
        <w:t>“Neuroeducación y aprendizaje”</w:t>
      </w:r>
      <w:r w:rsidRPr="00D5383A">
        <w:t>.</w:t>
      </w:r>
      <w:r w:rsidR="00DD6308">
        <w:t xml:space="preserve"> Y el tipo de investigación es de tipo cuantitativa.</w:t>
      </w:r>
    </w:p>
    <w:p w14:paraId="3D7601CC" w14:textId="1BB704A3" w:rsidR="002C6EEB" w:rsidRDefault="00B24E4F" w:rsidP="00B24E4F">
      <w:pPr>
        <w:pStyle w:val="Prrafodelista"/>
        <w:spacing w:line="480" w:lineRule="auto"/>
        <w:ind w:left="0" w:firstLine="708"/>
        <w:jc w:val="both"/>
        <w:rPr>
          <w:rFonts w:cstheme="minorHAnsi"/>
          <w:b/>
          <w:lang w:val="es-CR"/>
        </w:rPr>
      </w:pPr>
      <w:r w:rsidRPr="00B24E4F">
        <w:t xml:space="preserve">En los últimos años, la neuroeducación ha adquirido relevancia en el ámbito educativo al integrar los aportes de la neurociencia, la psicología y la pedagogía para comprender cómo aprende el cerebro. Diversas investigaciones han evidenciado que la atención constituye un proceso cognitivo fundamental para el aprendizaje, especialmente en la etapa de la educación primaria, donde se consolidan habilidades básicas para el desarrollo académico posterior. </w:t>
      </w:r>
    </w:p>
    <w:p w14:paraId="6F9B45B4" w14:textId="77777777" w:rsidR="000A4F30" w:rsidRDefault="000A4F30" w:rsidP="000A4F30">
      <w:pPr>
        <w:pStyle w:val="Prrafodelista"/>
        <w:spacing w:line="480" w:lineRule="auto"/>
        <w:ind w:firstLine="696"/>
        <w:jc w:val="both"/>
        <w:rPr>
          <w:rFonts w:cstheme="minorHAnsi"/>
          <w:lang w:val="es-CR"/>
        </w:rPr>
      </w:pPr>
    </w:p>
    <w:p w14:paraId="7000061E" w14:textId="4635B11A" w:rsidR="00D01C74" w:rsidRDefault="000A4F30" w:rsidP="00B24E4F">
      <w:pPr>
        <w:pStyle w:val="Prrafodelista"/>
        <w:spacing w:line="480" w:lineRule="auto"/>
        <w:ind w:left="0" w:firstLine="696"/>
        <w:jc w:val="both"/>
        <w:rPr>
          <w:rFonts w:cstheme="minorHAnsi"/>
          <w:lang w:val="es-CR"/>
        </w:rPr>
      </w:pPr>
      <w:r>
        <w:rPr>
          <w:rFonts w:cstheme="minorHAnsi"/>
          <w:lang w:val="es-CR"/>
        </w:rPr>
        <w:t>El</w:t>
      </w:r>
      <w:r w:rsidRPr="000A4F30">
        <w:rPr>
          <w:rFonts w:cstheme="minorHAnsi"/>
          <w:lang w:val="es-CR"/>
        </w:rPr>
        <w:t xml:space="preserve"> avance </w:t>
      </w:r>
      <w:r>
        <w:rPr>
          <w:rFonts w:cstheme="minorHAnsi"/>
          <w:lang w:val="es-CR"/>
        </w:rPr>
        <w:t>en</w:t>
      </w:r>
      <w:r w:rsidRPr="000A4F30">
        <w:rPr>
          <w:rFonts w:cstheme="minorHAnsi"/>
          <w:lang w:val="es-CR"/>
        </w:rPr>
        <w:t xml:space="preserve"> tecnologías</w:t>
      </w:r>
      <w:r>
        <w:rPr>
          <w:rFonts w:cstheme="minorHAnsi"/>
          <w:lang w:val="es-CR"/>
        </w:rPr>
        <w:t xml:space="preserve"> y conocimientos</w:t>
      </w:r>
      <w:r w:rsidRPr="000A4F30">
        <w:rPr>
          <w:rFonts w:cstheme="minorHAnsi"/>
          <w:lang w:val="es-CR"/>
        </w:rPr>
        <w:t xml:space="preserve"> </w:t>
      </w:r>
      <w:r>
        <w:rPr>
          <w:rFonts w:cstheme="minorHAnsi"/>
          <w:lang w:val="es-CR"/>
        </w:rPr>
        <w:t>neurológicos</w:t>
      </w:r>
      <w:r w:rsidRPr="000A4F30">
        <w:rPr>
          <w:rFonts w:cstheme="minorHAnsi"/>
          <w:lang w:val="es-CR"/>
        </w:rPr>
        <w:t xml:space="preserve"> a finales del siglo XX permiti</w:t>
      </w:r>
      <w:r>
        <w:rPr>
          <w:rFonts w:cstheme="minorHAnsi"/>
          <w:lang w:val="es-CR"/>
        </w:rPr>
        <w:t xml:space="preserve">eron </w:t>
      </w:r>
      <w:r w:rsidRPr="000A4F30">
        <w:rPr>
          <w:rFonts w:cstheme="minorHAnsi"/>
          <w:lang w:val="es-CR"/>
        </w:rPr>
        <w:t>la observación directa del funcionamiento cerebral, lo que generó un nuevo campo de estudio vincula</w:t>
      </w:r>
      <w:r w:rsidR="00004021">
        <w:rPr>
          <w:rFonts w:cstheme="minorHAnsi"/>
          <w:lang w:val="es-CR"/>
        </w:rPr>
        <w:t>ndo</w:t>
      </w:r>
      <w:r w:rsidRPr="000A4F30">
        <w:rPr>
          <w:rFonts w:cstheme="minorHAnsi"/>
          <w:lang w:val="es-CR"/>
        </w:rPr>
        <w:t xml:space="preserve"> la actividad neurológica con los procesos educativos</w:t>
      </w:r>
      <w:r w:rsidR="00004021">
        <w:rPr>
          <w:rFonts w:cstheme="minorHAnsi"/>
          <w:lang w:val="es-CR"/>
        </w:rPr>
        <w:t xml:space="preserve"> y asimilando esta </w:t>
      </w:r>
      <w:r w:rsidRPr="00004021">
        <w:rPr>
          <w:rFonts w:cstheme="minorHAnsi"/>
          <w:lang w:val="es-CR"/>
        </w:rPr>
        <w:t xml:space="preserve">como una disciplina integradora cuyo </w:t>
      </w:r>
      <w:r w:rsidRPr="00EF013E">
        <w:rPr>
          <w:rFonts w:cstheme="minorHAnsi"/>
          <w:lang w:val="es-CR"/>
        </w:rPr>
        <w:t xml:space="preserve">objetivo es aplicar los hallazgos neurocientíficos a la práctica pedagógica. </w:t>
      </w:r>
      <w:r w:rsidR="00D01C74" w:rsidRPr="00EF013E">
        <w:rPr>
          <w:rFonts w:cstheme="minorHAnsi"/>
          <w:lang w:val="es-CR"/>
        </w:rPr>
        <w:t>Y es que como menciona</w:t>
      </w:r>
      <w:r w:rsidR="00BC4A42" w:rsidRPr="00EF013E">
        <w:rPr>
          <w:rFonts w:cstheme="minorHAnsi"/>
          <w:lang w:val="es-CR"/>
        </w:rPr>
        <w:t xml:space="preserve"> Maureira Cid, F. (2018). Principios</w:t>
      </w:r>
      <w:r w:rsidR="00BC4A42" w:rsidRPr="00D01C74">
        <w:rPr>
          <w:rFonts w:cstheme="minorHAnsi"/>
          <w:lang w:val="es-CR"/>
        </w:rPr>
        <w:t xml:space="preserve"> de neuroeducación física: (2 ed.). Madrid, Bubok Publishing S.L. </w:t>
      </w:r>
      <w:hyperlink r:id="rId9" w:history="1">
        <w:r w:rsidR="00BC4A42" w:rsidRPr="0084037E">
          <w:rPr>
            <w:rStyle w:val="Hipervnculo"/>
            <w:rFonts w:cstheme="minorHAnsi"/>
            <w:color w:val="000000" w:themeColor="text1"/>
            <w:u w:val="none"/>
            <w:lang w:val="es-CR"/>
          </w:rPr>
          <w:t>pag,31</w:t>
        </w:r>
      </w:hyperlink>
      <w:r w:rsidR="0084037E" w:rsidRPr="00384626">
        <w:rPr>
          <w:rFonts w:cstheme="minorHAnsi"/>
          <w:color w:val="000000" w:themeColor="text1"/>
          <w:lang w:val="es-CR"/>
        </w:rPr>
        <w:t>.</w:t>
      </w:r>
      <w:r w:rsidR="0084037E" w:rsidRPr="00384626">
        <w:rPr>
          <w:rFonts w:cstheme="minorHAnsi"/>
          <w:lang w:val="es-CR"/>
        </w:rPr>
        <w:t>“</w:t>
      </w:r>
      <w:r w:rsidR="00D01C74" w:rsidRPr="00384626">
        <w:rPr>
          <w:rFonts w:cstheme="minorHAnsi"/>
          <w:lang w:val="es-CR"/>
        </w:rPr>
        <w:t xml:space="preserve"> La comprensión del fenómeno del aprendizaje resulta fundamental a la hora de establecer estrategias de enseñanza para generar un propicio ambiente que permita el proceso de aprender</w:t>
      </w:r>
      <w:r w:rsidR="0084037E" w:rsidRPr="00384626">
        <w:rPr>
          <w:rFonts w:cstheme="minorHAnsi"/>
          <w:lang w:val="es-CR"/>
        </w:rPr>
        <w:t>”</w:t>
      </w:r>
      <w:r w:rsidR="00D01C74" w:rsidRPr="00384626">
        <w:rPr>
          <w:rFonts w:cstheme="minorHAnsi"/>
          <w:lang w:val="es-CR"/>
        </w:rPr>
        <w:t>.</w:t>
      </w:r>
      <w:r w:rsidR="0084037E" w:rsidRPr="00384626">
        <w:rPr>
          <w:rFonts w:cstheme="minorHAnsi"/>
          <w:lang w:val="es-CR"/>
        </w:rPr>
        <w:t xml:space="preserve"> Por tanto, la neurociencia es un eje fundamental para descifrar estos procesos.</w:t>
      </w:r>
      <w:r w:rsidR="0084037E">
        <w:rPr>
          <w:rFonts w:cstheme="minorHAnsi"/>
          <w:lang w:val="es-CR"/>
        </w:rPr>
        <w:t xml:space="preserve"> </w:t>
      </w:r>
    </w:p>
    <w:p w14:paraId="701A5641" w14:textId="1869690B" w:rsidR="000A4F30" w:rsidRDefault="004B0D25" w:rsidP="00310BE6">
      <w:pPr>
        <w:pStyle w:val="Prrafodelista"/>
        <w:spacing w:line="480" w:lineRule="auto"/>
        <w:ind w:left="0" w:firstLine="696"/>
        <w:jc w:val="both"/>
        <w:rPr>
          <w:rFonts w:cstheme="minorHAnsi"/>
          <w:lang w:val="es-CR"/>
        </w:rPr>
      </w:pPr>
      <w:r w:rsidRPr="00384626">
        <w:rPr>
          <w:rFonts w:cstheme="minorHAnsi"/>
          <w:lang w:val="es-CR"/>
        </w:rPr>
        <w:t>Investigadores</w:t>
      </w:r>
      <w:r w:rsidR="000A4F30" w:rsidRPr="00384626">
        <w:rPr>
          <w:rFonts w:cstheme="minorHAnsi"/>
          <w:lang w:val="es-CR"/>
        </w:rPr>
        <w:t xml:space="preserve"> han destacado la importancia de comprender</w:t>
      </w:r>
      <w:r w:rsidR="000A4F30" w:rsidRPr="00004021">
        <w:rPr>
          <w:rFonts w:cstheme="minorHAnsi"/>
          <w:lang w:val="es-CR"/>
        </w:rPr>
        <w:t xml:space="preserve"> la plasticidad cerebral, la emoción como motor del aprendizaje, la atención selectiva y los mecanismos de memoria para </w:t>
      </w:r>
      <w:r w:rsidR="000A4F30" w:rsidRPr="00EF013E">
        <w:rPr>
          <w:rFonts w:cstheme="minorHAnsi"/>
          <w:lang w:val="es-CR"/>
        </w:rPr>
        <w:t>diseñar estrategias didácticas fundamentadas en evidencia científica.</w:t>
      </w:r>
      <w:r w:rsidRPr="00EF013E">
        <w:rPr>
          <w:rFonts w:cstheme="minorHAnsi"/>
          <w:lang w:val="es-CR"/>
        </w:rPr>
        <w:t xml:space="preserve"> Y en detalle </w:t>
      </w:r>
      <w:r w:rsidR="00113FB3" w:rsidRPr="00EF013E">
        <w:rPr>
          <w:rFonts w:cstheme="minorHAnsi"/>
          <w:lang w:val="es-CR"/>
        </w:rPr>
        <w:t xml:space="preserve">como menciona Carminati de Limongelli, M. E. y </w:t>
      </w:r>
      <w:proofErr w:type="spellStart"/>
      <w:r w:rsidR="00113FB3" w:rsidRPr="00EF013E">
        <w:rPr>
          <w:rFonts w:cstheme="minorHAnsi"/>
          <w:lang w:val="es-CR"/>
        </w:rPr>
        <w:t>Waipan</w:t>
      </w:r>
      <w:proofErr w:type="spellEnd"/>
      <w:r w:rsidR="00113FB3" w:rsidRPr="00EF013E">
        <w:rPr>
          <w:rFonts w:cstheme="minorHAnsi"/>
          <w:lang w:val="es-CR"/>
        </w:rPr>
        <w:t>, L. (2017) pag106. “</w:t>
      </w:r>
      <w:r w:rsidRPr="00EF013E">
        <w:rPr>
          <w:rFonts w:cstheme="minorHAnsi"/>
          <w:lang w:val="es-CR"/>
        </w:rPr>
        <w:t>Durante el proceso de aprendizaje,</w:t>
      </w:r>
      <w:r w:rsidRPr="00384626">
        <w:rPr>
          <w:rFonts w:cstheme="minorHAnsi"/>
          <w:lang w:val="es-CR"/>
        </w:rPr>
        <w:t xml:space="preserve"> </w:t>
      </w:r>
      <w:r w:rsidRPr="00384626">
        <w:rPr>
          <w:rFonts w:cstheme="minorHAnsi"/>
          <w:lang w:val="es-CR"/>
        </w:rPr>
        <w:lastRenderedPageBreak/>
        <w:t>el cerebro tiene infinidad de conexiones y redes. Para comprender este mecanismo, es</w:t>
      </w:r>
      <w:r w:rsidRPr="004B0D25">
        <w:rPr>
          <w:rFonts w:cstheme="minorHAnsi"/>
          <w:lang w:val="es-CR"/>
        </w:rPr>
        <w:t xml:space="preserve"> necesario explicar el fenómeno del Aprendizaje </w:t>
      </w:r>
      <w:proofErr w:type="spellStart"/>
      <w:r w:rsidRPr="004B0D25">
        <w:rPr>
          <w:rFonts w:cstheme="minorHAnsi"/>
          <w:lang w:val="es-CR"/>
        </w:rPr>
        <w:t>Hebbiano</w:t>
      </w:r>
      <w:proofErr w:type="spellEnd"/>
      <w:r w:rsidRPr="004B0D25">
        <w:rPr>
          <w:rFonts w:cstheme="minorHAnsi"/>
          <w:lang w:val="es-CR"/>
        </w:rPr>
        <w:t xml:space="preserve">, que es la base de la </w:t>
      </w:r>
      <w:r w:rsidR="00113FB3" w:rsidRPr="004B0D25">
        <w:rPr>
          <w:rFonts w:cstheme="minorHAnsi"/>
          <w:lang w:val="es-CR"/>
        </w:rPr>
        <w:t>neuro modelación</w:t>
      </w:r>
      <w:r w:rsidRPr="004B0D25">
        <w:rPr>
          <w:rFonts w:cstheme="minorHAnsi"/>
          <w:lang w:val="es-CR"/>
        </w:rPr>
        <w:t xml:space="preserve"> o neuro</w:t>
      </w:r>
      <w:r w:rsidR="00113FB3">
        <w:rPr>
          <w:rFonts w:cstheme="minorHAnsi"/>
          <w:lang w:val="es-CR"/>
        </w:rPr>
        <w:t xml:space="preserve"> </w:t>
      </w:r>
      <w:r w:rsidRPr="004B0D25">
        <w:rPr>
          <w:rFonts w:cstheme="minorHAnsi"/>
          <w:lang w:val="es-CR"/>
        </w:rPr>
        <w:t xml:space="preserve">plasticidad </w:t>
      </w:r>
      <w:r w:rsidR="00113FB3" w:rsidRPr="004B0D25">
        <w:rPr>
          <w:rFonts w:cstheme="minorHAnsi"/>
          <w:lang w:val="es-CR"/>
        </w:rPr>
        <w:t>cerebral.</w:t>
      </w:r>
      <w:r w:rsidR="00113FB3" w:rsidRPr="00113FB3">
        <w:rPr>
          <w:rFonts w:cstheme="minorHAnsi"/>
          <w:lang w:val="es-CR"/>
        </w:rPr>
        <w:t xml:space="preserve"> </w:t>
      </w:r>
    </w:p>
    <w:p w14:paraId="142A2DE1" w14:textId="4AF87AEF" w:rsidR="00526A02" w:rsidRDefault="000A4F30" w:rsidP="00310BE6">
      <w:pPr>
        <w:pStyle w:val="Prrafodelista"/>
        <w:spacing w:line="480" w:lineRule="auto"/>
        <w:ind w:left="0" w:firstLine="696"/>
        <w:jc w:val="both"/>
        <w:rPr>
          <w:rFonts w:cstheme="minorHAnsi"/>
          <w:lang w:val="es-CR"/>
        </w:rPr>
      </w:pPr>
      <w:r w:rsidRPr="000A4F30">
        <w:rPr>
          <w:rFonts w:cstheme="minorHAnsi"/>
          <w:lang w:val="es-CR"/>
        </w:rPr>
        <w:t xml:space="preserve">Paralelamente, el sistema educativo contemporáneo enfrenta las demandas emergentes del siglo XXI, caracterizadas </w:t>
      </w:r>
      <w:r w:rsidRPr="00EF013E">
        <w:rPr>
          <w:rFonts w:cstheme="minorHAnsi"/>
          <w:lang w:val="es-CR"/>
        </w:rPr>
        <w:t>por la digitalización, la interculturalidad, la aceleración del conocimiento, el desarrollo de habilidades socioemocionales y la necesidad de ambientes educativos inclusivos</w:t>
      </w:r>
      <w:r w:rsidR="00526A02" w:rsidRPr="00EF013E">
        <w:rPr>
          <w:rFonts w:cstheme="minorHAnsi"/>
          <w:lang w:val="es-CR"/>
        </w:rPr>
        <w:t xml:space="preserve">, y así lo describe Hiraldo Trejo, R. y Sánchez, H. (2020). Pag,26.  </w:t>
      </w:r>
      <w:r w:rsidR="00526A02" w:rsidRPr="00EF013E">
        <w:t xml:space="preserve"> </w:t>
      </w:r>
      <w:r w:rsidR="00526A02" w:rsidRPr="00EF013E">
        <w:rPr>
          <w:rFonts w:cstheme="minorHAnsi"/>
          <w:lang w:val="es-CR"/>
        </w:rPr>
        <w:t>Las TIC permiten la realización de nuevas actividades de aprendizaje de alto potencial didáctico y pueden</w:t>
      </w:r>
      <w:r w:rsidR="00526A02" w:rsidRPr="00384626">
        <w:rPr>
          <w:rFonts w:cstheme="minorHAnsi"/>
          <w:lang w:val="es-CR"/>
        </w:rPr>
        <w:t xml:space="preserve"> facilitar la</w:t>
      </w:r>
      <w:r w:rsidR="00526A02" w:rsidRPr="00526A02">
        <w:rPr>
          <w:rFonts w:cstheme="minorHAnsi"/>
          <w:lang w:val="es-CR"/>
        </w:rPr>
        <w:t xml:space="preserve"> labor docente con más recursos para el tratamiento de la diversidad y </w:t>
      </w:r>
      <w:r w:rsidR="00526A02" w:rsidRPr="00384626">
        <w:rPr>
          <w:rFonts w:cstheme="minorHAnsi"/>
          <w:lang w:val="es-CR"/>
        </w:rPr>
        <w:t>mayores facilidades para el seguimiento y evaluación</w:t>
      </w:r>
      <w:r w:rsidR="009A5BE7" w:rsidRPr="00384626">
        <w:rPr>
          <w:rFonts w:cstheme="minorHAnsi"/>
          <w:lang w:val="es-CR"/>
        </w:rPr>
        <w:t>”</w:t>
      </w:r>
      <w:r w:rsidR="00526A02" w:rsidRPr="00384626">
        <w:rPr>
          <w:rFonts w:cstheme="minorHAnsi"/>
          <w:lang w:val="es-CR"/>
        </w:rPr>
        <w:t>. Pero e</w:t>
      </w:r>
      <w:r w:rsidRPr="000A4F30">
        <w:rPr>
          <w:rFonts w:cstheme="minorHAnsi"/>
          <w:lang w:val="es-CR"/>
        </w:rPr>
        <w:t xml:space="preserve">stos desafíos evidencian las limitaciones de los enfoques pedagógicos tradicionales y reafirman la urgencia de incorporar modelos didácticos innovadores sustentados en principios neurocientíficos. </w:t>
      </w:r>
    </w:p>
    <w:p w14:paraId="01776DDC" w14:textId="4C044932" w:rsidR="009A5BE7" w:rsidRPr="009A5BE7" w:rsidRDefault="009A5BE7" w:rsidP="001F16FA">
      <w:pPr>
        <w:pStyle w:val="Prrafodelista"/>
        <w:spacing w:line="480" w:lineRule="auto"/>
        <w:ind w:left="0" w:firstLine="696"/>
        <w:jc w:val="both"/>
        <w:rPr>
          <w:lang w:val="es-CR"/>
        </w:rPr>
      </w:pPr>
      <w:r w:rsidRPr="009A5BE7">
        <w:rPr>
          <w:lang w:val="es-CR"/>
        </w:rPr>
        <w:t>La neuroeducación, como campo interdisciplinario que articula aportes de la neurociencia, la pedagogía y la psicología, ofrece perspectivas innovadoras para potenciar el desarrollo integral del estudiantado.</w:t>
      </w:r>
      <w:r w:rsidR="001F16FA">
        <w:rPr>
          <w:lang w:val="es-CR"/>
        </w:rPr>
        <w:t xml:space="preserve"> Y como </w:t>
      </w:r>
      <w:r w:rsidR="001F16FA" w:rsidRPr="00EF013E">
        <w:rPr>
          <w:lang w:val="es-CR"/>
        </w:rPr>
        <w:t xml:space="preserve">menciona Martínez, </w:t>
      </w:r>
      <w:proofErr w:type="spellStart"/>
      <w:r w:rsidR="001F16FA" w:rsidRPr="00EF013E">
        <w:rPr>
          <w:lang w:val="es-CR"/>
        </w:rPr>
        <w:t>Ó</w:t>
      </w:r>
      <w:proofErr w:type="spellEnd"/>
      <w:r w:rsidR="001F16FA" w:rsidRPr="00EF013E">
        <w:rPr>
          <w:lang w:val="es-CR"/>
        </w:rPr>
        <w:t>. (2022). “Saber</w:t>
      </w:r>
      <w:r w:rsidR="001F16FA" w:rsidRPr="001F16FA">
        <w:rPr>
          <w:lang w:val="es-CR"/>
        </w:rPr>
        <w:t xml:space="preserve"> cómo funciona el cerebro es indispensable para comprender las distintas conductas y respuestas emocionales que observamos en los niños.</w:t>
      </w:r>
      <w:r w:rsidR="001F16FA">
        <w:rPr>
          <w:lang w:val="es-CR"/>
        </w:rPr>
        <w:t xml:space="preserve"> Porque s</w:t>
      </w:r>
      <w:r w:rsidRPr="009A5BE7">
        <w:rPr>
          <w:lang w:val="es-CR"/>
        </w:rPr>
        <w:t xml:space="preserve">u aplicación en la práctica docente permite diseñar entornos educativos más inclusivos, </w:t>
      </w:r>
      <w:r w:rsidR="00D24243" w:rsidRPr="009A5BE7">
        <w:rPr>
          <w:lang w:val="es-CR"/>
        </w:rPr>
        <w:t>pertinentes,</w:t>
      </w:r>
      <w:r w:rsidRPr="009A5BE7">
        <w:rPr>
          <w:lang w:val="es-CR"/>
        </w:rPr>
        <w:t xml:space="preserve"> ajustados a los ritmos y estilos de aprendizaje de cada estudiante. </w:t>
      </w:r>
    </w:p>
    <w:p w14:paraId="61C8B6EB" w14:textId="68FC8FD0" w:rsidR="007C4B4F" w:rsidRPr="00265BDC" w:rsidRDefault="007C4B4F" w:rsidP="00265BDC">
      <w:pPr>
        <w:spacing w:line="480" w:lineRule="auto"/>
        <w:rPr>
          <w:b/>
          <w:bCs/>
          <w:lang w:val="es-CR"/>
        </w:rPr>
      </w:pPr>
      <w:r w:rsidRPr="00265BDC">
        <w:rPr>
          <w:b/>
          <w:bCs/>
          <w:lang w:val="es-CR"/>
        </w:rPr>
        <w:t>Antecedentes.</w:t>
      </w:r>
    </w:p>
    <w:p w14:paraId="70C7B1D7" w14:textId="77777777" w:rsidR="00AF6C28" w:rsidRDefault="007C4B4F" w:rsidP="00AF6C28">
      <w:pPr>
        <w:pStyle w:val="Prrafodelista"/>
        <w:spacing w:line="480" w:lineRule="auto"/>
        <w:ind w:firstLine="696"/>
        <w:rPr>
          <w:lang w:val="es-CR"/>
        </w:rPr>
      </w:pPr>
      <w:r>
        <w:rPr>
          <w:lang w:val="es-CR"/>
        </w:rPr>
        <w:t>E</w:t>
      </w:r>
      <w:r w:rsidRPr="007C4B4F">
        <w:rPr>
          <w:lang w:val="es-CR"/>
        </w:rPr>
        <w:t>st</w:t>
      </w:r>
      <w:r w:rsidR="00AF6C28">
        <w:rPr>
          <w:lang w:val="es-CR"/>
        </w:rPr>
        <w:t>e artículo</w:t>
      </w:r>
      <w:r w:rsidRPr="007C4B4F">
        <w:rPr>
          <w:lang w:val="es-CR"/>
        </w:rPr>
        <w:t xml:space="preserve"> es dirigida a determinar</w:t>
      </w:r>
      <w:r w:rsidR="006A143D" w:rsidRPr="006A143D">
        <w:t xml:space="preserve"> la importancia de los procesos pedagógicos que involucran modernas técnicas y estrategias didácticas</w:t>
      </w:r>
      <w:r w:rsidR="006A143D" w:rsidRPr="006A143D">
        <w:rPr>
          <w:lang w:val="es-CR"/>
        </w:rPr>
        <w:t xml:space="preserve"> </w:t>
      </w:r>
      <w:r w:rsidRPr="007C4B4F">
        <w:rPr>
          <w:lang w:val="es-CR"/>
        </w:rPr>
        <w:t>en el área del aprendizaje significativo en los niños y niñas desarrolla</w:t>
      </w:r>
      <w:r w:rsidR="006A143D">
        <w:rPr>
          <w:lang w:val="es-CR"/>
        </w:rPr>
        <w:t>ndo</w:t>
      </w:r>
      <w:r w:rsidRPr="007C4B4F">
        <w:rPr>
          <w:lang w:val="es-CR"/>
        </w:rPr>
        <w:t xml:space="preserve"> el tema correspondiente a la investigación estrategias pedagógicas que promueven el aprendizaje significativo y educación </w:t>
      </w:r>
      <w:r w:rsidRPr="007C4B4F">
        <w:rPr>
          <w:lang w:val="es-CR"/>
        </w:rPr>
        <w:lastRenderedPageBreak/>
        <w:t xml:space="preserve">emocional, en estudiantes de sexto grado de la Escuela Campo Aterrizaje, Circuito 03 Dirección Regional de Educación Guápiles, </w:t>
      </w:r>
      <w:r w:rsidR="006A143D">
        <w:rPr>
          <w:lang w:val="es-CR"/>
        </w:rPr>
        <w:t xml:space="preserve">del </w:t>
      </w:r>
      <w:r w:rsidRPr="007C4B4F">
        <w:rPr>
          <w:lang w:val="es-CR"/>
        </w:rPr>
        <w:t>segundo periodo 202</w:t>
      </w:r>
      <w:r w:rsidR="006A143D">
        <w:rPr>
          <w:lang w:val="es-CR"/>
        </w:rPr>
        <w:t>5 ,</w:t>
      </w:r>
      <w:r w:rsidR="00AF6C28">
        <w:rPr>
          <w:lang w:val="es-CR"/>
        </w:rPr>
        <w:t>el</w:t>
      </w:r>
      <w:r w:rsidR="006A143D">
        <w:rPr>
          <w:lang w:val="es-CR"/>
        </w:rPr>
        <w:t xml:space="preserve"> cual se ubica frente a la plaza de deportes Campo de Aterrizaje</w:t>
      </w:r>
      <w:r w:rsidR="00AF6C28">
        <w:rPr>
          <w:lang w:val="es-CR"/>
        </w:rPr>
        <w:t xml:space="preserve"> </w:t>
      </w:r>
      <w:r w:rsidR="006A143D">
        <w:rPr>
          <w:lang w:val="es-CR"/>
        </w:rPr>
        <w:t xml:space="preserve">en </w:t>
      </w:r>
      <w:r w:rsidR="00AF6C28">
        <w:rPr>
          <w:lang w:val="es-CR"/>
        </w:rPr>
        <w:t>e</w:t>
      </w:r>
      <w:r w:rsidR="00AF6C28" w:rsidRPr="00AF6C28">
        <w:rPr>
          <w:lang w:val="es-CR"/>
        </w:rPr>
        <w:t>l cantón de Pococí, en la provincia de Limón, su nombre</w:t>
      </w:r>
      <w:r w:rsidR="00AF6C28">
        <w:rPr>
          <w:lang w:val="es-CR"/>
        </w:rPr>
        <w:t xml:space="preserve"> se debe</w:t>
      </w:r>
      <w:r w:rsidR="00AF6C28" w:rsidRPr="00AF6C28">
        <w:rPr>
          <w:lang w:val="es-CR"/>
        </w:rPr>
        <w:t xml:space="preserve"> a una antigua provincia indígena cuyo significado es “Cerro Humeante”. </w:t>
      </w:r>
    </w:p>
    <w:p w14:paraId="7C7A4564" w14:textId="5261A210" w:rsidR="00AF6C28" w:rsidRPr="00AF6C28" w:rsidRDefault="00AF6C28" w:rsidP="001C37BC">
      <w:pPr>
        <w:pStyle w:val="Prrafodelista"/>
        <w:spacing w:line="480" w:lineRule="auto"/>
        <w:ind w:firstLine="696"/>
        <w:rPr>
          <w:lang w:val="es-CR"/>
        </w:rPr>
      </w:pPr>
      <w:r w:rsidRPr="00AF6C28">
        <w:rPr>
          <w:lang w:val="es-CR"/>
        </w:rPr>
        <w:t>Fue creado oficialmente mediante la Ley N.º 44 el 25 de junio de 1892, y en 1911 se le otorgó el título de Villa a la población de Guápiles, establecida como cabecera cantonal, la cual fue elevada a ciudad en 1966. El desarrollo inicial del cantón estuvo estrechamente ligado a la construcción del ferrocarril al Atlántico y a la actividad bananera impulsada por Minor C. Keith, factores que promovieron el crecimiento poblacional y económico, aunque posteriormente se vio afectado por plagas que provocaron un período de decadencia.</w:t>
      </w:r>
    </w:p>
    <w:p w14:paraId="6BF1FBE5" w14:textId="68D92B38" w:rsidR="007C4B4F" w:rsidRDefault="00AF6C28" w:rsidP="001C37BC">
      <w:pPr>
        <w:pStyle w:val="Prrafodelista"/>
        <w:spacing w:line="480" w:lineRule="auto"/>
        <w:ind w:firstLine="696"/>
        <w:rPr>
          <w:lang w:val="es-CR"/>
        </w:rPr>
      </w:pPr>
      <w:r w:rsidRPr="00AF6C28">
        <w:rPr>
          <w:lang w:val="es-CR"/>
        </w:rPr>
        <w:t>Con el paso del tiempo, la inmigración interna, el resurgimiento del cultivo del banano a partir de la década de 1970 y la mejora en las vías de comunicación, especialmente con la Ruta Nacional 32 y la Ruta 4, impulsaron nuevamente el desarrollo del cantón. En la actualidad, Pococí destaca por su dinamismo económico, agrícola y comercial, concentrado principalmente en la ciudad de Guápiles, así como por su infraestructura educativa, religiosa y turística. Entre sus principales atractivos se encuentra el Parque Nacional Tortuguero, reconocido internacionalmente por su biodiversidad y la protección de las tortugas marinas, lo que consolida al cantón como una región estratégica de la provincia de Limón.</w:t>
      </w:r>
    </w:p>
    <w:p w14:paraId="700D8816" w14:textId="77777777" w:rsidR="00EF013E" w:rsidRDefault="00EF013E" w:rsidP="001C37BC">
      <w:pPr>
        <w:pStyle w:val="Prrafodelista"/>
        <w:spacing w:line="480" w:lineRule="auto"/>
        <w:ind w:firstLine="696"/>
        <w:rPr>
          <w:lang w:val="es-CR"/>
        </w:rPr>
      </w:pPr>
    </w:p>
    <w:p w14:paraId="50E28EAB" w14:textId="77777777" w:rsidR="00EF013E" w:rsidRDefault="00EF013E" w:rsidP="009A5BE7">
      <w:pPr>
        <w:pStyle w:val="Prrafodelista"/>
        <w:spacing w:line="480" w:lineRule="auto"/>
        <w:jc w:val="both"/>
        <w:rPr>
          <w:lang w:val="es-CR"/>
        </w:rPr>
      </w:pPr>
    </w:p>
    <w:p w14:paraId="37A7C0E0" w14:textId="404C799F" w:rsidR="00B87D10" w:rsidRDefault="00B87D10" w:rsidP="009A5BE7">
      <w:pPr>
        <w:pStyle w:val="Prrafodelista"/>
        <w:spacing w:line="480" w:lineRule="auto"/>
        <w:jc w:val="both"/>
        <w:rPr>
          <w:b/>
          <w:bCs/>
          <w:lang w:val="es-CR"/>
        </w:rPr>
      </w:pPr>
      <w:r w:rsidRPr="00B87D10">
        <w:rPr>
          <w:b/>
          <w:bCs/>
          <w:lang w:val="es-CR"/>
        </w:rPr>
        <w:lastRenderedPageBreak/>
        <w:t>Objetivo general</w:t>
      </w:r>
    </w:p>
    <w:p w14:paraId="5D980BE2" w14:textId="03479C61" w:rsidR="00B87D10" w:rsidRDefault="00B87D10" w:rsidP="001C37BC">
      <w:pPr>
        <w:pStyle w:val="Prrafodelista"/>
        <w:spacing w:line="480" w:lineRule="auto"/>
        <w:ind w:firstLine="696"/>
        <w:jc w:val="both"/>
      </w:pPr>
      <w:r w:rsidRPr="003F7298">
        <w:t>Evaluar la integración de los fundamentos de la neuroeducación en la práctica docente y su impacto en el desarrollo de habilidades y competencias en los estudiantes, dentro del marco de los procesos pedagógicos contemporáneos del siglo XXI.</w:t>
      </w:r>
    </w:p>
    <w:p w14:paraId="0BB89A02" w14:textId="75342CCE" w:rsidR="00B87D10" w:rsidRPr="00B87D10" w:rsidRDefault="00B87D10" w:rsidP="00B87D10">
      <w:pPr>
        <w:pStyle w:val="Prrafodelista"/>
        <w:spacing w:line="480" w:lineRule="auto"/>
        <w:jc w:val="both"/>
        <w:rPr>
          <w:b/>
          <w:bCs/>
          <w:lang w:val="es-CR"/>
        </w:rPr>
      </w:pPr>
      <w:r w:rsidRPr="00B87D10">
        <w:rPr>
          <w:b/>
          <w:bCs/>
          <w:lang w:val="es-CR"/>
        </w:rPr>
        <w:t xml:space="preserve">Objetivos específicos </w:t>
      </w:r>
    </w:p>
    <w:p w14:paraId="43F8F1EF" w14:textId="77777777" w:rsidR="00B87D10" w:rsidRPr="00B87D10" w:rsidRDefault="00B87D10" w:rsidP="001C37BC">
      <w:pPr>
        <w:pStyle w:val="Prrafodelista"/>
        <w:spacing w:line="480" w:lineRule="auto"/>
        <w:ind w:firstLine="696"/>
        <w:jc w:val="both"/>
        <w:rPr>
          <w:lang w:val="es-CR"/>
        </w:rPr>
      </w:pPr>
      <w:r w:rsidRPr="00B87D10">
        <w:rPr>
          <w:lang w:val="es-CR"/>
        </w:rPr>
        <w:t>Identificar el nivel de conocimiento que poseen los docentes sobre los principios de la neuroeducación y su relación con los procesos de aprendizaje.</w:t>
      </w:r>
    </w:p>
    <w:p w14:paraId="7B27A113" w14:textId="4D1C6726" w:rsidR="00927AA3" w:rsidRPr="001C37BC" w:rsidRDefault="00B87D10" w:rsidP="001C37BC">
      <w:pPr>
        <w:pStyle w:val="Prrafodelista"/>
        <w:spacing w:line="480" w:lineRule="auto"/>
        <w:jc w:val="both"/>
        <w:rPr>
          <w:lang w:val="es-CR"/>
        </w:rPr>
      </w:pPr>
      <w:r w:rsidRPr="00B87D10">
        <w:rPr>
          <w:lang w:val="es-CR"/>
        </w:rPr>
        <w:t>Determinar las principales barreras y limitaciones que enfrentan los docentes para implementar estrategias didácticas basadas en la neuroeducación en los entornos educativos actuales.</w:t>
      </w:r>
    </w:p>
    <w:p w14:paraId="17ABC63C" w14:textId="41C0E41F" w:rsidR="00927AA3" w:rsidRPr="00D05CCA" w:rsidRDefault="00D05CCA" w:rsidP="00D05CCA">
      <w:pPr>
        <w:pStyle w:val="Prrafodelista"/>
        <w:spacing w:line="480" w:lineRule="auto"/>
        <w:ind w:firstLine="696"/>
        <w:jc w:val="both"/>
        <w:rPr>
          <w:lang w:val="es-CR"/>
        </w:rPr>
      </w:pPr>
      <w:r w:rsidRPr="00D05CCA">
        <w:t>Ante esta realidad, surge la necesidad de analizar de manera rigurosa y sistemática el papel que desempeñan los fundamentos neuro educativos en la práctica docente contemporánea. En particular, es fundamental comprender hasta qué punto los docentes conocen, aplican o valoran estos principios, así como identificar las barreras que dificultan su implementación y las oportunidades para fortalecer los procesos pedagógicos. De esta reflexión emergen interrogantes clave: ¿Por qué es indispensable integrar la neuroeducación en la práctica docente?, ¿cómo puede este enfoque transformar las estrategias didácticas?, ¿qué impacto tiene en el desarrollo integral del estudiante? y ¿qué obstáculos impiden su aplicación efectiva?</w:t>
      </w:r>
    </w:p>
    <w:p w14:paraId="6B7DE29A" w14:textId="1CE75D58" w:rsidR="00846326" w:rsidRDefault="00846326" w:rsidP="00846326">
      <w:pPr>
        <w:pStyle w:val="Prrafodelista"/>
        <w:spacing w:line="480" w:lineRule="auto"/>
        <w:jc w:val="both"/>
      </w:pPr>
      <w:r w:rsidRPr="00846326">
        <w:rPr>
          <w:b/>
          <w:bCs/>
        </w:rPr>
        <w:t>Preguntas de investigación</w:t>
      </w:r>
      <w:r w:rsidRPr="006019F0">
        <w:t>.</w:t>
      </w:r>
    </w:p>
    <w:p w14:paraId="06FAAF21" w14:textId="77777777" w:rsidR="00846326" w:rsidRPr="00846326" w:rsidRDefault="00846326" w:rsidP="00846326">
      <w:pPr>
        <w:pStyle w:val="Prrafodelista"/>
        <w:spacing w:line="480" w:lineRule="auto"/>
        <w:jc w:val="both"/>
      </w:pPr>
      <w:r w:rsidRPr="00846326">
        <w:t>¿De qué manera los docentes pueden transformar sus prácticas a partir del conocimiento del funcionamiento cerebral del estudiante?</w:t>
      </w:r>
    </w:p>
    <w:p w14:paraId="2BEC6FF4" w14:textId="2BC6FBFB" w:rsidR="00846326" w:rsidRPr="00846326" w:rsidRDefault="00846326" w:rsidP="00846326">
      <w:pPr>
        <w:pStyle w:val="Prrafodelista"/>
        <w:spacing w:line="480" w:lineRule="auto"/>
        <w:jc w:val="both"/>
      </w:pPr>
      <w:r w:rsidRPr="00846326">
        <w:lastRenderedPageBreak/>
        <w:t xml:space="preserve"> ¿Cómo puede la neuroeducación potenciar las habilidades cognitivas, socioemocionales y metacognitivas del estudiantado?</w:t>
      </w:r>
    </w:p>
    <w:p w14:paraId="38BB78FA" w14:textId="60939799" w:rsidR="00B87D10" w:rsidRPr="001C37BC" w:rsidRDefault="00846326" w:rsidP="001C37BC">
      <w:pPr>
        <w:pStyle w:val="Prrafodelista"/>
        <w:spacing w:line="480" w:lineRule="auto"/>
        <w:jc w:val="both"/>
      </w:pPr>
      <w:r w:rsidRPr="00846326">
        <w:t>¿Qué barreras existen para la implementación de enfoques neuro educativos en los sistemas educativos actuales</w:t>
      </w:r>
      <w:r w:rsidRPr="00846326">
        <w:rPr>
          <w:b/>
          <w:bCs/>
        </w:rPr>
        <w:t>?</w:t>
      </w:r>
    </w:p>
    <w:p w14:paraId="059C9AA5" w14:textId="77777777" w:rsidR="00412F8F" w:rsidRPr="00384626" w:rsidRDefault="00C415F6" w:rsidP="00FA4BBE">
      <w:pPr>
        <w:pStyle w:val="Prrafodelista"/>
        <w:spacing w:line="480" w:lineRule="auto"/>
        <w:ind w:left="0" w:firstLine="708"/>
        <w:jc w:val="both"/>
        <w:rPr>
          <w:rFonts w:cstheme="minorHAnsi"/>
          <w:b/>
          <w:shd w:val="clear" w:color="auto" w:fill="FFFFFF"/>
          <w:lang w:val="es-CR"/>
        </w:rPr>
      </w:pPr>
      <w:r w:rsidRPr="00384626">
        <w:rPr>
          <w:rFonts w:cstheme="minorHAnsi"/>
          <w:b/>
          <w:shd w:val="clear" w:color="auto" w:fill="FFFFFF"/>
          <w:lang w:val="es-CR"/>
        </w:rPr>
        <w:t>Referencial teórico</w:t>
      </w:r>
    </w:p>
    <w:p w14:paraId="30CE2FAA" w14:textId="76079B9B" w:rsidR="006D3105" w:rsidRPr="00AF6C28" w:rsidRDefault="006D3105" w:rsidP="00AF6C28">
      <w:pPr>
        <w:pStyle w:val="Prrafodelista"/>
        <w:spacing w:line="480" w:lineRule="auto"/>
        <w:ind w:firstLine="696"/>
        <w:jc w:val="both"/>
        <w:rPr>
          <w:rFonts w:cstheme="minorHAnsi"/>
          <w:lang w:val="es-CR"/>
        </w:rPr>
      </w:pPr>
      <w:r>
        <w:rPr>
          <w:rFonts w:cstheme="minorHAnsi"/>
          <w:lang w:val="es-CR"/>
        </w:rPr>
        <w:t>L</w:t>
      </w:r>
      <w:r w:rsidR="004B32C3" w:rsidRPr="004B32C3">
        <w:rPr>
          <w:rFonts w:cstheme="minorHAnsi"/>
          <w:lang w:val="es-CR"/>
        </w:rPr>
        <w:t>as teorías, enfoques y hallazgos científicos que explican cómo aprende el cerebro, cuáles son los elementos que intervienen en el aprendizaje significativo y cuáles son las implicaciones pedagógicas derivadas del conocimiento neurocientífico. Asimismo, se presenta una revisión de investigaciones recientes que han abordado esta temática, con el fin de situar el estudio dentro de una perspectiva académica actualizada.</w:t>
      </w:r>
    </w:p>
    <w:p w14:paraId="32E192A4" w14:textId="5264ECAA" w:rsidR="0068421B" w:rsidRPr="001C37BC" w:rsidRDefault="004B32C3" w:rsidP="001C37BC">
      <w:pPr>
        <w:pStyle w:val="Prrafodelista"/>
        <w:spacing w:line="480" w:lineRule="auto"/>
        <w:ind w:firstLine="696"/>
        <w:jc w:val="both"/>
        <w:rPr>
          <w:rFonts w:cstheme="minorHAnsi"/>
          <w:lang w:val="es-CR"/>
        </w:rPr>
      </w:pPr>
      <w:r w:rsidRPr="004B32C3">
        <w:rPr>
          <w:rFonts w:cstheme="minorHAnsi"/>
          <w:lang w:val="es-CR"/>
        </w:rPr>
        <w:t xml:space="preserve">Entre sus principios destacan la plasticidad cerebral, la relación entre emoción y cognición, la importancia de la atención, la memoria de trabajo, la </w:t>
      </w:r>
      <w:r w:rsidRPr="00EF013E">
        <w:rPr>
          <w:rFonts w:cstheme="minorHAnsi"/>
          <w:lang w:val="es-CR"/>
        </w:rPr>
        <w:t xml:space="preserve">motivación intrínseca y la influencia del entorno socioemocional en el </w:t>
      </w:r>
      <w:r w:rsidR="003D3CBE" w:rsidRPr="00EF013E">
        <w:rPr>
          <w:rFonts w:cstheme="minorHAnsi"/>
          <w:lang w:val="es-CR"/>
        </w:rPr>
        <w:t>aprendizaje. Y según Arévalo Parra, J. M “La inteligencia emocional es clave para tomar decisiones y partir de ella que se gestiona la interacción con los demás, incluye varios procesos como el autoconocimiento emocional que va más allá de reconocer el pictograma feliz, triste, aburrido o sorprendido “Arévalo Parra, J. M. (2022). Pag,70.</w:t>
      </w:r>
      <w:r w:rsidR="0068421B" w:rsidRPr="00EF013E">
        <w:rPr>
          <w:rFonts w:cstheme="minorHAnsi"/>
          <w:lang w:val="es-CR"/>
        </w:rPr>
        <w:t xml:space="preserve"> Y e</w:t>
      </w:r>
      <w:r w:rsidRPr="00EF013E">
        <w:rPr>
          <w:rFonts w:cstheme="minorHAnsi"/>
          <w:lang w:val="es-CR"/>
        </w:rPr>
        <w:t>stos elementos permiten diseñar estrategias didácticas que</w:t>
      </w:r>
      <w:r w:rsidRPr="0068421B">
        <w:rPr>
          <w:rFonts w:cstheme="minorHAnsi"/>
          <w:lang w:val="es-CR"/>
        </w:rPr>
        <w:t xml:space="preserve"> respondan a las necesidades reales del estudiante, promoviendo aprendizajes duraderos y significativos.</w:t>
      </w:r>
    </w:p>
    <w:p w14:paraId="1531D332" w14:textId="15FC15A8" w:rsidR="00384626" w:rsidRPr="001C37BC" w:rsidRDefault="00E14C7C" w:rsidP="001C37BC">
      <w:pPr>
        <w:pStyle w:val="Prrafodelista"/>
        <w:spacing w:line="480" w:lineRule="auto"/>
        <w:ind w:firstLine="696"/>
        <w:jc w:val="both"/>
        <w:rPr>
          <w:rFonts w:cstheme="minorHAnsi"/>
          <w:lang w:val="es-CR"/>
        </w:rPr>
      </w:pPr>
      <w:r>
        <w:rPr>
          <w:rFonts w:cstheme="minorHAnsi"/>
          <w:lang w:val="es-CR"/>
        </w:rPr>
        <w:t>L</w:t>
      </w:r>
      <w:r w:rsidR="004B32C3" w:rsidRPr="004B32C3">
        <w:rPr>
          <w:rFonts w:cstheme="minorHAnsi"/>
          <w:lang w:val="es-CR"/>
        </w:rPr>
        <w:t>as estrategias didácticas basadas en principios neuroeducativos como el aprendizaje multisensorial, la gamificación, las dinámicas colaborativas</w:t>
      </w:r>
      <w:r w:rsidR="000133F6" w:rsidRPr="00384626">
        <w:rPr>
          <w:rFonts w:cstheme="minorHAnsi"/>
          <w:lang w:val="es-CR"/>
        </w:rPr>
        <w:t xml:space="preserve"> son fundamentales como lo identifica Ávila Zárate, A. I. y Osorio Valdés, L. M. (2023) donde menciona “Se reconoce la integralidad, la participación y la lúdica como tres principios fundamentales y </w:t>
      </w:r>
      <w:r w:rsidR="000133F6" w:rsidRPr="00384626">
        <w:rPr>
          <w:rFonts w:cstheme="minorHAnsi"/>
          <w:lang w:val="es-CR"/>
        </w:rPr>
        <w:lastRenderedPageBreak/>
        <w:t>se plantean cuatro aprendizajes esenciales que la</w:t>
      </w:r>
      <w:r w:rsidR="000133F6" w:rsidRPr="000133F6">
        <w:rPr>
          <w:rFonts w:cstheme="minorHAnsi"/>
          <w:lang w:val="es-CR"/>
        </w:rPr>
        <w:t xml:space="preserve"> educación inicial debe facilitar: aprender a conocer, aprender a hacer, aprender a vivir juntos y aprender a ser.</w:t>
      </w:r>
      <w:r w:rsidR="000133F6">
        <w:rPr>
          <w:rFonts w:cstheme="minorHAnsi"/>
          <w:lang w:val="es-CR"/>
        </w:rPr>
        <w:t xml:space="preserve"> </w:t>
      </w:r>
      <w:r w:rsidR="000133F6" w:rsidRPr="000133F6">
        <w:rPr>
          <w:rFonts w:cstheme="minorHAnsi"/>
          <w:lang w:val="es-CR"/>
        </w:rPr>
        <w:t>Pag</w:t>
      </w:r>
      <w:r w:rsidR="000133F6">
        <w:rPr>
          <w:rFonts w:cstheme="minorHAnsi"/>
          <w:lang w:val="es-CR"/>
        </w:rPr>
        <w:t>,</w:t>
      </w:r>
      <w:r w:rsidR="000133F6" w:rsidRPr="000133F6">
        <w:rPr>
          <w:rFonts w:cstheme="minorHAnsi"/>
          <w:lang w:val="es-CR"/>
        </w:rPr>
        <w:t>85.</w:t>
      </w:r>
      <w:r w:rsidR="000133F6">
        <w:rPr>
          <w:rFonts w:cstheme="minorHAnsi"/>
          <w:lang w:val="es-CR"/>
        </w:rPr>
        <w:t xml:space="preserve"> Por esto d</w:t>
      </w:r>
      <w:r w:rsidR="004B32C3" w:rsidRPr="000133F6">
        <w:rPr>
          <w:rFonts w:cstheme="minorHAnsi"/>
          <w:lang w:val="es-CR"/>
        </w:rPr>
        <w:t>iversos estudios han mostrado que la pedagogía tradicional, centrada en la transmisión de contenidos, resulta insuficiente</w:t>
      </w:r>
      <w:r w:rsidR="000133F6">
        <w:rPr>
          <w:rFonts w:cstheme="minorHAnsi"/>
          <w:lang w:val="es-CR"/>
        </w:rPr>
        <w:t>.</w:t>
      </w:r>
    </w:p>
    <w:p w14:paraId="67B161D1" w14:textId="77777777" w:rsidR="00E14C7C" w:rsidRDefault="004B32C3" w:rsidP="00E14C7C">
      <w:pPr>
        <w:pStyle w:val="Prrafodelista"/>
        <w:spacing w:line="480" w:lineRule="auto"/>
        <w:ind w:firstLine="696"/>
        <w:jc w:val="both"/>
        <w:rPr>
          <w:rFonts w:cstheme="minorHAnsi"/>
          <w:lang w:val="es-CR"/>
        </w:rPr>
      </w:pPr>
      <w:r w:rsidRPr="004B32C3">
        <w:rPr>
          <w:rFonts w:cstheme="minorHAnsi"/>
          <w:lang w:val="es-CR"/>
        </w:rPr>
        <w:t xml:space="preserve">En la última década, múltiples investigaciones han abordado el impacto de la neuroeducación en los contextos escolares y en la formación docente. Estudios de Caballero y Giménez (2020), Rojas (2019) y Martínez (2021) coinciden en que existe un creciente interés por parte del profesorado en integrar conocimientos neurocientíficos, aunque persisten limitaciones relacionadas con la falta de formación especializada, la escasez de recursos y la presencia de </w:t>
      </w:r>
      <w:proofErr w:type="spellStart"/>
      <w:r w:rsidRPr="004B32C3">
        <w:rPr>
          <w:rFonts w:cstheme="minorHAnsi"/>
          <w:lang w:val="es-CR"/>
        </w:rPr>
        <w:t>neuromitos</w:t>
      </w:r>
      <w:proofErr w:type="spellEnd"/>
      <w:r w:rsidRPr="004B32C3">
        <w:rPr>
          <w:rFonts w:cstheme="minorHAnsi"/>
          <w:lang w:val="es-CR"/>
        </w:rPr>
        <w:t xml:space="preserve"> que dificultan la apropiación adecuada de estos conceptos.</w:t>
      </w:r>
    </w:p>
    <w:p w14:paraId="14C3D044" w14:textId="49C1531D" w:rsidR="00152118" w:rsidRPr="00E14C7C" w:rsidRDefault="00E14C7C" w:rsidP="00E14C7C">
      <w:pPr>
        <w:pStyle w:val="Prrafodelista"/>
        <w:spacing w:line="480" w:lineRule="auto"/>
        <w:ind w:firstLine="696"/>
        <w:jc w:val="both"/>
        <w:rPr>
          <w:rFonts w:cstheme="minorHAnsi"/>
          <w:lang w:val="es-CR"/>
        </w:rPr>
      </w:pPr>
      <w:r>
        <w:rPr>
          <w:rFonts w:cstheme="minorHAnsi"/>
          <w:lang w:val="es-CR"/>
        </w:rPr>
        <w:t>R</w:t>
      </w:r>
      <w:r w:rsidR="00BE31F5" w:rsidRPr="00E14C7C">
        <w:rPr>
          <w:rFonts w:cstheme="minorHAnsi"/>
          <w:lang w:val="es-CR"/>
        </w:rPr>
        <w:t xml:space="preserve">esulta necesario analizar y proponer estrategias que promuevan aprendizajes significativos y que, al mismo tiempo, contribuyan al bienestar emocional de los alumnos, favoreciendo así un proceso educativo más integral y </w:t>
      </w:r>
      <w:r w:rsidR="00C8177C" w:rsidRPr="00E14C7C">
        <w:rPr>
          <w:rFonts w:cstheme="minorHAnsi"/>
          <w:lang w:val="es-CR"/>
        </w:rPr>
        <w:t>humano. Y como menciona, Monsalve Fonnegra, G. P. Bohórquez Bedoya, N. y Ordoñez Rosero, D. F. (2020).  “Los juegos como métodos didácticos proporcionan una plataforma adecuada para la comprensión de cómo las diferentes acciones se afectan entre sí”. (pag,15).</w:t>
      </w:r>
    </w:p>
    <w:p w14:paraId="4C419D77" w14:textId="77777777" w:rsidR="00265BDC" w:rsidRDefault="00265BDC" w:rsidP="00A56F03">
      <w:pPr>
        <w:spacing w:line="480" w:lineRule="auto"/>
        <w:jc w:val="both"/>
        <w:rPr>
          <w:rFonts w:eastAsia="Times New Roman"/>
          <w:b/>
        </w:rPr>
      </w:pPr>
    </w:p>
    <w:p w14:paraId="78FE3B5E" w14:textId="5E17B80B" w:rsidR="00412F8F" w:rsidRDefault="00051676" w:rsidP="00A56F03">
      <w:pPr>
        <w:spacing w:line="480" w:lineRule="auto"/>
        <w:jc w:val="both"/>
        <w:rPr>
          <w:rFonts w:eastAsia="Times New Roman"/>
          <w:b/>
        </w:rPr>
      </w:pPr>
      <w:r w:rsidRPr="00412566">
        <w:rPr>
          <w:rFonts w:eastAsia="Times New Roman"/>
          <w:b/>
        </w:rPr>
        <w:t>Tipo de investigación</w:t>
      </w:r>
    </w:p>
    <w:p w14:paraId="796AFBE0" w14:textId="184DC5AD" w:rsidR="00265BDC" w:rsidRPr="00287D31" w:rsidRDefault="00C50FF0" w:rsidP="00265BDC">
      <w:pPr>
        <w:spacing w:line="480" w:lineRule="auto"/>
        <w:ind w:firstLine="708"/>
        <w:jc w:val="both"/>
        <w:rPr>
          <w:rFonts w:eastAsia="Times New Roman"/>
          <w:bCs/>
        </w:rPr>
      </w:pPr>
      <w:r w:rsidRPr="00C50FF0">
        <w:rPr>
          <w:rFonts w:eastAsia="Times New Roman"/>
          <w:bCs/>
        </w:rPr>
        <w:t xml:space="preserve">La presente investigación se desarrolla bajo un enfoque cuantitativo, el cual permite analizar de manera objetiva las variables relacionadas con la integración de los fundamentos neuro </w:t>
      </w:r>
      <w:r w:rsidRPr="00AF6C28">
        <w:rPr>
          <w:rFonts w:eastAsia="Times New Roman"/>
          <w:bCs/>
        </w:rPr>
        <w:t>educativos en la práctica docente</w:t>
      </w:r>
      <w:r w:rsidR="007C4366" w:rsidRPr="00AF6C28">
        <w:rPr>
          <w:rFonts w:eastAsia="Times New Roman"/>
          <w:bCs/>
        </w:rPr>
        <w:t xml:space="preserve"> y el autor lo define de la siguiente forma González-Penagos, C. y Rivera-Quiroz, L. H. (2024) pág.19: “Desde este enfoque se plantean fases que permiten dar </w:t>
      </w:r>
      <w:r w:rsidR="007C4366" w:rsidRPr="00AF6C28">
        <w:rPr>
          <w:rFonts w:eastAsia="Times New Roman"/>
          <w:bCs/>
        </w:rPr>
        <w:lastRenderedPageBreak/>
        <w:t xml:space="preserve">orden y estructura confiable al desarrollo de la investigación, lo que indica que están apoyadas en el método científico. </w:t>
      </w:r>
      <w:r w:rsidR="00287D31">
        <w:rPr>
          <w:rFonts w:eastAsia="Times New Roman"/>
          <w:bCs/>
        </w:rPr>
        <w:t>Método que</w:t>
      </w:r>
      <w:r w:rsidRPr="00C50FF0">
        <w:rPr>
          <w:rFonts w:eastAsia="Times New Roman"/>
          <w:bCs/>
        </w:rPr>
        <w:t xml:space="preserve"> facilita la recolección y el tratamiento de datos numéricos que permiten identificar tendencias, niveles de aplicación y percepciones mensurables sobre el uso de estrategias didácticas respaldadas por la neuroeducación en los ambientes educativos.</w:t>
      </w:r>
    </w:p>
    <w:p w14:paraId="2B898BAC" w14:textId="77777777" w:rsidR="00412F8F" w:rsidRPr="00287D31" w:rsidRDefault="00051676" w:rsidP="00097755">
      <w:pPr>
        <w:spacing w:line="480" w:lineRule="auto"/>
        <w:jc w:val="both"/>
        <w:rPr>
          <w:rFonts w:eastAsia="Times New Roman"/>
          <w:b/>
        </w:rPr>
      </w:pPr>
      <w:r w:rsidRPr="00287D31">
        <w:rPr>
          <w:rFonts w:eastAsia="Times New Roman"/>
          <w:b/>
        </w:rPr>
        <w:t>Participantes</w:t>
      </w:r>
    </w:p>
    <w:p w14:paraId="1BD8BA0B" w14:textId="03859960" w:rsidR="00BE31F5" w:rsidRDefault="00BE31F5" w:rsidP="00BE31F5">
      <w:pPr>
        <w:spacing w:line="480" w:lineRule="auto"/>
        <w:ind w:firstLine="708"/>
        <w:jc w:val="both"/>
      </w:pPr>
      <w:r w:rsidRPr="00BE31F5">
        <w:t>La población participante estuvo conformada por</w:t>
      </w:r>
      <w:r w:rsidR="00D9201E">
        <w:t xml:space="preserve"> 47</w:t>
      </w:r>
      <w:r w:rsidRPr="00BE31F5">
        <w:t xml:space="preserve"> estudiantes</w:t>
      </w:r>
      <w:r w:rsidR="00D9201E">
        <w:t xml:space="preserve"> 47 padres de familia o encargados junto a dos docentes</w:t>
      </w:r>
      <w:r w:rsidRPr="00BE31F5">
        <w:t xml:space="preserve"> de sexto grado de la Escuela Campo Aterrizaje, perteneciente al Circuito 03 de la Dirección Regional de Educación de Guápiles. La selección se realizó durante el segundo período del año lectivo 202</w:t>
      </w:r>
      <w:r>
        <w:t>5</w:t>
      </w:r>
      <w:r w:rsidRPr="00BE31F5">
        <w:t>, considerando a todos los alumnos</w:t>
      </w:r>
      <w:r>
        <w:t>, padres y la docente</w:t>
      </w:r>
      <w:r w:rsidRPr="00BE31F5">
        <w:t xml:space="preserve"> </w:t>
      </w:r>
      <w:r w:rsidR="002878C4">
        <w:t>de</w:t>
      </w:r>
      <w:r w:rsidRPr="00BE31F5">
        <w:t xml:space="preserve"> dicho nivel. Este grupo resultó pertinente para la investigación debido a que se encuentra en una etapa de transición hacia la educación secundaria, momento en el que se hace especialmente relevante fortalecer tanto los aprendizajes significativos como las competencias emocionales. Su participación permitió obtener información valiosa sobre la aplicación y el impacto de las estrategias didácticas implementadas en el aula.</w:t>
      </w:r>
    </w:p>
    <w:p w14:paraId="3ACCF6B1" w14:textId="456A58AD" w:rsidR="00412F8F" w:rsidRDefault="00051676" w:rsidP="00BE31F5">
      <w:pPr>
        <w:spacing w:line="480" w:lineRule="auto"/>
        <w:ind w:firstLine="708"/>
        <w:jc w:val="both"/>
        <w:rPr>
          <w:rFonts w:eastAsia="Times New Roman"/>
          <w:b/>
        </w:rPr>
      </w:pPr>
      <w:r w:rsidRPr="00412566">
        <w:rPr>
          <w:rFonts w:eastAsia="Times New Roman"/>
          <w:b/>
        </w:rPr>
        <w:t>Procedimiento</w:t>
      </w:r>
    </w:p>
    <w:p w14:paraId="46BCD5AF" w14:textId="77777777" w:rsidR="005230D6" w:rsidRPr="005230D6" w:rsidRDefault="005230D6" w:rsidP="005230D6">
      <w:pPr>
        <w:spacing w:line="480" w:lineRule="auto"/>
        <w:ind w:firstLine="708"/>
        <w:jc w:val="both"/>
        <w:rPr>
          <w:bCs/>
          <w:lang w:val="es-CR"/>
        </w:rPr>
      </w:pPr>
      <w:r w:rsidRPr="005230D6">
        <w:rPr>
          <w:bCs/>
          <w:lang w:val="es-CR"/>
        </w:rPr>
        <w:t>El desarrollo de la investigación se llevó a cabo mediante una secuencia organizada de etapas que permitió recolectar y analizar la información de forma rigurosa. En primera instancia, se definió el problema de estudio y se establecieron los objetivos que orientaron el diseño metodológico. Posteriormente, se elaboraron los instrumentos de recolección de datos, los cuales fueron validados por criterio de expertos para asegurar su pertinencia y claridad.</w:t>
      </w:r>
    </w:p>
    <w:p w14:paraId="555E7982" w14:textId="6AFD2C61" w:rsidR="005230D6" w:rsidRPr="005230D6" w:rsidRDefault="005230D6" w:rsidP="005230D6">
      <w:pPr>
        <w:spacing w:line="480" w:lineRule="auto"/>
        <w:ind w:firstLine="708"/>
        <w:jc w:val="both"/>
        <w:rPr>
          <w:bCs/>
          <w:lang w:val="es-CR"/>
        </w:rPr>
      </w:pPr>
      <w:r w:rsidRPr="005230D6">
        <w:rPr>
          <w:bCs/>
          <w:lang w:val="es-CR"/>
        </w:rPr>
        <w:t xml:space="preserve">Una vez obtenida la autorización institucional, se procedió a la aplicación de los instrumentos a los estudiantes de sexto grado de la Escuela Campo Aterrizaje durante el </w:t>
      </w:r>
      <w:r w:rsidR="00CB7CF3" w:rsidRPr="005230D6">
        <w:rPr>
          <w:bCs/>
          <w:lang w:val="es-CR"/>
        </w:rPr>
        <w:t>segundo período</w:t>
      </w:r>
      <w:r w:rsidRPr="005230D6">
        <w:rPr>
          <w:bCs/>
          <w:lang w:val="es-CR"/>
        </w:rPr>
        <w:t xml:space="preserve"> del 202</w:t>
      </w:r>
      <w:r>
        <w:rPr>
          <w:bCs/>
          <w:lang w:val="es-CR"/>
        </w:rPr>
        <w:t>5</w:t>
      </w:r>
      <w:r w:rsidRPr="005230D6">
        <w:rPr>
          <w:bCs/>
          <w:lang w:val="es-CR"/>
        </w:rPr>
        <w:t xml:space="preserve">. La recolección de datos se realizó en el aula, en horarios previamente </w:t>
      </w:r>
      <w:r w:rsidRPr="005230D6">
        <w:rPr>
          <w:bCs/>
          <w:lang w:val="es-CR"/>
        </w:rPr>
        <w:lastRenderedPageBreak/>
        <w:t>coordinados con la docente encargada, garantizando un ambiente adecuado y el resguardo ético de la información.</w:t>
      </w:r>
    </w:p>
    <w:p w14:paraId="24684F63" w14:textId="77777777" w:rsidR="005230D6" w:rsidRDefault="005230D6" w:rsidP="005230D6">
      <w:pPr>
        <w:spacing w:line="480" w:lineRule="auto"/>
        <w:ind w:firstLine="708"/>
        <w:jc w:val="both"/>
        <w:rPr>
          <w:bCs/>
          <w:lang w:val="es-CR"/>
        </w:rPr>
      </w:pPr>
      <w:r w:rsidRPr="005230D6">
        <w:rPr>
          <w:bCs/>
          <w:lang w:val="es-CR"/>
        </w:rPr>
        <w:t>Finalmente, los datos obtenidos fueron procesados mediante técnicas de análisis cuantitativo, lo que permitió identificar patrones, niveles de logro y relaciones entre las variables estudiadas. Estos resultados sirvieron de base para la discusión y la formulación de conclusiones orientadas al fortalecimiento de estrategias didácticas que promuevan el aprendizaje significativo y el desarrollo emocional del estudiantado.</w:t>
      </w:r>
    </w:p>
    <w:p w14:paraId="03AC298D" w14:textId="56B2F7B5" w:rsidR="005230D6" w:rsidRPr="005230D6" w:rsidRDefault="005230D6" w:rsidP="005230D6">
      <w:pPr>
        <w:spacing w:line="480" w:lineRule="auto"/>
        <w:ind w:firstLine="708"/>
        <w:jc w:val="both"/>
        <w:rPr>
          <w:bCs/>
          <w:lang w:val="es-CR"/>
        </w:rPr>
      </w:pPr>
      <w:r>
        <w:rPr>
          <w:bCs/>
          <w:lang w:val="es-CR"/>
        </w:rPr>
        <w:t>L</w:t>
      </w:r>
      <w:r w:rsidRPr="005230D6">
        <w:rPr>
          <w:bCs/>
          <w:lang w:val="es-CR"/>
        </w:rPr>
        <w:t>a investigación se desarrolló bajo un enfoque cuantitativo, fue necesario determinar el tamaño de la muestra a partir de la población total involucrada. La población estuvo constituida por 20 sujetos, distribuidos en 17 estudiantes y 3 docentes responsables de los grupos.</w:t>
      </w:r>
    </w:p>
    <w:p w14:paraId="7EC2B6FF" w14:textId="77777777" w:rsidR="005230D6" w:rsidRPr="005230D6" w:rsidRDefault="005230D6" w:rsidP="00EF013E">
      <w:pPr>
        <w:spacing w:line="360" w:lineRule="auto"/>
        <w:ind w:firstLine="708"/>
        <w:jc w:val="both"/>
        <w:rPr>
          <w:bCs/>
          <w:lang w:val="es-CR"/>
        </w:rPr>
      </w:pPr>
      <w:r w:rsidRPr="005230D6">
        <w:rPr>
          <w:bCs/>
          <w:lang w:val="es-CR"/>
        </w:rPr>
        <w:t>Para el cálculo de la muestra se consideró un nivel de confianza del 95% (Z = 1.96) y un margen de error del 5% (E = 0.05), parámetros comúnmente utilizados en investigaciones educativas. Debido a que no se contaba con una proporción previa de comportamiento de la población, se utilizaron los valores estándar p = 0.5 y q = 0.5, que permiten obtener el tamaño muestral más conservador y estadísticamente representativo.</w:t>
      </w:r>
    </w:p>
    <w:p w14:paraId="0EF35E5C" w14:textId="77777777" w:rsidR="005230D6" w:rsidRPr="005230D6" w:rsidRDefault="005230D6" w:rsidP="00EF013E">
      <w:pPr>
        <w:spacing w:line="360" w:lineRule="auto"/>
        <w:ind w:firstLine="708"/>
        <w:jc w:val="both"/>
        <w:rPr>
          <w:bCs/>
          <w:lang w:val="es-CR"/>
        </w:rPr>
      </w:pPr>
      <w:r w:rsidRPr="005230D6">
        <w:rPr>
          <w:bCs/>
          <w:lang w:val="es-CR"/>
        </w:rPr>
        <w:t>La fórmula aplicada para poblaciones finitas fue la siguiente:</w:t>
      </w:r>
    </w:p>
    <w:p w14:paraId="29779D81" w14:textId="0D9C6680" w:rsidR="005230D6" w:rsidRPr="005230D6" w:rsidRDefault="005230D6" w:rsidP="005230D6">
      <w:pPr>
        <w:spacing w:line="480" w:lineRule="auto"/>
        <w:ind w:firstLine="708"/>
        <w:jc w:val="both"/>
        <w:rPr>
          <w:bCs/>
          <w:lang w:val="es-CR"/>
        </w:rPr>
      </w:pPr>
      <m:oMathPara>
        <m:oMath>
          <m:r>
            <w:rPr>
              <w:rFonts w:ascii="Cambria Math" w:hAnsi="Cambria Math"/>
              <w:lang w:val="es-CR"/>
            </w:rPr>
            <m:t>n=</m:t>
          </m:r>
          <m:f>
            <m:fPr>
              <m:ctrlPr>
                <w:rPr>
                  <w:rFonts w:ascii="Cambria Math" w:hAnsi="Cambria Math"/>
                  <w:bCs/>
                  <w:lang w:val="es-CR"/>
                </w:rPr>
              </m:ctrlPr>
            </m:fPr>
            <m:num>
              <m:r>
                <w:rPr>
                  <w:rFonts w:ascii="Cambria Math" w:hAnsi="Cambria Math"/>
                  <w:lang w:val="es-CR"/>
                </w:rPr>
                <m:t>N⋅</m:t>
              </m:r>
              <m:sSup>
                <m:sSupPr>
                  <m:ctrlPr>
                    <w:rPr>
                      <w:rFonts w:ascii="Cambria Math" w:hAnsi="Cambria Math"/>
                      <w:bCs/>
                      <w:lang w:val="es-CR"/>
                    </w:rPr>
                  </m:ctrlPr>
                </m:sSupPr>
                <m:e>
                  <m:r>
                    <w:rPr>
                      <w:rFonts w:ascii="Cambria Math" w:hAnsi="Cambria Math"/>
                      <w:lang w:val="es-CR"/>
                    </w:rPr>
                    <m:t>Z</m:t>
                  </m:r>
                </m:e>
                <m:sup>
                  <m:r>
                    <w:rPr>
                      <w:rFonts w:ascii="Cambria Math" w:hAnsi="Cambria Math"/>
                      <w:lang w:val="es-CR"/>
                    </w:rPr>
                    <m:t>2</m:t>
                  </m:r>
                </m:sup>
              </m:sSup>
              <m:r>
                <w:rPr>
                  <w:rFonts w:ascii="Cambria Math" w:hAnsi="Cambria Math"/>
                  <w:lang w:val="es-CR"/>
                </w:rPr>
                <m:t>⋅p⋅q</m:t>
              </m:r>
            </m:num>
            <m:den>
              <m:r>
                <w:rPr>
                  <w:rFonts w:ascii="Cambria Math" w:hAnsi="Cambria Math"/>
                  <w:lang w:val="es-CR"/>
                </w:rPr>
                <m:t>(N-1)</m:t>
              </m:r>
              <m:sSup>
                <m:sSupPr>
                  <m:ctrlPr>
                    <w:rPr>
                      <w:rFonts w:ascii="Cambria Math" w:hAnsi="Cambria Math"/>
                      <w:bCs/>
                      <w:lang w:val="es-CR"/>
                    </w:rPr>
                  </m:ctrlPr>
                </m:sSupPr>
                <m:e>
                  <m:r>
                    <w:rPr>
                      <w:rFonts w:ascii="Cambria Math" w:hAnsi="Cambria Math"/>
                      <w:lang w:val="es-CR"/>
                    </w:rPr>
                    <m:t>E</m:t>
                  </m:r>
                </m:e>
                <m:sup>
                  <m:r>
                    <w:rPr>
                      <w:rFonts w:ascii="Cambria Math" w:hAnsi="Cambria Math"/>
                      <w:lang w:val="es-CR"/>
                    </w:rPr>
                    <m:t>2</m:t>
                  </m:r>
                </m:sup>
              </m:sSup>
              <m:r>
                <w:rPr>
                  <w:rFonts w:ascii="Cambria Math" w:hAnsi="Cambria Math"/>
                  <w:lang w:val="es-CR"/>
                </w:rPr>
                <m:t>+</m:t>
              </m:r>
              <m:sSup>
                <m:sSupPr>
                  <m:ctrlPr>
                    <w:rPr>
                      <w:rFonts w:ascii="Cambria Math" w:hAnsi="Cambria Math"/>
                      <w:bCs/>
                      <w:lang w:val="es-CR"/>
                    </w:rPr>
                  </m:ctrlPr>
                </m:sSupPr>
                <m:e>
                  <m:r>
                    <w:rPr>
                      <w:rFonts w:ascii="Cambria Math" w:hAnsi="Cambria Math"/>
                      <w:lang w:val="es-CR"/>
                    </w:rPr>
                    <m:t>Z</m:t>
                  </m:r>
                </m:e>
                <m:sup>
                  <m:r>
                    <w:rPr>
                      <w:rFonts w:ascii="Cambria Math" w:hAnsi="Cambria Math"/>
                      <w:lang w:val="es-CR"/>
                    </w:rPr>
                    <m:t>2</m:t>
                  </m:r>
                </m:sup>
              </m:sSup>
              <m:r>
                <w:rPr>
                  <w:rFonts w:ascii="Cambria Math" w:hAnsi="Cambria Math"/>
                  <w:lang w:val="es-CR"/>
                </w:rPr>
                <m:t>pq</m:t>
              </m:r>
            </m:den>
          </m:f>
        </m:oMath>
      </m:oMathPara>
    </w:p>
    <w:p w14:paraId="6CE22C89" w14:textId="77777777" w:rsidR="005230D6" w:rsidRPr="005230D6" w:rsidRDefault="005230D6" w:rsidP="00265BDC">
      <w:pPr>
        <w:ind w:firstLine="708"/>
        <w:jc w:val="both"/>
        <w:rPr>
          <w:bCs/>
          <w:lang w:val="es-CR"/>
        </w:rPr>
      </w:pPr>
      <w:r w:rsidRPr="005230D6">
        <w:rPr>
          <w:bCs/>
          <w:lang w:val="es-CR"/>
        </w:rPr>
        <w:t>Sustituyendo los valores:</w:t>
      </w:r>
    </w:p>
    <w:p w14:paraId="3BD37955" w14:textId="77777777" w:rsidR="005230D6" w:rsidRPr="005230D6" w:rsidRDefault="005230D6" w:rsidP="00265BDC">
      <w:pPr>
        <w:numPr>
          <w:ilvl w:val="0"/>
          <w:numId w:val="14"/>
        </w:numPr>
        <w:jc w:val="both"/>
        <w:rPr>
          <w:bCs/>
          <w:lang w:val="es-CR"/>
        </w:rPr>
      </w:pPr>
      <w:r w:rsidRPr="005230D6">
        <w:rPr>
          <w:bCs/>
          <w:lang w:val="es-CR"/>
        </w:rPr>
        <w:t>N = 20</w:t>
      </w:r>
    </w:p>
    <w:p w14:paraId="3AE28B92" w14:textId="77777777" w:rsidR="005230D6" w:rsidRPr="005230D6" w:rsidRDefault="005230D6" w:rsidP="00265BDC">
      <w:pPr>
        <w:numPr>
          <w:ilvl w:val="0"/>
          <w:numId w:val="14"/>
        </w:numPr>
        <w:jc w:val="both"/>
        <w:rPr>
          <w:bCs/>
          <w:lang w:val="es-CR"/>
        </w:rPr>
      </w:pPr>
      <w:r w:rsidRPr="005230D6">
        <w:rPr>
          <w:bCs/>
          <w:lang w:val="es-CR"/>
        </w:rPr>
        <w:t>Z = 1.96</w:t>
      </w:r>
    </w:p>
    <w:p w14:paraId="201123C7" w14:textId="77777777" w:rsidR="005230D6" w:rsidRPr="005230D6" w:rsidRDefault="005230D6" w:rsidP="00265BDC">
      <w:pPr>
        <w:numPr>
          <w:ilvl w:val="0"/>
          <w:numId w:val="14"/>
        </w:numPr>
        <w:jc w:val="both"/>
        <w:rPr>
          <w:bCs/>
          <w:lang w:val="es-CR"/>
        </w:rPr>
      </w:pPr>
      <w:r w:rsidRPr="005230D6">
        <w:rPr>
          <w:bCs/>
          <w:lang w:val="es-CR"/>
        </w:rPr>
        <w:t>p = 0.5</w:t>
      </w:r>
    </w:p>
    <w:p w14:paraId="4C964490" w14:textId="77777777" w:rsidR="005230D6" w:rsidRPr="005230D6" w:rsidRDefault="005230D6" w:rsidP="00265BDC">
      <w:pPr>
        <w:numPr>
          <w:ilvl w:val="0"/>
          <w:numId w:val="14"/>
        </w:numPr>
        <w:jc w:val="both"/>
        <w:rPr>
          <w:bCs/>
          <w:lang w:val="es-CR"/>
        </w:rPr>
      </w:pPr>
      <w:r w:rsidRPr="005230D6">
        <w:rPr>
          <w:bCs/>
          <w:lang w:val="es-CR"/>
        </w:rPr>
        <w:t>q = 0.5</w:t>
      </w:r>
    </w:p>
    <w:p w14:paraId="3BD115CA" w14:textId="77777777" w:rsidR="005230D6" w:rsidRPr="005230D6" w:rsidRDefault="005230D6" w:rsidP="00265BDC">
      <w:pPr>
        <w:numPr>
          <w:ilvl w:val="0"/>
          <w:numId w:val="14"/>
        </w:numPr>
        <w:jc w:val="both"/>
        <w:rPr>
          <w:bCs/>
          <w:lang w:val="es-CR"/>
        </w:rPr>
      </w:pPr>
      <w:r w:rsidRPr="005230D6">
        <w:rPr>
          <w:bCs/>
          <w:lang w:val="es-CR"/>
        </w:rPr>
        <w:t>E = 0.05</w:t>
      </w:r>
    </w:p>
    <w:p w14:paraId="5F3DB92D" w14:textId="77777777" w:rsidR="005230D6" w:rsidRPr="005230D6" w:rsidRDefault="005230D6" w:rsidP="00265BDC">
      <w:pPr>
        <w:ind w:firstLine="708"/>
        <w:jc w:val="both"/>
        <w:rPr>
          <w:bCs/>
          <w:lang w:val="es-CR"/>
        </w:rPr>
      </w:pPr>
      <w:r w:rsidRPr="005230D6">
        <w:rPr>
          <w:bCs/>
          <w:lang w:val="es-CR"/>
        </w:rPr>
        <w:t>Se obtiene:</w:t>
      </w:r>
    </w:p>
    <w:p w14:paraId="5DF5E889" w14:textId="06B28C12" w:rsidR="005230D6" w:rsidRPr="005230D6" w:rsidRDefault="005230D6" w:rsidP="00265BDC">
      <w:pPr>
        <w:ind w:firstLine="708"/>
        <w:jc w:val="both"/>
        <w:rPr>
          <w:bCs/>
          <w:lang w:val="es-CR"/>
        </w:rPr>
      </w:pPr>
      <m:oMathPara>
        <m:oMath>
          <m:r>
            <w:rPr>
              <w:rFonts w:ascii="Cambria Math" w:hAnsi="Cambria Math"/>
              <w:lang w:val="es-CR"/>
            </w:rPr>
            <m:t>n=</m:t>
          </m:r>
          <m:f>
            <m:fPr>
              <m:ctrlPr>
                <w:rPr>
                  <w:rFonts w:ascii="Cambria Math" w:hAnsi="Cambria Math"/>
                  <w:bCs/>
                  <w:lang w:val="es-CR"/>
                </w:rPr>
              </m:ctrlPr>
            </m:fPr>
            <m:num>
              <m:r>
                <w:rPr>
                  <w:rFonts w:ascii="Cambria Math" w:hAnsi="Cambria Math"/>
                  <w:lang w:val="es-CR"/>
                </w:rPr>
                <m:t>20⋅(1.96</m:t>
              </m:r>
              <m:sSup>
                <m:sSupPr>
                  <m:ctrlPr>
                    <w:rPr>
                      <w:rFonts w:ascii="Cambria Math" w:hAnsi="Cambria Math"/>
                      <w:bCs/>
                      <w:lang w:val="es-CR"/>
                    </w:rPr>
                  </m:ctrlPr>
                </m:sSupPr>
                <m:e>
                  <m:r>
                    <w:rPr>
                      <w:rFonts w:ascii="Cambria Math" w:hAnsi="Cambria Math"/>
                      <w:lang w:val="es-CR"/>
                    </w:rPr>
                    <m:t>)</m:t>
                  </m:r>
                </m:e>
                <m:sup>
                  <m:r>
                    <w:rPr>
                      <w:rFonts w:ascii="Cambria Math" w:hAnsi="Cambria Math"/>
                      <w:lang w:val="es-CR"/>
                    </w:rPr>
                    <m:t>2</m:t>
                  </m:r>
                </m:sup>
              </m:sSup>
              <m:r>
                <w:rPr>
                  <w:rFonts w:ascii="Cambria Math" w:hAnsi="Cambria Math"/>
                  <w:lang w:val="es-CR"/>
                </w:rPr>
                <m:t>⋅0.5⋅0.5</m:t>
              </m:r>
            </m:num>
            <m:den>
              <m:r>
                <w:rPr>
                  <w:rFonts w:ascii="Cambria Math" w:hAnsi="Cambria Math"/>
                  <w:lang w:val="es-CR"/>
                </w:rPr>
                <m:t>(20-1)(0.05</m:t>
              </m:r>
              <m:sSup>
                <m:sSupPr>
                  <m:ctrlPr>
                    <w:rPr>
                      <w:rFonts w:ascii="Cambria Math" w:hAnsi="Cambria Math"/>
                      <w:bCs/>
                      <w:lang w:val="es-CR"/>
                    </w:rPr>
                  </m:ctrlPr>
                </m:sSupPr>
                <m:e>
                  <m:r>
                    <w:rPr>
                      <w:rFonts w:ascii="Cambria Math" w:hAnsi="Cambria Math"/>
                      <w:lang w:val="es-CR"/>
                    </w:rPr>
                    <m:t>)</m:t>
                  </m:r>
                </m:e>
                <m:sup>
                  <m:r>
                    <w:rPr>
                      <w:rFonts w:ascii="Cambria Math" w:hAnsi="Cambria Math"/>
                      <w:lang w:val="es-CR"/>
                    </w:rPr>
                    <m:t>2</m:t>
                  </m:r>
                </m:sup>
              </m:sSup>
              <m:r>
                <w:rPr>
                  <w:rFonts w:ascii="Cambria Math" w:hAnsi="Cambria Math"/>
                  <w:lang w:val="es-CR"/>
                </w:rPr>
                <m:t>+(1.96</m:t>
              </m:r>
              <m:sSup>
                <m:sSupPr>
                  <m:ctrlPr>
                    <w:rPr>
                      <w:rFonts w:ascii="Cambria Math" w:hAnsi="Cambria Math"/>
                      <w:bCs/>
                      <w:lang w:val="es-CR"/>
                    </w:rPr>
                  </m:ctrlPr>
                </m:sSupPr>
                <m:e>
                  <m:r>
                    <w:rPr>
                      <w:rFonts w:ascii="Cambria Math" w:hAnsi="Cambria Math"/>
                      <w:lang w:val="es-CR"/>
                    </w:rPr>
                    <m:t>)</m:t>
                  </m:r>
                </m:e>
                <m:sup>
                  <m:r>
                    <w:rPr>
                      <w:rFonts w:ascii="Cambria Math" w:hAnsi="Cambria Math"/>
                      <w:lang w:val="es-CR"/>
                    </w:rPr>
                    <m:t>2</m:t>
                  </m:r>
                </m:sup>
              </m:sSup>
              <m:r>
                <w:rPr>
                  <w:rFonts w:ascii="Cambria Math" w:hAnsi="Cambria Math"/>
                  <w:lang w:val="es-CR"/>
                </w:rPr>
                <m:t>(0.5)(0.5)</m:t>
              </m:r>
            </m:den>
          </m:f>
          <m:r>
            <m:rPr>
              <m:sty m:val="p"/>
            </m:rPr>
            <w:rPr>
              <w:lang w:val="es-CR"/>
            </w:rPr>
            <w:br/>
          </m:r>
        </m:oMath>
        <m:oMath>
          <m:r>
            <w:rPr>
              <w:rFonts w:ascii="Cambria Math" w:hAnsi="Cambria Math"/>
              <w:lang w:val="es-CR"/>
            </w:rPr>
            <m:t>n≈19.6</m:t>
          </m:r>
          <m:r>
            <m:rPr>
              <m:sty m:val="p"/>
            </m:rPr>
            <w:rPr>
              <w:lang w:val="es-CR"/>
            </w:rPr>
            <w:br/>
          </m:r>
        </m:oMath>
      </m:oMathPara>
    </w:p>
    <w:p w14:paraId="4B091E58" w14:textId="77777777" w:rsidR="00134CDB" w:rsidRDefault="00134CDB" w:rsidP="00134CDB">
      <w:pPr>
        <w:spacing w:after="160" w:line="480" w:lineRule="auto"/>
        <w:rPr>
          <w:rFonts w:eastAsia="Times New Roman"/>
          <w:b/>
        </w:rPr>
      </w:pPr>
    </w:p>
    <w:p w14:paraId="7138048A" w14:textId="554E33F3" w:rsidR="008C6DC3" w:rsidRDefault="008C6DC3" w:rsidP="00134CDB">
      <w:pPr>
        <w:spacing w:after="160" w:line="480" w:lineRule="auto"/>
        <w:jc w:val="both"/>
        <w:rPr>
          <w:rFonts w:eastAsia="Times New Roman"/>
          <w:b/>
        </w:rPr>
        <w:sectPr w:rsidR="008C6DC3" w:rsidSect="000D3424">
          <w:headerReference w:type="default" r:id="rId10"/>
          <w:pgSz w:w="12240" w:h="15840"/>
          <w:pgMar w:top="1440" w:right="1440" w:bottom="1440" w:left="1440" w:header="709" w:footer="709" w:gutter="0"/>
          <w:pgNumType w:start="3"/>
          <w:cols w:space="708"/>
          <w:docGrid w:linePitch="360"/>
        </w:sectPr>
      </w:pPr>
    </w:p>
    <w:tbl>
      <w:tblPr>
        <w:tblpPr w:leftFromText="141" w:rightFromText="141" w:vertAnchor="text" w:horzAnchor="margin" w:tblpXSpec="center" w:tblpY="404"/>
        <w:tblW w:w="13397" w:type="dxa"/>
        <w:tblLook w:val="04A0" w:firstRow="1" w:lastRow="0" w:firstColumn="1" w:lastColumn="0" w:noHBand="0" w:noVBand="1"/>
      </w:tblPr>
      <w:tblGrid>
        <w:gridCol w:w="2989"/>
        <w:gridCol w:w="1484"/>
        <w:gridCol w:w="2598"/>
        <w:gridCol w:w="2915"/>
        <w:gridCol w:w="3411"/>
      </w:tblGrid>
      <w:tr w:rsidR="0047199B" w:rsidRPr="00502AA8" w14:paraId="239F6562" w14:textId="77777777" w:rsidTr="00134CDB">
        <w:trPr>
          <w:trHeight w:val="1202"/>
        </w:trPr>
        <w:tc>
          <w:tcPr>
            <w:tcW w:w="2989" w:type="dxa"/>
            <w:tcBorders>
              <w:top w:val="single" w:sz="4" w:space="0" w:color="auto"/>
              <w:left w:val="single" w:sz="4" w:space="0" w:color="auto"/>
              <w:bottom w:val="single" w:sz="4" w:space="0" w:color="auto"/>
              <w:right w:val="single" w:sz="4" w:space="0" w:color="auto"/>
            </w:tcBorders>
          </w:tcPr>
          <w:p w14:paraId="72F1CEE4" w14:textId="77777777" w:rsidR="0047199B" w:rsidRPr="00900F8F" w:rsidRDefault="0047199B" w:rsidP="00265595">
            <w:pPr>
              <w:spacing w:line="480" w:lineRule="auto"/>
              <w:rPr>
                <w:b/>
                <w:bCs/>
                <w:color w:val="0D0D0D" w:themeColor="text1" w:themeTint="F2"/>
                <w:sz w:val="28"/>
                <w:szCs w:val="28"/>
              </w:rPr>
            </w:pPr>
            <w:r w:rsidRPr="00900F8F">
              <w:rPr>
                <w:color w:val="0D0D0D" w:themeColor="text1" w:themeTint="F2"/>
                <w:sz w:val="28"/>
                <w:szCs w:val="28"/>
              </w:rPr>
              <w:lastRenderedPageBreak/>
              <w:t>Objetivo espec</w:t>
            </w:r>
            <w:r>
              <w:rPr>
                <w:color w:val="0D0D0D" w:themeColor="text1" w:themeTint="F2"/>
                <w:sz w:val="28"/>
                <w:szCs w:val="28"/>
              </w:rPr>
              <w:t>í</w:t>
            </w:r>
            <w:r w:rsidRPr="00900F8F">
              <w:rPr>
                <w:color w:val="0D0D0D" w:themeColor="text1" w:themeTint="F2"/>
                <w:sz w:val="28"/>
                <w:szCs w:val="28"/>
              </w:rPr>
              <w:t>fico</w:t>
            </w:r>
          </w:p>
        </w:tc>
        <w:tc>
          <w:tcPr>
            <w:tcW w:w="1484" w:type="dxa"/>
            <w:tcBorders>
              <w:top w:val="single" w:sz="4" w:space="0" w:color="auto"/>
              <w:left w:val="single" w:sz="4" w:space="0" w:color="auto"/>
              <w:bottom w:val="single" w:sz="4" w:space="0" w:color="auto"/>
              <w:right w:val="single" w:sz="4" w:space="0" w:color="auto"/>
            </w:tcBorders>
          </w:tcPr>
          <w:p w14:paraId="419B08C0" w14:textId="77777777" w:rsidR="0047199B" w:rsidRPr="00900F8F" w:rsidRDefault="0047199B" w:rsidP="00265595">
            <w:pPr>
              <w:spacing w:line="480" w:lineRule="auto"/>
              <w:rPr>
                <w:b/>
                <w:bCs/>
                <w:color w:val="0D0D0D" w:themeColor="text1" w:themeTint="F2"/>
                <w:sz w:val="28"/>
                <w:szCs w:val="28"/>
              </w:rPr>
            </w:pPr>
            <w:r w:rsidRPr="00900F8F">
              <w:rPr>
                <w:color w:val="0D0D0D" w:themeColor="text1" w:themeTint="F2"/>
                <w:sz w:val="28"/>
                <w:szCs w:val="28"/>
              </w:rPr>
              <w:t>variable</w:t>
            </w:r>
          </w:p>
        </w:tc>
        <w:tc>
          <w:tcPr>
            <w:tcW w:w="2598" w:type="dxa"/>
            <w:tcBorders>
              <w:top w:val="single" w:sz="4" w:space="0" w:color="auto"/>
              <w:left w:val="single" w:sz="4" w:space="0" w:color="auto"/>
              <w:bottom w:val="single" w:sz="4" w:space="0" w:color="auto"/>
              <w:right w:val="single" w:sz="4" w:space="0" w:color="auto"/>
            </w:tcBorders>
          </w:tcPr>
          <w:p w14:paraId="73AB7468" w14:textId="77777777" w:rsidR="0047199B" w:rsidRPr="00900F8F" w:rsidRDefault="0047199B" w:rsidP="00265595">
            <w:pPr>
              <w:spacing w:line="480" w:lineRule="auto"/>
              <w:rPr>
                <w:b/>
                <w:bCs/>
                <w:color w:val="0D0D0D" w:themeColor="text1" w:themeTint="F2"/>
                <w:sz w:val="28"/>
                <w:szCs w:val="28"/>
              </w:rPr>
            </w:pPr>
            <w:r w:rsidRPr="00900F8F">
              <w:rPr>
                <w:color w:val="0D0D0D" w:themeColor="text1" w:themeTint="F2"/>
                <w:sz w:val="28"/>
                <w:szCs w:val="28"/>
              </w:rPr>
              <w:t>Definición conceptual</w:t>
            </w:r>
          </w:p>
        </w:tc>
        <w:tc>
          <w:tcPr>
            <w:tcW w:w="2915" w:type="dxa"/>
            <w:tcBorders>
              <w:top w:val="single" w:sz="4" w:space="0" w:color="auto"/>
              <w:left w:val="single" w:sz="4" w:space="0" w:color="auto"/>
              <w:bottom w:val="single" w:sz="4" w:space="0" w:color="auto"/>
              <w:right w:val="single" w:sz="4" w:space="0" w:color="auto"/>
            </w:tcBorders>
          </w:tcPr>
          <w:p w14:paraId="139D9EA3" w14:textId="77777777" w:rsidR="0047199B" w:rsidRPr="00900F8F" w:rsidRDefault="0047199B" w:rsidP="00265595">
            <w:pPr>
              <w:spacing w:line="480" w:lineRule="auto"/>
              <w:rPr>
                <w:color w:val="0D0D0D" w:themeColor="text1" w:themeTint="F2"/>
                <w:sz w:val="28"/>
                <w:szCs w:val="28"/>
              </w:rPr>
            </w:pPr>
            <w:r w:rsidRPr="00900F8F">
              <w:rPr>
                <w:color w:val="0D0D0D" w:themeColor="text1" w:themeTint="F2"/>
                <w:sz w:val="28"/>
                <w:szCs w:val="28"/>
              </w:rPr>
              <w:t>Definición instrumental</w:t>
            </w:r>
          </w:p>
        </w:tc>
        <w:tc>
          <w:tcPr>
            <w:tcW w:w="3411" w:type="dxa"/>
            <w:tcBorders>
              <w:top w:val="single" w:sz="4" w:space="0" w:color="auto"/>
              <w:left w:val="single" w:sz="4" w:space="0" w:color="auto"/>
              <w:bottom w:val="single" w:sz="4" w:space="0" w:color="auto"/>
              <w:right w:val="single" w:sz="4" w:space="0" w:color="auto"/>
            </w:tcBorders>
          </w:tcPr>
          <w:p w14:paraId="20DB9993" w14:textId="77777777" w:rsidR="0047199B" w:rsidRPr="00900F8F" w:rsidRDefault="0047199B" w:rsidP="00265595">
            <w:pPr>
              <w:spacing w:line="480" w:lineRule="auto"/>
              <w:rPr>
                <w:b/>
                <w:bCs/>
                <w:color w:val="0D0D0D" w:themeColor="text1" w:themeTint="F2"/>
                <w:sz w:val="28"/>
                <w:szCs w:val="28"/>
              </w:rPr>
            </w:pPr>
            <w:r w:rsidRPr="00182076">
              <w:rPr>
                <w:color w:val="0D0D0D" w:themeColor="text1" w:themeTint="F2"/>
                <w:sz w:val="28"/>
                <w:szCs w:val="28"/>
              </w:rPr>
              <w:t>Definición operacional.</w:t>
            </w:r>
          </w:p>
        </w:tc>
      </w:tr>
      <w:tr w:rsidR="0047199B" w14:paraId="0FBB06CC" w14:textId="77777777" w:rsidTr="00491497">
        <w:trPr>
          <w:trHeight w:val="1944"/>
        </w:trPr>
        <w:tc>
          <w:tcPr>
            <w:tcW w:w="2989" w:type="dxa"/>
            <w:tcBorders>
              <w:top w:val="single" w:sz="4" w:space="0" w:color="auto"/>
              <w:left w:val="single" w:sz="4" w:space="0" w:color="auto"/>
              <w:bottom w:val="single" w:sz="4" w:space="0" w:color="auto"/>
              <w:right w:val="single" w:sz="4" w:space="0" w:color="auto"/>
            </w:tcBorders>
          </w:tcPr>
          <w:p w14:paraId="3501374B" w14:textId="0FA3A752" w:rsidR="0047199B" w:rsidRPr="00491497" w:rsidRDefault="00AC75E0" w:rsidP="00265595">
            <w:pPr>
              <w:rPr>
                <w:b/>
                <w:bCs/>
                <w:sz w:val="22"/>
                <w:szCs w:val="22"/>
              </w:rPr>
            </w:pPr>
            <w:r w:rsidRPr="00491497">
              <w:rPr>
                <w:sz w:val="22"/>
                <w:szCs w:val="22"/>
              </w:rPr>
              <w:t>Identificar el nivel de conocimiento que poseen los docentes sobre los principios de la neuroeducación y su relación con los procesos de aprendizaje.</w:t>
            </w:r>
          </w:p>
          <w:p w14:paraId="0AB31828" w14:textId="77777777" w:rsidR="0047199B" w:rsidRPr="00491497" w:rsidRDefault="0047199B" w:rsidP="00265595">
            <w:pPr>
              <w:rPr>
                <w:b/>
                <w:bCs/>
                <w:sz w:val="22"/>
                <w:szCs w:val="22"/>
                <w:highlight w:val="green"/>
              </w:rPr>
            </w:pPr>
          </w:p>
        </w:tc>
        <w:tc>
          <w:tcPr>
            <w:tcW w:w="1484" w:type="dxa"/>
            <w:tcBorders>
              <w:top w:val="single" w:sz="4" w:space="0" w:color="auto"/>
              <w:left w:val="single" w:sz="4" w:space="0" w:color="auto"/>
              <w:bottom w:val="single" w:sz="4" w:space="0" w:color="auto"/>
              <w:right w:val="single" w:sz="4" w:space="0" w:color="auto"/>
            </w:tcBorders>
          </w:tcPr>
          <w:p w14:paraId="13B27D31" w14:textId="77777777" w:rsidR="0047199B" w:rsidRPr="00491497" w:rsidRDefault="0047199B" w:rsidP="00265595">
            <w:pPr>
              <w:rPr>
                <w:sz w:val="22"/>
                <w:szCs w:val="22"/>
              </w:rPr>
            </w:pPr>
            <w:r w:rsidRPr="00491497">
              <w:rPr>
                <w:sz w:val="22"/>
                <w:szCs w:val="22"/>
              </w:rPr>
              <w:t>Estrategias pedagógicas</w:t>
            </w:r>
          </w:p>
        </w:tc>
        <w:tc>
          <w:tcPr>
            <w:tcW w:w="2598" w:type="dxa"/>
            <w:tcBorders>
              <w:top w:val="single" w:sz="4" w:space="0" w:color="auto"/>
              <w:left w:val="single" w:sz="4" w:space="0" w:color="auto"/>
              <w:bottom w:val="single" w:sz="4" w:space="0" w:color="auto"/>
              <w:right w:val="single" w:sz="4" w:space="0" w:color="auto"/>
            </w:tcBorders>
          </w:tcPr>
          <w:p w14:paraId="41797F4B" w14:textId="77777777" w:rsidR="0047199B" w:rsidRPr="00491497" w:rsidRDefault="0047199B" w:rsidP="00265595">
            <w:pPr>
              <w:rPr>
                <w:sz w:val="22"/>
                <w:szCs w:val="22"/>
                <w:highlight w:val="green"/>
              </w:rPr>
            </w:pPr>
            <w:r w:rsidRPr="00491497">
              <w:rPr>
                <w:sz w:val="22"/>
                <w:szCs w:val="22"/>
              </w:rPr>
              <w:t>Se refiere a todos los hechos proporcionados por el docente con la finalidad de implementar en el desarrollo del aprendizaje significativo.</w:t>
            </w:r>
          </w:p>
        </w:tc>
        <w:tc>
          <w:tcPr>
            <w:tcW w:w="2915" w:type="dxa"/>
            <w:tcBorders>
              <w:top w:val="single" w:sz="4" w:space="0" w:color="auto"/>
              <w:left w:val="single" w:sz="4" w:space="0" w:color="auto"/>
              <w:bottom w:val="single" w:sz="4" w:space="0" w:color="auto"/>
              <w:right w:val="single" w:sz="4" w:space="0" w:color="auto"/>
            </w:tcBorders>
          </w:tcPr>
          <w:p w14:paraId="6D152674" w14:textId="77777777" w:rsidR="0047199B" w:rsidRPr="00491497" w:rsidRDefault="0047199B" w:rsidP="00265595">
            <w:pPr>
              <w:rPr>
                <w:sz w:val="22"/>
                <w:szCs w:val="22"/>
                <w:highlight w:val="green"/>
              </w:rPr>
            </w:pPr>
            <w:r w:rsidRPr="00491497">
              <w:rPr>
                <w:sz w:val="22"/>
                <w:szCs w:val="22"/>
              </w:rPr>
              <w:t xml:space="preserve">Del ítem 1 al 5 se realiza la variable en el instrumento de evaluación dirigido a los </w:t>
            </w:r>
            <w:bookmarkStart w:id="0" w:name="_Hlk79066666"/>
            <w:r w:rsidRPr="00491497">
              <w:rPr>
                <w:sz w:val="22"/>
                <w:szCs w:val="22"/>
              </w:rPr>
              <w:t xml:space="preserve">estudiantes, padres de familia y la docente a cargo de la sección.   </w:t>
            </w:r>
            <w:bookmarkEnd w:id="0"/>
          </w:p>
        </w:tc>
        <w:tc>
          <w:tcPr>
            <w:tcW w:w="3411" w:type="dxa"/>
            <w:tcBorders>
              <w:top w:val="single" w:sz="4" w:space="0" w:color="auto"/>
              <w:left w:val="single" w:sz="4" w:space="0" w:color="auto"/>
              <w:bottom w:val="single" w:sz="4" w:space="0" w:color="auto"/>
              <w:right w:val="single" w:sz="4" w:space="0" w:color="auto"/>
            </w:tcBorders>
          </w:tcPr>
          <w:p w14:paraId="5F71118C" w14:textId="77777777" w:rsidR="0047199B" w:rsidRPr="00491497" w:rsidRDefault="0047199B" w:rsidP="00265595">
            <w:pPr>
              <w:rPr>
                <w:sz w:val="22"/>
                <w:szCs w:val="22"/>
              </w:rPr>
            </w:pPr>
            <w:r w:rsidRPr="00491497">
              <w:rPr>
                <w:sz w:val="22"/>
                <w:szCs w:val="22"/>
              </w:rPr>
              <w:t>Si el 60% de los entrevistados ubican la respuesta en sí, la variable es positiva y caso contrario la variable es negativa.</w:t>
            </w:r>
          </w:p>
        </w:tc>
      </w:tr>
      <w:tr w:rsidR="0047199B" w14:paraId="5DF9AD3A" w14:textId="77777777" w:rsidTr="00491497">
        <w:trPr>
          <w:trHeight w:val="2853"/>
        </w:trPr>
        <w:tc>
          <w:tcPr>
            <w:tcW w:w="2989" w:type="dxa"/>
            <w:tcBorders>
              <w:top w:val="single" w:sz="4" w:space="0" w:color="auto"/>
              <w:left w:val="single" w:sz="4" w:space="0" w:color="auto"/>
              <w:bottom w:val="single" w:sz="4" w:space="0" w:color="auto"/>
              <w:right w:val="single" w:sz="4" w:space="0" w:color="auto"/>
            </w:tcBorders>
          </w:tcPr>
          <w:p w14:paraId="150078E8" w14:textId="4B7D8BDC" w:rsidR="0047199B" w:rsidRPr="00491497" w:rsidRDefault="00AC75E0" w:rsidP="00265595">
            <w:pPr>
              <w:rPr>
                <w:b/>
                <w:bCs/>
                <w:sz w:val="22"/>
                <w:szCs w:val="22"/>
              </w:rPr>
            </w:pPr>
            <w:r w:rsidRPr="00491497">
              <w:rPr>
                <w:sz w:val="22"/>
                <w:szCs w:val="22"/>
              </w:rPr>
              <w:t>Determinar la integración de los fundamentos de la neuroeducación en la práctica docente y su impacto en el desarrollo de habilidades y competencias en los estudiantes, dentro del marco de los procesos pedagógicos contemporáneos del siglo XXI.</w:t>
            </w:r>
          </w:p>
        </w:tc>
        <w:tc>
          <w:tcPr>
            <w:tcW w:w="1484" w:type="dxa"/>
            <w:tcBorders>
              <w:top w:val="single" w:sz="4" w:space="0" w:color="auto"/>
              <w:left w:val="single" w:sz="4" w:space="0" w:color="auto"/>
              <w:bottom w:val="single" w:sz="4" w:space="0" w:color="auto"/>
              <w:right w:val="single" w:sz="4" w:space="0" w:color="auto"/>
            </w:tcBorders>
          </w:tcPr>
          <w:p w14:paraId="4E2B29FB" w14:textId="77777777" w:rsidR="0047199B" w:rsidRPr="00491497" w:rsidRDefault="0047199B" w:rsidP="00265595">
            <w:pPr>
              <w:rPr>
                <w:sz w:val="22"/>
                <w:szCs w:val="22"/>
              </w:rPr>
            </w:pPr>
            <w:r w:rsidRPr="00491497">
              <w:rPr>
                <w:sz w:val="22"/>
                <w:szCs w:val="22"/>
              </w:rPr>
              <w:t xml:space="preserve">Impacto </w:t>
            </w:r>
          </w:p>
        </w:tc>
        <w:tc>
          <w:tcPr>
            <w:tcW w:w="2598" w:type="dxa"/>
            <w:tcBorders>
              <w:top w:val="single" w:sz="4" w:space="0" w:color="auto"/>
              <w:left w:val="single" w:sz="4" w:space="0" w:color="auto"/>
              <w:bottom w:val="single" w:sz="4" w:space="0" w:color="auto"/>
              <w:right w:val="single" w:sz="4" w:space="0" w:color="auto"/>
            </w:tcBorders>
          </w:tcPr>
          <w:p w14:paraId="68F669E2" w14:textId="77777777" w:rsidR="0047199B" w:rsidRPr="00491497" w:rsidRDefault="0047199B" w:rsidP="00265595">
            <w:pPr>
              <w:rPr>
                <w:sz w:val="22"/>
                <w:szCs w:val="22"/>
              </w:rPr>
            </w:pPr>
            <w:r w:rsidRPr="00491497">
              <w:rPr>
                <w:sz w:val="22"/>
                <w:szCs w:val="22"/>
              </w:rPr>
              <w:t>Son las reacciones que provocan las estrategias pedagógicas que se brindan para alcanzar objetivos y aprendizaje cognitivo.</w:t>
            </w:r>
          </w:p>
        </w:tc>
        <w:tc>
          <w:tcPr>
            <w:tcW w:w="2915" w:type="dxa"/>
            <w:tcBorders>
              <w:top w:val="single" w:sz="4" w:space="0" w:color="auto"/>
              <w:left w:val="single" w:sz="4" w:space="0" w:color="auto"/>
              <w:bottom w:val="single" w:sz="4" w:space="0" w:color="auto"/>
              <w:right w:val="single" w:sz="4" w:space="0" w:color="auto"/>
            </w:tcBorders>
          </w:tcPr>
          <w:p w14:paraId="5048EBED" w14:textId="77777777" w:rsidR="0047199B" w:rsidRPr="00491497" w:rsidRDefault="0047199B" w:rsidP="00265595">
            <w:pPr>
              <w:rPr>
                <w:sz w:val="22"/>
                <w:szCs w:val="22"/>
              </w:rPr>
            </w:pPr>
            <w:r w:rsidRPr="00491497">
              <w:rPr>
                <w:sz w:val="22"/>
                <w:szCs w:val="22"/>
              </w:rPr>
              <w:t xml:space="preserve">Del ítem 6 al 10 se realiza la variable en el instrumento de evaluación dirigido a los estudiantes, padres de familia y la docente a cargo de la sección.   </w:t>
            </w:r>
          </w:p>
        </w:tc>
        <w:tc>
          <w:tcPr>
            <w:tcW w:w="3411" w:type="dxa"/>
            <w:tcBorders>
              <w:top w:val="single" w:sz="4" w:space="0" w:color="auto"/>
              <w:left w:val="single" w:sz="4" w:space="0" w:color="auto"/>
              <w:bottom w:val="single" w:sz="4" w:space="0" w:color="auto"/>
              <w:right w:val="single" w:sz="4" w:space="0" w:color="auto"/>
            </w:tcBorders>
          </w:tcPr>
          <w:p w14:paraId="188FC15C" w14:textId="77777777" w:rsidR="0047199B" w:rsidRPr="00491497" w:rsidRDefault="0047199B" w:rsidP="00265595">
            <w:pPr>
              <w:rPr>
                <w:b/>
                <w:bCs/>
                <w:sz w:val="22"/>
                <w:szCs w:val="22"/>
                <w:highlight w:val="green"/>
              </w:rPr>
            </w:pPr>
            <w:r w:rsidRPr="00491497">
              <w:rPr>
                <w:sz w:val="22"/>
                <w:szCs w:val="22"/>
              </w:rPr>
              <w:t>Si el 60% de los entrevistados ubican la respuesta en sí, la variable es positiva y caso contrario la variable es negativa.</w:t>
            </w:r>
          </w:p>
        </w:tc>
      </w:tr>
      <w:tr w:rsidR="0047199B" w14:paraId="6DA5978E" w14:textId="77777777" w:rsidTr="00491497">
        <w:trPr>
          <w:trHeight w:val="1649"/>
        </w:trPr>
        <w:tc>
          <w:tcPr>
            <w:tcW w:w="2989" w:type="dxa"/>
            <w:tcBorders>
              <w:top w:val="single" w:sz="4" w:space="0" w:color="auto"/>
              <w:left w:val="single" w:sz="4" w:space="0" w:color="auto"/>
              <w:bottom w:val="single" w:sz="4" w:space="0" w:color="auto"/>
              <w:right w:val="single" w:sz="4" w:space="0" w:color="auto"/>
            </w:tcBorders>
          </w:tcPr>
          <w:p w14:paraId="4E777CDC" w14:textId="0FF7BAFC" w:rsidR="0047199B" w:rsidRPr="00491497" w:rsidRDefault="0047199B" w:rsidP="00265595">
            <w:pPr>
              <w:rPr>
                <w:b/>
                <w:bCs/>
                <w:sz w:val="22"/>
                <w:szCs w:val="22"/>
              </w:rPr>
            </w:pPr>
            <w:proofErr w:type="gramStart"/>
            <w:r w:rsidRPr="00491497">
              <w:rPr>
                <w:sz w:val="22"/>
                <w:szCs w:val="22"/>
              </w:rPr>
              <w:t xml:space="preserve">Determinar </w:t>
            </w:r>
            <w:r w:rsidR="00AC75E0" w:rsidRPr="00491497">
              <w:rPr>
                <w:sz w:val="22"/>
                <w:szCs w:val="22"/>
              </w:rPr>
              <w:t xml:space="preserve"> las</w:t>
            </w:r>
            <w:proofErr w:type="gramEnd"/>
            <w:r w:rsidR="00AC75E0" w:rsidRPr="00491497">
              <w:rPr>
                <w:sz w:val="22"/>
                <w:szCs w:val="22"/>
              </w:rPr>
              <w:t xml:space="preserve"> principales barreras y limitaciones que enfrentan los docentes para implementar estrategias didácticas basadas en la neuroeducación en los entornos educativos actuales.</w:t>
            </w:r>
          </w:p>
        </w:tc>
        <w:tc>
          <w:tcPr>
            <w:tcW w:w="1484" w:type="dxa"/>
            <w:tcBorders>
              <w:top w:val="single" w:sz="4" w:space="0" w:color="auto"/>
              <w:left w:val="single" w:sz="4" w:space="0" w:color="auto"/>
              <w:bottom w:val="single" w:sz="4" w:space="0" w:color="auto"/>
              <w:right w:val="single" w:sz="4" w:space="0" w:color="auto"/>
            </w:tcBorders>
          </w:tcPr>
          <w:p w14:paraId="58FDE840" w14:textId="77777777" w:rsidR="0047199B" w:rsidRPr="00491497" w:rsidRDefault="0047199B" w:rsidP="00265595">
            <w:pPr>
              <w:rPr>
                <w:sz w:val="22"/>
                <w:szCs w:val="22"/>
                <w:highlight w:val="green"/>
              </w:rPr>
            </w:pPr>
            <w:r w:rsidRPr="00491497">
              <w:rPr>
                <w:sz w:val="22"/>
                <w:szCs w:val="22"/>
              </w:rPr>
              <w:t>Estrategias pedagógicas lúdicas con metodologías innovadoras</w:t>
            </w:r>
          </w:p>
        </w:tc>
        <w:tc>
          <w:tcPr>
            <w:tcW w:w="2598" w:type="dxa"/>
            <w:tcBorders>
              <w:top w:val="single" w:sz="4" w:space="0" w:color="auto"/>
              <w:left w:val="single" w:sz="4" w:space="0" w:color="auto"/>
              <w:bottom w:val="single" w:sz="4" w:space="0" w:color="auto"/>
              <w:right w:val="single" w:sz="4" w:space="0" w:color="auto"/>
            </w:tcBorders>
          </w:tcPr>
          <w:p w14:paraId="1FC3C169" w14:textId="77777777" w:rsidR="0047199B" w:rsidRPr="00491497" w:rsidRDefault="0047199B" w:rsidP="00265595">
            <w:pPr>
              <w:rPr>
                <w:sz w:val="22"/>
                <w:szCs w:val="22"/>
              </w:rPr>
            </w:pPr>
            <w:r w:rsidRPr="00491497">
              <w:rPr>
                <w:sz w:val="22"/>
                <w:szCs w:val="22"/>
              </w:rPr>
              <w:t>Se definen como las actividades estratégicas implementadas mediante juegos de forma innovadora.</w:t>
            </w:r>
          </w:p>
        </w:tc>
        <w:tc>
          <w:tcPr>
            <w:tcW w:w="2915" w:type="dxa"/>
            <w:tcBorders>
              <w:top w:val="single" w:sz="4" w:space="0" w:color="auto"/>
              <w:left w:val="single" w:sz="4" w:space="0" w:color="auto"/>
              <w:bottom w:val="single" w:sz="4" w:space="0" w:color="auto"/>
              <w:right w:val="single" w:sz="4" w:space="0" w:color="auto"/>
            </w:tcBorders>
          </w:tcPr>
          <w:p w14:paraId="33DF8AAC" w14:textId="77777777" w:rsidR="0047199B" w:rsidRPr="00491497" w:rsidRDefault="0047199B" w:rsidP="00265595">
            <w:pPr>
              <w:rPr>
                <w:b/>
                <w:bCs/>
                <w:sz w:val="22"/>
                <w:szCs w:val="22"/>
                <w:highlight w:val="green"/>
              </w:rPr>
            </w:pPr>
            <w:r w:rsidRPr="00491497">
              <w:rPr>
                <w:sz w:val="22"/>
                <w:szCs w:val="22"/>
              </w:rPr>
              <w:t xml:space="preserve">Del ítem 11 al 15 se realiza la variable en el instrumento de evaluación dirigido a los estudiantes, padres de familia y la docente a cargo de la sección.   </w:t>
            </w:r>
          </w:p>
        </w:tc>
        <w:tc>
          <w:tcPr>
            <w:tcW w:w="3411" w:type="dxa"/>
            <w:tcBorders>
              <w:top w:val="single" w:sz="4" w:space="0" w:color="auto"/>
              <w:left w:val="single" w:sz="4" w:space="0" w:color="auto"/>
              <w:bottom w:val="single" w:sz="4" w:space="0" w:color="auto"/>
              <w:right w:val="single" w:sz="4" w:space="0" w:color="auto"/>
            </w:tcBorders>
          </w:tcPr>
          <w:p w14:paraId="21D7C4CC" w14:textId="77777777" w:rsidR="0047199B" w:rsidRPr="00491497" w:rsidRDefault="0047199B" w:rsidP="00265595">
            <w:pPr>
              <w:keepNext/>
              <w:rPr>
                <w:b/>
                <w:bCs/>
                <w:sz w:val="22"/>
                <w:szCs w:val="22"/>
                <w:highlight w:val="green"/>
              </w:rPr>
            </w:pPr>
            <w:r w:rsidRPr="00491497">
              <w:rPr>
                <w:sz w:val="22"/>
                <w:szCs w:val="22"/>
              </w:rPr>
              <w:t>Si el 60% de los entrevistados ubican la respuesta en sí, la variable es positiva y caso contrario la variable es negativa.</w:t>
            </w:r>
          </w:p>
        </w:tc>
      </w:tr>
    </w:tbl>
    <w:p w14:paraId="4E6998E7" w14:textId="77777777" w:rsidR="00265595" w:rsidRDefault="00265595" w:rsidP="00265595">
      <w:pPr>
        <w:spacing w:line="480" w:lineRule="auto"/>
        <w:jc w:val="both"/>
        <w:rPr>
          <w:b/>
          <w:bCs/>
          <w:color w:val="000000"/>
        </w:rPr>
      </w:pPr>
      <w:r w:rsidRPr="00230070">
        <w:rPr>
          <w:b/>
          <w:bCs/>
          <w:color w:val="000000"/>
        </w:rPr>
        <w:t>Tabla N.1 variables</w:t>
      </w:r>
    </w:p>
    <w:p w14:paraId="17F2743F" w14:textId="7ADC1339" w:rsidR="00134CDB" w:rsidRPr="00230070" w:rsidRDefault="00134CDB" w:rsidP="00265595">
      <w:pPr>
        <w:spacing w:line="480" w:lineRule="auto"/>
        <w:jc w:val="both"/>
        <w:rPr>
          <w:b/>
          <w:bCs/>
        </w:rPr>
        <w:sectPr w:rsidR="00134CDB" w:rsidRPr="00230070" w:rsidSect="00265595">
          <w:headerReference w:type="default" r:id="rId11"/>
          <w:headerReference w:type="first" r:id="rId12"/>
          <w:pgSz w:w="15840" w:h="12240" w:orient="landscape"/>
          <w:pgMar w:top="1440" w:right="1440" w:bottom="1440" w:left="1440" w:header="709" w:footer="709" w:gutter="0"/>
          <w:cols w:space="708"/>
          <w:titlePg/>
          <w:docGrid w:linePitch="360"/>
        </w:sectPr>
      </w:pPr>
    </w:p>
    <w:p w14:paraId="2599E7F0" w14:textId="6C8DA2DD" w:rsidR="00265595" w:rsidRPr="00A838F7" w:rsidRDefault="00A2529E" w:rsidP="00265595">
      <w:pPr>
        <w:rPr>
          <w:b/>
          <w:bCs/>
        </w:rPr>
      </w:pPr>
      <w:r>
        <w:rPr>
          <w:b/>
          <w:bCs/>
          <w:noProof/>
        </w:rPr>
        <w:lastRenderedPageBreak/>
        <mc:AlternateContent>
          <mc:Choice Requires="wps">
            <w:drawing>
              <wp:anchor distT="0" distB="0" distL="114300" distR="114300" simplePos="0" relativeHeight="251674624" behindDoc="0" locked="0" layoutInCell="1" allowOverlap="1" wp14:anchorId="10ADE276" wp14:editId="78EDE5D0">
                <wp:simplePos x="0" y="0"/>
                <wp:positionH relativeFrom="column">
                  <wp:posOffset>7829551</wp:posOffset>
                </wp:positionH>
                <wp:positionV relativeFrom="paragraph">
                  <wp:posOffset>-638175</wp:posOffset>
                </wp:positionV>
                <wp:extent cx="381000" cy="342900"/>
                <wp:effectExtent l="0" t="0" r="0" b="0"/>
                <wp:wrapNone/>
                <wp:docPr id="923368519" name="Rectángulo 3"/>
                <wp:cNvGraphicFramePr/>
                <a:graphic xmlns:a="http://schemas.openxmlformats.org/drawingml/2006/main">
                  <a:graphicData uri="http://schemas.microsoft.com/office/word/2010/wordprocessingShape">
                    <wps:wsp>
                      <wps:cNvSpPr/>
                      <wps:spPr>
                        <a:xfrm>
                          <a:off x="0" y="0"/>
                          <a:ext cx="381000" cy="3429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2784B6B" w14:textId="2334D604" w:rsidR="00A2529E" w:rsidRPr="00A2529E" w:rsidRDefault="00A2529E" w:rsidP="00A2529E">
                            <w:pPr>
                              <w:jc w:val="center"/>
                              <w:rPr>
                                <w:color w:val="0D0D0D" w:themeColor="text1" w:themeTint="F2"/>
                                <w:lang w:val="es-CR"/>
                              </w:rPr>
                            </w:pPr>
                            <w:r w:rsidRPr="00A2529E">
                              <w:rPr>
                                <w:color w:val="0D0D0D" w:themeColor="text1" w:themeTint="F2"/>
                                <w:lang w:val="es-CR"/>
                              </w:rPr>
                              <w:t>1</w:t>
                            </w:r>
                            <w:r w:rsidR="00EF013E">
                              <w:rPr>
                                <w:color w:val="0D0D0D" w:themeColor="text1" w:themeTint="F2"/>
                                <w:lang w:val="es-CR"/>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0ADE276" id="Rectángulo 3" o:spid="_x0000_s1026" style="position:absolute;margin-left:616.5pt;margin-top:-50.25pt;width:30pt;height:27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" filled="f" stroked="f" strokeweight="1pt">
                <v:textbox>
                  <w:txbxContent>
                    <w:p w14:paraId="72784B6B" w14:textId="2334D604" w:rsidR="00A2529E" w:rsidRPr="00A2529E" w:rsidRDefault="00A2529E" w:rsidP="00A2529E">
                      <w:pPr>
                        <w:jc w:val="center"/>
                        <w:rPr>
                          <w:color w:val="0D0D0D" w:themeColor="text1" w:themeTint="F2"/>
                          <w:lang w:val="es-CR"/>
                        </w:rPr>
                      </w:pPr>
                      <w:r w:rsidRPr="00A2529E">
                        <w:rPr>
                          <w:color w:val="0D0D0D" w:themeColor="text1" w:themeTint="F2"/>
                          <w:lang w:val="es-CR"/>
                        </w:rPr>
                        <w:t>1</w:t>
                      </w:r>
                      <w:r w:rsidR="00EF013E">
                        <w:rPr>
                          <w:color w:val="0D0D0D" w:themeColor="text1" w:themeTint="F2"/>
                          <w:lang w:val="es-CR"/>
                        </w:rPr>
                        <w:t>2</w:t>
                      </w:r>
                    </w:p>
                  </w:txbxContent>
                </v:textbox>
              </v:rect>
            </w:pict>
          </mc:Fallback>
        </mc:AlternateContent>
      </w:r>
      <w:r w:rsidR="00265595" w:rsidRPr="00A838F7">
        <w:rPr>
          <w:b/>
          <w:bCs/>
        </w:rPr>
        <w:t>Análisis e interpretación de datos</w:t>
      </w:r>
    </w:p>
    <w:p w14:paraId="1C63A8C6" w14:textId="77777777" w:rsidR="00265595" w:rsidRPr="00A838F7" w:rsidRDefault="00265595" w:rsidP="00265595">
      <w:pPr>
        <w:rPr>
          <w:b/>
          <w:bCs/>
        </w:rPr>
      </w:pPr>
      <w:r w:rsidRPr="00A838F7">
        <w:rPr>
          <w:b/>
          <w:bCs/>
        </w:rPr>
        <w:t xml:space="preserve"> Tabla N.2</w:t>
      </w:r>
      <w:r w:rsidRPr="00A03177">
        <w:rPr>
          <w:b/>
          <w:bCs/>
        </w:rPr>
        <w:t xml:space="preserve"> </w:t>
      </w:r>
      <w:r w:rsidRPr="00D80ADE">
        <w:rPr>
          <w:b/>
          <w:bCs/>
        </w:rPr>
        <w:t>Estrategias pedagógicas</w:t>
      </w:r>
    </w:p>
    <w:tbl>
      <w:tblPr>
        <w:tblStyle w:val="Tabladelista3-nfasis5"/>
        <w:tblpPr w:leftFromText="141" w:rightFromText="141" w:vertAnchor="page" w:horzAnchor="margin" w:tblpXSpec="center" w:tblpY="2480"/>
        <w:tblW w:w="14405" w:type="dxa"/>
        <w:tblLook w:val="04A0" w:firstRow="1" w:lastRow="0" w:firstColumn="1" w:lastColumn="0" w:noHBand="0" w:noVBand="1"/>
      </w:tblPr>
      <w:tblGrid>
        <w:gridCol w:w="5686"/>
        <w:gridCol w:w="699"/>
        <w:gridCol w:w="776"/>
        <w:gridCol w:w="699"/>
        <w:gridCol w:w="842"/>
        <w:gridCol w:w="700"/>
        <w:gridCol w:w="704"/>
        <w:gridCol w:w="700"/>
        <w:gridCol w:w="707"/>
        <w:gridCol w:w="700"/>
        <w:gridCol w:w="776"/>
        <w:gridCol w:w="700"/>
        <w:gridCol w:w="716"/>
      </w:tblGrid>
      <w:tr w:rsidR="00265595" w:rsidRPr="00DC7B7C" w14:paraId="48E1E066" w14:textId="77777777" w:rsidTr="00DB33DE">
        <w:trPr>
          <w:cnfStyle w:val="100000000000" w:firstRow="1" w:lastRow="0" w:firstColumn="0" w:lastColumn="0" w:oddVBand="0" w:evenVBand="0" w:oddHBand="0" w:evenHBand="0" w:firstRowFirstColumn="0" w:firstRowLastColumn="0" w:lastRowFirstColumn="0" w:lastRowLastColumn="0"/>
          <w:trHeight w:val="304"/>
        </w:trPr>
        <w:tc>
          <w:tcPr>
            <w:cnfStyle w:val="001000000100" w:firstRow="0" w:lastRow="0" w:firstColumn="1" w:lastColumn="0" w:oddVBand="0" w:evenVBand="0" w:oddHBand="0" w:evenHBand="0" w:firstRowFirstColumn="1" w:firstRowLastColumn="0" w:lastRowFirstColumn="0" w:lastRowLastColumn="0"/>
            <w:tcW w:w="5732" w:type="dxa"/>
            <w:vMerge w:val="restart"/>
            <w:tcBorders>
              <w:top w:val="single" w:sz="4" w:space="0" w:color="auto"/>
              <w:left w:val="nil"/>
            </w:tcBorders>
            <w:shd w:val="clear" w:color="auto" w:fill="auto"/>
            <w:vAlign w:val="center"/>
          </w:tcPr>
          <w:p w14:paraId="364E6B74" w14:textId="77777777" w:rsidR="00265595" w:rsidRPr="00DC7B7C" w:rsidRDefault="00265595" w:rsidP="00DB33DE">
            <w:pPr>
              <w:jc w:val="center"/>
            </w:pPr>
            <w:r w:rsidRPr="00820B25">
              <w:rPr>
                <w:b w:val="0"/>
                <w:bCs w:val="0"/>
                <w:color w:val="0D0D0D" w:themeColor="text1" w:themeTint="F2"/>
              </w:rPr>
              <w:t xml:space="preserve">Ítem </w:t>
            </w:r>
            <w:r>
              <w:t>ÍTEMS</w:t>
            </w:r>
          </w:p>
        </w:tc>
        <w:tc>
          <w:tcPr>
            <w:tcW w:w="2992" w:type="dxa"/>
            <w:gridSpan w:val="4"/>
            <w:tcBorders>
              <w:top w:val="single" w:sz="4" w:space="0" w:color="auto"/>
              <w:left w:val="nil"/>
              <w:bottom w:val="nil"/>
              <w:right w:val="nil"/>
            </w:tcBorders>
            <w:shd w:val="clear" w:color="auto" w:fill="auto"/>
            <w:vAlign w:val="center"/>
          </w:tcPr>
          <w:p w14:paraId="797D0B77" w14:textId="77777777" w:rsidR="00265595" w:rsidRPr="00DC7B7C" w:rsidRDefault="00265595" w:rsidP="00DB33DE">
            <w:pPr>
              <w:jc w:val="center"/>
              <w:cnfStyle w:val="100000000000" w:firstRow="1" w:lastRow="0" w:firstColumn="0" w:lastColumn="0" w:oddVBand="0" w:evenVBand="0" w:oddHBand="0" w:evenHBand="0" w:firstRowFirstColumn="0" w:firstRowLastColumn="0" w:lastRowFirstColumn="0" w:lastRowLastColumn="0"/>
            </w:pPr>
            <w:r w:rsidRPr="00DC7B7C">
              <w:t>Docentes</w:t>
            </w:r>
          </w:p>
        </w:tc>
        <w:tc>
          <w:tcPr>
            <w:tcW w:w="2817" w:type="dxa"/>
            <w:gridSpan w:val="4"/>
            <w:tcBorders>
              <w:top w:val="single" w:sz="4" w:space="0" w:color="auto"/>
              <w:left w:val="nil"/>
              <w:bottom w:val="nil"/>
              <w:right w:val="nil"/>
            </w:tcBorders>
            <w:shd w:val="clear" w:color="auto" w:fill="auto"/>
            <w:vAlign w:val="center"/>
          </w:tcPr>
          <w:p w14:paraId="4D2DDBA0" w14:textId="77777777" w:rsidR="00265595" w:rsidRPr="00DC7B7C" w:rsidRDefault="00265595" w:rsidP="00DB33DE">
            <w:pPr>
              <w:jc w:val="center"/>
              <w:cnfStyle w:val="100000000000" w:firstRow="1" w:lastRow="0" w:firstColumn="0" w:lastColumn="0" w:oddVBand="0" w:evenVBand="0" w:oddHBand="0" w:evenHBand="0" w:firstRowFirstColumn="0" w:firstRowLastColumn="0" w:lastRowFirstColumn="0" w:lastRowLastColumn="0"/>
            </w:pPr>
            <w:r w:rsidRPr="00DC7B7C">
              <w:t>Padres</w:t>
            </w:r>
          </w:p>
        </w:tc>
        <w:tc>
          <w:tcPr>
            <w:tcW w:w="2864" w:type="dxa"/>
            <w:gridSpan w:val="4"/>
            <w:tcBorders>
              <w:top w:val="single" w:sz="4" w:space="0" w:color="auto"/>
              <w:left w:val="nil"/>
              <w:bottom w:val="nil"/>
              <w:right w:val="nil"/>
            </w:tcBorders>
            <w:shd w:val="clear" w:color="auto" w:fill="auto"/>
            <w:vAlign w:val="center"/>
          </w:tcPr>
          <w:p w14:paraId="734F6BA7" w14:textId="77777777" w:rsidR="00265595" w:rsidRPr="00DC7B7C" w:rsidRDefault="00265595" w:rsidP="00DB33DE">
            <w:pPr>
              <w:jc w:val="center"/>
              <w:cnfStyle w:val="100000000000" w:firstRow="1" w:lastRow="0" w:firstColumn="0" w:lastColumn="0" w:oddVBand="0" w:evenVBand="0" w:oddHBand="0" w:evenHBand="0" w:firstRowFirstColumn="0" w:firstRowLastColumn="0" w:lastRowFirstColumn="0" w:lastRowLastColumn="0"/>
            </w:pPr>
            <w:r>
              <w:t>Estudiantes</w:t>
            </w:r>
          </w:p>
        </w:tc>
      </w:tr>
      <w:tr w:rsidR="00265595" w:rsidRPr="00DC7B7C" w14:paraId="6D3F1017" w14:textId="77777777" w:rsidTr="00DB33DE">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5732" w:type="dxa"/>
            <w:vMerge/>
            <w:tcBorders>
              <w:top w:val="nil"/>
              <w:left w:val="nil"/>
              <w:bottom w:val="nil"/>
            </w:tcBorders>
            <w:vAlign w:val="center"/>
          </w:tcPr>
          <w:p w14:paraId="1C6A9747" w14:textId="77777777" w:rsidR="00265595" w:rsidRPr="00DC7B7C" w:rsidRDefault="00265595" w:rsidP="00DB33DE">
            <w:pPr>
              <w:jc w:val="center"/>
            </w:pPr>
          </w:p>
        </w:tc>
        <w:tc>
          <w:tcPr>
            <w:tcW w:w="1445" w:type="dxa"/>
            <w:gridSpan w:val="2"/>
            <w:tcBorders>
              <w:top w:val="nil"/>
              <w:left w:val="nil"/>
              <w:bottom w:val="nil"/>
              <w:right w:val="nil"/>
            </w:tcBorders>
            <w:vAlign w:val="center"/>
          </w:tcPr>
          <w:p w14:paraId="403A39B0"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rsidRPr="00DC7B7C">
              <w:t>Si</w:t>
            </w:r>
          </w:p>
        </w:tc>
        <w:tc>
          <w:tcPr>
            <w:tcW w:w="1547" w:type="dxa"/>
            <w:gridSpan w:val="2"/>
            <w:tcBorders>
              <w:top w:val="nil"/>
              <w:left w:val="nil"/>
              <w:bottom w:val="nil"/>
              <w:right w:val="nil"/>
            </w:tcBorders>
            <w:vAlign w:val="center"/>
          </w:tcPr>
          <w:p w14:paraId="14C3E5F0"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rsidRPr="00DC7B7C">
              <w:t>No</w:t>
            </w:r>
          </w:p>
        </w:tc>
        <w:tc>
          <w:tcPr>
            <w:tcW w:w="1407" w:type="dxa"/>
            <w:gridSpan w:val="2"/>
            <w:tcBorders>
              <w:top w:val="nil"/>
              <w:left w:val="nil"/>
              <w:bottom w:val="nil"/>
              <w:right w:val="nil"/>
            </w:tcBorders>
            <w:vAlign w:val="center"/>
          </w:tcPr>
          <w:p w14:paraId="3A58E93A"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rsidRPr="00DC7B7C">
              <w:t>Si</w:t>
            </w:r>
          </w:p>
        </w:tc>
        <w:tc>
          <w:tcPr>
            <w:tcW w:w="1409" w:type="dxa"/>
            <w:gridSpan w:val="2"/>
            <w:tcBorders>
              <w:top w:val="nil"/>
              <w:left w:val="nil"/>
              <w:bottom w:val="nil"/>
              <w:right w:val="nil"/>
            </w:tcBorders>
            <w:vAlign w:val="center"/>
          </w:tcPr>
          <w:p w14:paraId="7FF82305"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rsidRPr="00DC7B7C">
              <w:t>No</w:t>
            </w:r>
          </w:p>
        </w:tc>
        <w:tc>
          <w:tcPr>
            <w:tcW w:w="1445" w:type="dxa"/>
            <w:gridSpan w:val="2"/>
            <w:tcBorders>
              <w:top w:val="nil"/>
              <w:left w:val="nil"/>
              <w:bottom w:val="nil"/>
              <w:right w:val="nil"/>
            </w:tcBorders>
            <w:vAlign w:val="center"/>
          </w:tcPr>
          <w:p w14:paraId="6D64658F"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rsidRPr="00DC7B7C">
              <w:t>Si</w:t>
            </w:r>
          </w:p>
        </w:tc>
        <w:tc>
          <w:tcPr>
            <w:tcW w:w="1419" w:type="dxa"/>
            <w:gridSpan w:val="2"/>
            <w:tcBorders>
              <w:top w:val="nil"/>
              <w:left w:val="nil"/>
              <w:bottom w:val="nil"/>
              <w:right w:val="nil"/>
            </w:tcBorders>
            <w:vAlign w:val="center"/>
          </w:tcPr>
          <w:p w14:paraId="3F990AC5"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rsidRPr="00DC7B7C">
              <w:t>No</w:t>
            </w:r>
          </w:p>
        </w:tc>
      </w:tr>
      <w:tr w:rsidR="00265595" w:rsidRPr="00DC7B7C" w14:paraId="4A99A099" w14:textId="77777777" w:rsidTr="00DB33DE">
        <w:trPr>
          <w:trHeight w:val="294"/>
        </w:trPr>
        <w:tc>
          <w:tcPr>
            <w:cnfStyle w:val="001000000000" w:firstRow="0" w:lastRow="0" w:firstColumn="1" w:lastColumn="0" w:oddVBand="0" w:evenVBand="0" w:oddHBand="0" w:evenHBand="0" w:firstRowFirstColumn="0" w:firstRowLastColumn="0" w:lastRowFirstColumn="0" w:lastRowLastColumn="0"/>
            <w:tcW w:w="5732" w:type="dxa"/>
            <w:vMerge/>
            <w:tcBorders>
              <w:top w:val="nil"/>
              <w:left w:val="nil"/>
              <w:bottom w:val="single" w:sz="4" w:space="0" w:color="auto"/>
            </w:tcBorders>
            <w:vAlign w:val="center"/>
          </w:tcPr>
          <w:p w14:paraId="27592B1B" w14:textId="77777777" w:rsidR="00265595" w:rsidRPr="00DC7B7C" w:rsidRDefault="00265595" w:rsidP="00DB33DE">
            <w:pPr>
              <w:jc w:val="center"/>
            </w:pPr>
          </w:p>
        </w:tc>
        <w:tc>
          <w:tcPr>
            <w:tcW w:w="701" w:type="dxa"/>
            <w:tcBorders>
              <w:top w:val="nil"/>
              <w:left w:val="nil"/>
              <w:bottom w:val="single" w:sz="4" w:space="0" w:color="auto"/>
              <w:right w:val="nil"/>
            </w:tcBorders>
            <w:vAlign w:val="center"/>
          </w:tcPr>
          <w:p w14:paraId="22D78241"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r w:rsidRPr="00DC7B7C">
              <w:t>FA</w:t>
            </w:r>
          </w:p>
        </w:tc>
        <w:tc>
          <w:tcPr>
            <w:tcW w:w="743" w:type="dxa"/>
            <w:tcBorders>
              <w:top w:val="nil"/>
              <w:left w:val="nil"/>
              <w:bottom w:val="single" w:sz="4" w:space="0" w:color="auto"/>
              <w:right w:val="nil"/>
            </w:tcBorders>
            <w:vAlign w:val="center"/>
          </w:tcPr>
          <w:p w14:paraId="40ACAA1E"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r>
              <w:t>FR</w:t>
            </w:r>
          </w:p>
        </w:tc>
        <w:tc>
          <w:tcPr>
            <w:tcW w:w="701" w:type="dxa"/>
            <w:tcBorders>
              <w:top w:val="nil"/>
              <w:left w:val="nil"/>
              <w:bottom w:val="single" w:sz="4" w:space="0" w:color="auto"/>
              <w:right w:val="nil"/>
            </w:tcBorders>
            <w:vAlign w:val="center"/>
          </w:tcPr>
          <w:p w14:paraId="3B0704B6"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r>
              <w:t>FA</w:t>
            </w:r>
          </w:p>
        </w:tc>
        <w:tc>
          <w:tcPr>
            <w:tcW w:w="846" w:type="dxa"/>
            <w:tcBorders>
              <w:top w:val="nil"/>
              <w:left w:val="nil"/>
              <w:bottom w:val="single" w:sz="4" w:space="0" w:color="auto"/>
              <w:right w:val="nil"/>
            </w:tcBorders>
            <w:vAlign w:val="center"/>
          </w:tcPr>
          <w:p w14:paraId="174C7C5B"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r w:rsidRPr="00DC7B7C">
              <w:t>FR</w:t>
            </w:r>
          </w:p>
        </w:tc>
        <w:tc>
          <w:tcPr>
            <w:tcW w:w="702" w:type="dxa"/>
            <w:tcBorders>
              <w:top w:val="nil"/>
              <w:left w:val="nil"/>
              <w:bottom w:val="single" w:sz="4" w:space="0" w:color="auto"/>
              <w:right w:val="nil"/>
            </w:tcBorders>
            <w:vAlign w:val="center"/>
          </w:tcPr>
          <w:p w14:paraId="6C4B7869"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r w:rsidRPr="00DC7B7C">
              <w:t>FA</w:t>
            </w:r>
          </w:p>
        </w:tc>
        <w:tc>
          <w:tcPr>
            <w:tcW w:w="705" w:type="dxa"/>
            <w:tcBorders>
              <w:top w:val="nil"/>
              <w:left w:val="nil"/>
              <w:bottom w:val="single" w:sz="4" w:space="0" w:color="auto"/>
              <w:right w:val="nil"/>
            </w:tcBorders>
            <w:vAlign w:val="center"/>
          </w:tcPr>
          <w:p w14:paraId="26574DAE"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r>
              <w:t>FR</w:t>
            </w:r>
          </w:p>
        </w:tc>
        <w:tc>
          <w:tcPr>
            <w:tcW w:w="702" w:type="dxa"/>
            <w:tcBorders>
              <w:top w:val="nil"/>
              <w:left w:val="nil"/>
              <w:bottom w:val="single" w:sz="4" w:space="0" w:color="auto"/>
              <w:right w:val="nil"/>
            </w:tcBorders>
            <w:vAlign w:val="center"/>
          </w:tcPr>
          <w:p w14:paraId="7E4BD7A9"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r>
              <w:t>FA</w:t>
            </w:r>
          </w:p>
        </w:tc>
        <w:tc>
          <w:tcPr>
            <w:tcW w:w="707" w:type="dxa"/>
            <w:tcBorders>
              <w:top w:val="nil"/>
              <w:left w:val="nil"/>
              <w:bottom w:val="single" w:sz="4" w:space="0" w:color="auto"/>
              <w:right w:val="nil"/>
            </w:tcBorders>
            <w:vAlign w:val="center"/>
          </w:tcPr>
          <w:p w14:paraId="3E9D6B3A"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r w:rsidRPr="00DC7B7C">
              <w:t>FR</w:t>
            </w:r>
          </w:p>
        </w:tc>
        <w:tc>
          <w:tcPr>
            <w:tcW w:w="702" w:type="dxa"/>
            <w:tcBorders>
              <w:top w:val="nil"/>
              <w:left w:val="nil"/>
              <w:bottom w:val="single" w:sz="4" w:space="0" w:color="auto"/>
              <w:right w:val="nil"/>
            </w:tcBorders>
            <w:vAlign w:val="center"/>
          </w:tcPr>
          <w:p w14:paraId="38275B39"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r>
              <w:t>FA</w:t>
            </w:r>
          </w:p>
        </w:tc>
        <w:tc>
          <w:tcPr>
            <w:tcW w:w="742" w:type="dxa"/>
            <w:tcBorders>
              <w:top w:val="nil"/>
              <w:left w:val="nil"/>
              <w:bottom w:val="single" w:sz="4" w:space="0" w:color="auto"/>
              <w:right w:val="nil"/>
            </w:tcBorders>
            <w:vAlign w:val="center"/>
          </w:tcPr>
          <w:p w14:paraId="58E37AAA"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r w:rsidRPr="00DC7B7C">
              <w:t>F</w:t>
            </w:r>
            <w:r>
              <w:t>R</w:t>
            </w:r>
          </w:p>
        </w:tc>
        <w:tc>
          <w:tcPr>
            <w:tcW w:w="702" w:type="dxa"/>
            <w:tcBorders>
              <w:top w:val="nil"/>
              <w:left w:val="nil"/>
              <w:bottom w:val="single" w:sz="4" w:space="0" w:color="auto"/>
              <w:right w:val="nil"/>
            </w:tcBorders>
            <w:vAlign w:val="center"/>
          </w:tcPr>
          <w:p w14:paraId="29E5A73F"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r>
              <w:t>FA</w:t>
            </w:r>
          </w:p>
        </w:tc>
        <w:tc>
          <w:tcPr>
            <w:tcW w:w="716" w:type="dxa"/>
            <w:tcBorders>
              <w:top w:val="nil"/>
              <w:left w:val="nil"/>
              <w:bottom w:val="single" w:sz="4" w:space="0" w:color="auto"/>
              <w:right w:val="nil"/>
            </w:tcBorders>
            <w:vAlign w:val="center"/>
          </w:tcPr>
          <w:p w14:paraId="6A4DED68"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r w:rsidRPr="00DC7B7C">
              <w:t>FR</w:t>
            </w:r>
          </w:p>
        </w:tc>
      </w:tr>
      <w:tr w:rsidR="00265595" w:rsidRPr="00DC7B7C" w14:paraId="1B7DA3A5" w14:textId="77777777" w:rsidTr="00DB33DE">
        <w:trPr>
          <w:cnfStyle w:val="000000100000" w:firstRow="0" w:lastRow="0" w:firstColumn="0" w:lastColumn="0" w:oddVBand="0" w:evenVBand="0" w:oddHBand="1" w:evenHBand="0" w:firstRowFirstColumn="0" w:firstRowLastColumn="0" w:lastRowFirstColumn="0" w:lastRowLastColumn="0"/>
          <w:trHeight w:val="1159"/>
        </w:trPr>
        <w:tc>
          <w:tcPr>
            <w:cnfStyle w:val="001000000000" w:firstRow="0" w:lastRow="0" w:firstColumn="1" w:lastColumn="0" w:oddVBand="0" w:evenVBand="0" w:oddHBand="0" w:evenHBand="0" w:firstRowFirstColumn="0" w:firstRowLastColumn="0" w:lastRowFirstColumn="0" w:lastRowLastColumn="0"/>
            <w:tcW w:w="5732" w:type="dxa"/>
            <w:tcBorders>
              <w:top w:val="single" w:sz="4" w:space="0" w:color="auto"/>
              <w:left w:val="nil"/>
              <w:bottom w:val="nil"/>
            </w:tcBorders>
            <w:vAlign w:val="center"/>
          </w:tcPr>
          <w:p w14:paraId="02B2E40E" w14:textId="77777777" w:rsidR="00265595" w:rsidRPr="00DC7B7C" w:rsidRDefault="00265595" w:rsidP="00DB33DE">
            <w:pPr>
              <w:jc w:val="center"/>
            </w:pPr>
            <w:r>
              <w:t>1.</w:t>
            </w:r>
            <w:r w:rsidRPr="003C0596">
              <w:t xml:space="preserve"> </w:t>
            </w:r>
            <w:r w:rsidRPr="00941F92">
              <w:t xml:space="preserve">¿Cree que las actividades </w:t>
            </w:r>
            <w:r>
              <w:t>que desarrolla la docente determinan</w:t>
            </w:r>
            <w:r w:rsidRPr="00941F92">
              <w:t xml:space="preserve"> logros con mayor facilidad para el desarrollo del aprendizaje significativo y emocional en los estudiantes?</w:t>
            </w:r>
          </w:p>
        </w:tc>
        <w:tc>
          <w:tcPr>
            <w:tcW w:w="701" w:type="dxa"/>
            <w:tcBorders>
              <w:top w:val="single" w:sz="4" w:space="0" w:color="auto"/>
              <w:bottom w:val="nil"/>
            </w:tcBorders>
            <w:vAlign w:val="center"/>
          </w:tcPr>
          <w:p w14:paraId="23E391BA"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t>1</w:t>
            </w:r>
          </w:p>
        </w:tc>
        <w:tc>
          <w:tcPr>
            <w:tcW w:w="743" w:type="dxa"/>
            <w:tcBorders>
              <w:top w:val="single" w:sz="4" w:space="0" w:color="auto"/>
              <w:bottom w:val="nil"/>
            </w:tcBorders>
            <w:vAlign w:val="center"/>
          </w:tcPr>
          <w:p w14:paraId="6C5A5F97" w14:textId="77777777" w:rsidR="00265595" w:rsidRDefault="00265595" w:rsidP="00DB33DE">
            <w:pPr>
              <w:jc w:val="center"/>
              <w:cnfStyle w:val="000000100000" w:firstRow="0" w:lastRow="0" w:firstColumn="0" w:lastColumn="0" w:oddVBand="0" w:evenVBand="0" w:oddHBand="1" w:evenHBand="0" w:firstRowFirstColumn="0" w:firstRowLastColumn="0" w:lastRowFirstColumn="0" w:lastRowLastColumn="0"/>
            </w:pPr>
            <w:r>
              <w:t>100%</w:t>
            </w:r>
          </w:p>
        </w:tc>
        <w:tc>
          <w:tcPr>
            <w:tcW w:w="701" w:type="dxa"/>
            <w:tcBorders>
              <w:top w:val="single" w:sz="4" w:space="0" w:color="auto"/>
              <w:bottom w:val="nil"/>
            </w:tcBorders>
            <w:vAlign w:val="center"/>
          </w:tcPr>
          <w:p w14:paraId="62121E96" w14:textId="77777777" w:rsidR="00265595" w:rsidRDefault="00265595" w:rsidP="00DB33DE">
            <w:pPr>
              <w:jc w:val="center"/>
              <w:cnfStyle w:val="000000100000" w:firstRow="0" w:lastRow="0" w:firstColumn="0" w:lastColumn="0" w:oddVBand="0" w:evenVBand="0" w:oddHBand="1" w:evenHBand="0" w:firstRowFirstColumn="0" w:firstRowLastColumn="0" w:lastRowFirstColumn="0" w:lastRowLastColumn="0"/>
            </w:pPr>
            <w:r>
              <w:t>0</w:t>
            </w:r>
          </w:p>
        </w:tc>
        <w:tc>
          <w:tcPr>
            <w:tcW w:w="846" w:type="dxa"/>
            <w:tcBorders>
              <w:top w:val="single" w:sz="4" w:space="0" w:color="auto"/>
              <w:bottom w:val="nil"/>
            </w:tcBorders>
            <w:vAlign w:val="center"/>
          </w:tcPr>
          <w:p w14:paraId="6C2C4EB6"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t>0%</w:t>
            </w:r>
          </w:p>
        </w:tc>
        <w:tc>
          <w:tcPr>
            <w:tcW w:w="702" w:type="dxa"/>
            <w:tcBorders>
              <w:top w:val="single" w:sz="4" w:space="0" w:color="auto"/>
              <w:bottom w:val="nil"/>
            </w:tcBorders>
            <w:vAlign w:val="center"/>
          </w:tcPr>
          <w:p w14:paraId="7AD47D5F"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t>15</w:t>
            </w:r>
          </w:p>
        </w:tc>
        <w:tc>
          <w:tcPr>
            <w:tcW w:w="705" w:type="dxa"/>
            <w:tcBorders>
              <w:top w:val="single" w:sz="4" w:space="0" w:color="auto"/>
              <w:bottom w:val="nil"/>
            </w:tcBorders>
            <w:vAlign w:val="center"/>
          </w:tcPr>
          <w:p w14:paraId="44DA9D06"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t>69%</w:t>
            </w:r>
          </w:p>
        </w:tc>
        <w:tc>
          <w:tcPr>
            <w:tcW w:w="702" w:type="dxa"/>
            <w:tcBorders>
              <w:top w:val="single" w:sz="4" w:space="0" w:color="auto"/>
              <w:bottom w:val="nil"/>
            </w:tcBorders>
            <w:vAlign w:val="center"/>
          </w:tcPr>
          <w:p w14:paraId="11C6BE3B"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t>7</w:t>
            </w:r>
          </w:p>
        </w:tc>
        <w:tc>
          <w:tcPr>
            <w:tcW w:w="707" w:type="dxa"/>
            <w:tcBorders>
              <w:top w:val="single" w:sz="4" w:space="0" w:color="auto"/>
              <w:bottom w:val="nil"/>
            </w:tcBorders>
            <w:vAlign w:val="center"/>
          </w:tcPr>
          <w:p w14:paraId="107CA91D"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t>31%</w:t>
            </w:r>
          </w:p>
        </w:tc>
        <w:tc>
          <w:tcPr>
            <w:tcW w:w="702" w:type="dxa"/>
            <w:tcBorders>
              <w:top w:val="single" w:sz="4" w:space="0" w:color="auto"/>
              <w:bottom w:val="nil"/>
            </w:tcBorders>
            <w:vAlign w:val="center"/>
          </w:tcPr>
          <w:p w14:paraId="1970828C"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t>22</w:t>
            </w:r>
          </w:p>
        </w:tc>
        <w:tc>
          <w:tcPr>
            <w:tcW w:w="742" w:type="dxa"/>
            <w:tcBorders>
              <w:top w:val="single" w:sz="4" w:space="0" w:color="auto"/>
              <w:bottom w:val="nil"/>
            </w:tcBorders>
            <w:vAlign w:val="center"/>
          </w:tcPr>
          <w:p w14:paraId="0C4CF381"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t>100%</w:t>
            </w:r>
          </w:p>
        </w:tc>
        <w:tc>
          <w:tcPr>
            <w:tcW w:w="702" w:type="dxa"/>
            <w:tcBorders>
              <w:top w:val="single" w:sz="4" w:space="0" w:color="auto"/>
              <w:bottom w:val="nil"/>
            </w:tcBorders>
            <w:vAlign w:val="center"/>
          </w:tcPr>
          <w:p w14:paraId="7F2649A4"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t>0</w:t>
            </w:r>
          </w:p>
        </w:tc>
        <w:tc>
          <w:tcPr>
            <w:tcW w:w="716" w:type="dxa"/>
            <w:tcBorders>
              <w:top w:val="single" w:sz="4" w:space="0" w:color="auto"/>
              <w:bottom w:val="nil"/>
              <w:right w:val="nil"/>
            </w:tcBorders>
            <w:vAlign w:val="center"/>
          </w:tcPr>
          <w:p w14:paraId="7AE4181A"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t>0%</w:t>
            </w:r>
          </w:p>
        </w:tc>
      </w:tr>
      <w:tr w:rsidR="00265595" w:rsidRPr="00DC7B7C" w14:paraId="098EC03C" w14:textId="77777777" w:rsidTr="00DB33DE">
        <w:trPr>
          <w:trHeight w:val="294"/>
        </w:trPr>
        <w:tc>
          <w:tcPr>
            <w:cnfStyle w:val="001000000000" w:firstRow="0" w:lastRow="0" w:firstColumn="1" w:lastColumn="0" w:oddVBand="0" w:evenVBand="0" w:oddHBand="0" w:evenHBand="0" w:firstRowFirstColumn="0" w:firstRowLastColumn="0" w:lastRowFirstColumn="0" w:lastRowLastColumn="0"/>
            <w:tcW w:w="5732" w:type="dxa"/>
            <w:tcBorders>
              <w:top w:val="nil"/>
              <w:left w:val="nil"/>
              <w:bottom w:val="nil"/>
            </w:tcBorders>
            <w:vAlign w:val="center"/>
          </w:tcPr>
          <w:p w14:paraId="3DFBB0B5" w14:textId="77777777" w:rsidR="00265595" w:rsidRPr="00DC7B7C" w:rsidRDefault="00265595" w:rsidP="00DB33DE">
            <w:pPr>
              <w:jc w:val="center"/>
            </w:pPr>
            <w:r>
              <w:t>2.</w:t>
            </w:r>
            <w:r w:rsidRPr="00F73847">
              <w:t xml:space="preserve"> ¿Cree usted que el análisis previo del grupo que realiza la docente es indispensable, para determinar actividades de las estratégicas pedagógicas que utilizará en el trabajo diario en clase, para obtener mejores resultados a la hora de construir el aprendizaje significativo y emocional en los estudiantes?</w:t>
            </w:r>
          </w:p>
        </w:tc>
        <w:tc>
          <w:tcPr>
            <w:tcW w:w="701" w:type="dxa"/>
            <w:tcBorders>
              <w:top w:val="nil"/>
              <w:bottom w:val="nil"/>
            </w:tcBorders>
            <w:vAlign w:val="center"/>
          </w:tcPr>
          <w:p w14:paraId="7BB6D955"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r>
              <w:t>1</w:t>
            </w:r>
          </w:p>
        </w:tc>
        <w:tc>
          <w:tcPr>
            <w:tcW w:w="743" w:type="dxa"/>
            <w:tcBorders>
              <w:top w:val="nil"/>
              <w:bottom w:val="nil"/>
            </w:tcBorders>
            <w:vAlign w:val="center"/>
          </w:tcPr>
          <w:p w14:paraId="30BC79F5" w14:textId="77777777" w:rsidR="00265595" w:rsidRDefault="00265595" w:rsidP="00DB33DE">
            <w:pPr>
              <w:jc w:val="center"/>
              <w:cnfStyle w:val="000000000000" w:firstRow="0" w:lastRow="0" w:firstColumn="0" w:lastColumn="0" w:oddVBand="0" w:evenVBand="0" w:oddHBand="0" w:evenHBand="0" w:firstRowFirstColumn="0" w:firstRowLastColumn="0" w:lastRowFirstColumn="0" w:lastRowLastColumn="0"/>
            </w:pPr>
            <w:r>
              <w:t>100%</w:t>
            </w:r>
          </w:p>
        </w:tc>
        <w:tc>
          <w:tcPr>
            <w:tcW w:w="701" w:type="dxa"/>
            <w:tcBorders>
              <w:top w:val="nil"/>
              <w:bottom w:val="nil"/>
            </w:tcBorders>
            <w:vAlign w:val="center"/>
          </w:tcPr>
          <w:p w14:paraId="499F6B05" w14:textId="77777777" w:rsidR="00265595" w:rsidRDefault="00265595" w:rsidP="00DB33DE">
            <w:pPr>
              <w:jc w:val="center"/>
              <w:cnfStyle w:val="000000000000" w:firstRow="0" w:lastRow="0" w:firstColumn="0" w:lastColumn="0" w:oddVBand="0" w:evenVBand="0" w:oddHBand="0" w:evenHBand="0" w:firstRowFirstColumn="0" w:firstRowLastColumn="0" w:lastRowFirstColumn="0" w:lastRowLastColumn="0"/>
            </w:pPr>
            <w:r>
              <w:t>0</w:t>
            </w:r>
          </w:p>
        </w:tc>
        <w:tc>
          <w:tcPr>
            <w:tcW w:w="846" w:type="dxa"/>
            <w:tcBorders>
              <w:top w:val="nil"/>
              <w:bottom w:val="nil"/>
            </w:tcBorders>
            <w:vAlign w:val="center"/>
          </w:tcPr>
          <w:p w14:paraId="03D96F71"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r>
              <w:t>0%</w:t>
            </w:r>
          </w:p>
        </w:tc>
        <w:tc>
          <w:tcPr>
            <w:tcW w:w="702" w:type="dxa"/>
            <w:tcBorders>
              <w:top w:val="nil"/>
              <w:bottom w:val="nil"/>
            </w:tcBorders>
            <w:vAlign w:val="center"/>
          </w:tcPr>
          <w:p w14:paraId="4795069C" w14:textId="77777777" w:rsidR="00265595" w:rsidRPr="008A4C3E" w:rsidRDefault="00265595" w:rsidP="00DB33DE">
            <w:pPr>
              <w:jc w:val="center"/>
              <w:cnfStyle w:val="000000000000" w:firstRow="0" w:lastRow="0" w:firstColumn="0" w:lastColumn="0" w:oddVBand="0" w:evenVBand="0" w:oddHBand="0" w:evenHBand="0" w:firstRowFirstColumn="0" w:firstRowLastColumn="0" w:lastRowFirstColumn="0" w:lastRowLastColumn="0"/>
            </w:pPr>
            <w:r w:rsidRPr="008A4C3E">
              <w:t>15</w:t>
            </w:r>
          </w:p>
        </w:tc>
        <w:tc>
          <w:tcPr>
            <w:tcW w:w="705" w:type="dxa"/>
            <w:tcBorders>
              <w:top w:val="nil"/>
              <w:bottom w:val="nil"/>
            </w:tcBorders>
            <w:vAlign w:val="center"/>
          </w:tcPr>
          <w:p w14:paraId="3B2B703B" w14:textId="77777777" w:rsidR="00265595" w:rsidRPr="008A4C3E" w:rsidRDefault="00265595" w:rsidP="00DB33DE">
            <w:pPr>
              <w:jc w:val="center"/>
              <w:cnfStyle w:val="000000000000" w:firstRow="0" w:lastRow="0" w:firstColumn="0" w:lastColumn="0" w:oddVBand="0" w:evenVBand="0" w:oddHBand="0" w:evenHBand="0" w:firstRowFirstColumn="0" w:firstRowLastColumn="0" w:lastRowFirstColumn="0" w:lastRowLastColumn="0"/>
            </w:pPr>
            <w:r w:rsidRPr="008A4C3E">
              <w:t>69%</w:t>
            </w:r>
          </w:p>
        </w:tc>
        <w:tc>
          <w:tcPr>
            <w:tcW w:w="702" w:type="dxa"/>
            <w:tcBorders>
              <w:top w:val="nil"/>
              <w:bottom w:val="nil"/>
            </w:tcBorders>
            <w:vAlign w:val="center"/>
          </w:tcPr>
          <w:p w14:paraId="0C7D4DF2" w14:textId="77777777" w:rsidR="00265595" w:rsidRPr="008A4C3E" w:rsidRDefault="00265595" w:rsidP="00DB33DE">
            <w:pPr>
              <w:jc w:val="center"/>
              <w:cnfStyle w:val="000000000000" w:firstRow="0" w:lastRow="0" w:firstColumn="0" w:lastColumn="0" w:oddVBand="0" w:evenVBand="0" w:oddHBand="0" w:evenHBand="0" w:firstRowFirstColumn="0" w:firstRowLastColumn="0" w:lastRowFirstColumn="0" w:lastRowLastColumn="0"/>
            </w:pPr>
            <w:r w:rsidRPr="008A4C3E">
              <w:t>7</w:t>
            </w:r>
          </w:p>
        </w:tc>
        <w:tc>
          <w:tcPr>
            <w:tcW w:w="707" w:type="dxa"/>
            <w:tcBorders>
              <w:top w:val="nil"/>
              <w:bottom w:val="nil"/>
            </w:tcBorders>
            <w:vAlign w:val="center"/>
          </w:tcPr>
          <w:p w14:paraId="3E23ED78" w14:textId="77777777" w:rsidR="00265595" w:rsidRPr="008A4C3E" w:rsidRDefault="00265595" w:rsidP="00DB33DE">
            <w:pPr>
              <w:jc w:val="center"/>
              <w:cnfStyle w:val="000000000000" w:firstRow="0" w:lastRow="0" w:firstColumn="0" w:lastColumn="0" w:oddVBand="0" w:evenVBand="0" w:oddHBand="0" w:evenHBand="0" w:firstRowFirstColumn="0" w:firstRowLastColumn="0" w:lastRowFirstColumn="0" w:lastRowLastColumn="0"/>
            </w:pPr>
            <w:r w:rsidRPr="008A4C3E">
              <w:t>31%</w:t>
            </w:r>
          </w:p>
        </w:tc>
        <w:tc>
          <w:tcPr>
            <w:tcW w:w="702" w:type="dxa"/>
            <w:tcBorders>
              <w:top w:val="nil"/>
              <w:bottom w:val="nil"/>
            </w:tcBorders>
            <w:vAlign w:val="center"/>
          </w:tcPr>
          <w:p w14:paraId="0359E30C" w14:textId="77777777" w:rsidR="00265595" w:rsidRPr="008A4C3E" w:rsidRDefault="00265595" w:rsidP="00DB33DE">
            <w:pPr>
              <w:jc w:val="center"/>
              <w:cnfStyle w:val="000000000000" w:firstRow="0" w:lastRow="0" w:firstColumn="0" w:lastColumn="0" w:oddVBand="0" w:evenVBand="0" w:oddHBand="0" w:evenHBand="0" w:firstRowFirstColumn="0" w:firstRowLastColumn="0" w:lastRowFirstColumn="0" w:lastRowLastColumn="0"/>
            </w:pPr>
            <w:r w:rsidRPr="008A4C3E">
              <w:t>14</w:t>
            </w:r>
          </w:p>
        </w:tc>
        <w:tc>
          <w:tcPr>
            <w:tcW w:w="742" w:type="dxa"/>
            <w:tcBorders>
              <w:top w:val="nil"/>
              <w:bottom w:val="nil"/>
            </w:tcBorders>
            <w:vAlign w:val="center"/>
          </w:tcPr>
          <w:p w14:paraId="2A67FDA8" w14:textId="77777777" w:rsidR="00265595" w:rsidRPr="008A4C3E" w:rsidRDefault="00265595" w:rsidP="00DB33DE">
            <w:pPr>
              <w:jc w:val="center"/>
              <w:cnfStyle w:val="000000000000" w:firstRow="0" w:lastRow="0" w:firstColumn="0" w:lastColumn="0" w:oddVBand="0" w:evenVBand="0" w:oddHBand="0" w:evenHBand="0" w:firstRowFirstColumn="0" w:firstRowLastColumn="0" w:lastRowFirstColumn="0" w:lastRowLastColumn="0"/>
            </w:pPr>
            <w:r w:rsidRPr="008A4C3E">
              <w:t>64%</w:t>
            </w:r>
          </w:p>
        </w:tc>
        <w:tc>
          <w:tcPr>
            <w:tcW w:w="702" w:type="dxa"/>
            <w:tcBorders>
              <w:top w:val="nil"/>
              <w:bottom w:val="nil"/>
            </w:tcBorders>
            <w:vAlign w:val="center"/>
          </w:tcPr>
          <w:p w14:paraId="727AD5A5" w14:textId="77777777" w:rsidR="00265595" w:rsidRPr="008A4C3E" w:rsidRDefault="00265595" w:rsidP="00DB33DE">
            <w:pPr>
              <w:jc w:val="center"/>
              <w:cnfStyle w:val="000000000000" w:firstRow="0" w:lastRow="0" w:firstColumn="0" w:lastColumn="0" w:oddVBand="0" w:evenVBand="0" w:oddHBand="0" w:evenHBand="0" w:firstRowFirstColumn="0" w:firstRowLastColumn="0" w:lastRowFirstColumn="0" w:lastRowLastColumn="0"/>
            </w:pPr>
            <w:r w:rsidRPr="008A4C3E">
              <w:t>8</w:t>
            </w:r>
          </w:p>
        </w:tc>
        <w:tc>
          <w:tcPr>
            <w:tcW w:w="716" w:type="dxa"/>
            <w:tcBorders>
              <w:top w:val="nil"/>
              <w:bottom w:val="nil"/>
              <w:right w:val="nil"/>
            </w:tcBorders>
            <w:vAlign w:val="center"/>
          </w:tcPr>
          <w:p w14:paraId="6D62FCF2" w14:textId="77777777" w:rsidR="00265595" w:rsidRPr="008A4C3E" w:rsidRDefault="00265595" w:rsidP="00DB33DE">
            <w:pPr>
              <w:jc w:val="center"/>
              <w:cnfStyle w:val="000000000000" w:firstRow="0" w:lastRow="0" w:firstColumn="0" w:lastColumn="0" w:oddVBand="0" w:evenVBand="0" w:oddHBand="0" w:evenHBand="0" w:firstRowFirstColumn="0" w:firstRowLastColumn="0" w:lastRowFirstColumn="0" w:lastRowLastColumn="0"/>
            </w:pPr>
            <w:r w:rsidRPr="008A4C3E">
              <w:t>36%</w:t>
            </w:r>
          </w:p>
        </w:tc>
      </w:tr>
      <w:tr w:rsidR="00265595" w:rsidRPr="00DC7B7C" w14:paraId="5D8F75AB" w14:textId="77777777" w:rsidTr="00DB33DE">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5732" w:type="dxa"/>
            <w:tcBorders>
              <w:top w:val="nil"/>
              <w:left w:val="nil"/>
              <w:bottom w:val="nil"/>
            </w:tcBorders>
            <w:vAlign w:val="center"/>
          </w:tcPr>
          <w:p w14:paraId="44717C10" w14:textId="77777777" w:rsidR="00265595" w:rsidRPr="00DC7B7C" w:rsidRDefault="00265595" w:rsidP="00DB33DE">
            <w:pPr>
              <w:jc w:val="center"/>
            </w:pPr>
            <w:r>
              <w:t>3.</w:t>
            </w:r>
            <w:r w:rsidRPr="00F73847">
              <w:t xml:space="preserve"> ¿Considera que la docente debe recibir capacitaciones acerca del uso de estrategias pedagógicas para mejorar el aprendizaje significativo y emocional en los estudiantes?</w:t>
            </w:r>
          </w:p>
        </w:tc>
        <w:tc>
          <w:tcPr>
            <w:tcW w:w="701" w:type="dxa"/>
            <w:tcBorders>
              <w:top w:val="nil"/>
              <w:bottom w:val="nil"/>
            </w:tcBorders>
            <w:vAlign w:val="center"/>
          </w:tcPr>
          <w:p w14:paraId="50B1497A"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t>1</w:t>
            </w:r>
          </w:p>
        </w:tc>
        <w:tc>
          <w:tcPr>
            <w:tcW w:w="743" w:type="dxa"/>
            <w:tcBorders>
              <w:top w:val="nil"/>
              <w:bottom w:val="nil"/>
            </w:tcBorders>
            <w:vAlign w:val="center"/>
          </w:tcPr>
          <w:p w14:paraId="3C5CBB17" w14:textId="77777777" w:rsidR="00265595" w:rsidRDefault="00265595" w:rsidP="00DB33DE">
            <w:pPr>
              <w:jc w:val="center"/>
              <w:cnfStyle w:val="000000100000" w:firstRow="0" w:lastRow="0" w:firstColumn="0" w:lastColumn="0" w:oddVBand="0" w:evenVBand="0" w:oddHBand="1" w:evenHBand="0" w:firstRowFirstColumn="0" w:firstRowLastColumn="0" w:lastRowFirstColumn="0" w:lastRowLastColumn="0"/>
            </w:pPr>
            <w:r>
              <w:t>100%</w:t>
            </w:r>
          </w:p>
        </w:tc>
        <w:tc>
          <w:tcPr>
            <w:tcW w:w="701" w:type="dxa"/>
            <w:tcBorders>
              <w:top w:val="nil"/>
              <w:bottom w:val="nil"/>
            </w:tcBorders>
            <w:vAlign w:val="center"/>
          </w:tcPr>
          <w:p w14:paraId="4C823F2A" w14:textId="77777777" w:rsidR="00265595" w:rsidRDefault="00265595" w:rsidP="00DB33DE">
            <w:pPr>
              <w:jc w:val="center"/>
              <w:cnfStyle w:val="000000100000" w:firstRow="0" w:lastRow="0" w:firstColumn="0" w:lastColumn="0" w:oddVBand="0" w:evenVBand="0" w:oddHBand="1" w:evenHBand="0" w:firstRowFirstColumn="0" w:firstRowLastColumn="0" w:lastRowFirstColumn="0" w:lastRowLastColumn="0"/>
            </w:pPr>
            <w:r>
              <w:t>0</w:t>
            </w:r>
          </w:p>
        </w:tc>
        <w:tc>
          <w:tcPr>
            <w:tcW w:w="846" w:type="dxa"/>
            <w:tcBorders>
              <w:top w:val="nil"/>
              <w:bottom w:val="nil"/>
            </w:tcBorders>
            <w:vAlign w:val="center"/>
          </w:tcPr>
          <w:p w14:paraId="3BBE17FB" w14:textId="77777777" w:rsidR="00265595" w:rsidRPr="00915776" w:rsidRDefault="00265595" w:rsidP="00DB33DE">
            <w:pPr>
              <w:jc w:val="center"/>
              <w:cnfStyle w:val="000000100000" w:firstRow="0" w:lastRow="0" w:firstColumn="0" w:lastColumn="0" w:oddVBand="0" w:evenVBand="0" w:oddHBand="1" w:evenHBand="0" w:firstRowFirstColumn="0" w:firstRowLastColumn="0" w:lastRowFirstColumn="0" w:lastRowLastColumn="0"/>
            </w:pPr>
            <w:r w:rsidRPr="00915776">
              <w:t>0%</w:t>
            </w:r>
          </w:p>
        </w:tc>
        <w:tc>
          <w:tcPr>
            <w:tcW w:w="702" w:type="dxa"/>
            <w:tcBorders>
              <w:top w:val="nil"/>
              <w:bottom w:val="nil"/>
            </w:tcBorders>
            <w:vAlign w:val="center"/>
          </w:tcPr>
          <w:p w14:paraId="06AADD57" w14:textId="77777777" w:rsidR="00265595" w:rsidRPr="00915776" w:rsidRDefault="00265595" w:rsidP="00DB33DE">
            <w:pPr>
              <w:jc w:val="center"/>
              <w:cnfStyle w:val="000000100000" w:firstRow="0" w:lastRow="0" w:firstColumn="0" w:lastColumn="0" w:oddVBand="0" w:evenVBand="0" w:oddHBand="1" w:evenHBand="0" w:firstRowFirstColumn="0" w:firstRowLastColumn="0" w:lastRowFirstColumn="0" w:lastRowLastColumn="0"/>
            </w:pPr>
            <w:r w:rsidRPr="00915776">
              <w:t>19</w:t>
            </w:r>
          </w:p>
        </w:tc>
        <w:tc>
          <w:tcPr>
            <w:tcW w:w="705" w:type="dxa"/>
            <w:tcBorders>
              <w:top w:val="nil"/>
              <w:bottom w:val="nil"/>
            </w:tcBorders>
            <w:vAlign w:val="center"/>
          </w:tcPr>
          <w:p w14:paraId="63FA0E52" w14:textId="77777777" w:rsidR="00265595" w:rsidRPr="00915776" w:rsidRDefault="00265595" w:rsidP="00DB33DE">
            <w:pPr>
              <w:jc w:val="center"/>
              <w:cnfStyle w:val="000000100000" w:firstRow="0" w:lastRow="0" w:firstColumn="0" w:lastColumn="0" w:oddVBand="0" w:evenVBand="0" w:oddHBand="1" w:evenHBand="0" w:firstRowFirstColumn="0" w:firstRowLastColumn="0" w:lastRowFirstColumn="0" w:lastRowLastColumn="0"/>
            </w:pPr>
            <w:r w:rsidRPr="00915776">
              <w:t>86%</w:t>
            </w:r>
          </w:p>
        </w:tc>
        <w:tc>
          <w:tcPr>
            <w:tcW w:w="702" w:type="dxa"/>
            <w:tcBorders>
              <w:top w:val="nil"/>
              <w:bottom w:val="nil"/>
            </w:tcBorders>
            <w:vAlign w:val="center"/>
          </w:tcPr>
          <w:p w14:paraId="0B045714" w14:textId="77777777" w:rsidR="00265595" w:rsidRPr="00915776" w:rsidRDefault="00265595" w:rsidP="00DB33DE">
            <w:pPr>
              <w:jc w:val="center"/>
              <w:cnfStyle w:val="000000100000" w:firstRow="0" w:lastRow="0" w:firstColumn="0" w:lastColumn="0" w:oddVBand="0" w:evenVBand="0" w:oddHBand="1" w:evenHBand="0" w:firstRowFirstColumn="0" w:firstRowLastColumn="0" w:lastRowFirstColumn="0" w:lastRowLastColumn="0"/>
            </w:pPr>
            <w:r w:rsidRPr="00915776">
              <w:t>3</w:t>
            </w:r>
          </w:p>
        </w:tc>
        <w:tc>
          <w:tcPr>
            <w:tcW w:w="707" w:type="dxa"/>
            <w:tcBorders>
              <w:top w:val="nil"/>
              <w:bottom w:val="nil"/>
            </w:tcBorders>
            <w:vAlign w:val="center"/>
          </w:tcPr>
          <w:p w14:paraId="408D5456" w14:textId="77777777" w:rsidR="00265595" w:rsidRPr="00915776" w:rsidRDefault="00265595" w:rsidP="00DB33DE">
            <w:pPr>
              <w:jc w:val="center"/>
              <w:cnfStyle w:val="000000100000" w:firstRow="0" w:lastRow="0" w:firstColumn="0" w:lastColumn="0" w:oddVBand="0" w:evenVBand="0" w:oddHBand="1" w:evenHBand="0" w:firstRowFirstColumn="0" w:firstRowLastColumn="0" w:lastRowFirstColumn="0" w:lastRowLastColumn="0"/>
            </w:pPr>
            <w:r w:rsidRPr="00915776">
              <w:t>14%</w:t>
            </w:r>
          </w:p>
        </w:tc>
        <w:tc>
          <w:tcPr>
            <w:tcW w:w="702" w:type="dxa"/>
            <w:tcBorders>
              <w:top w:val="nil"/>
              <w:bottom w:val="nil"/>
            </w:tcBorders>
            <w:vAlign w:val="center"/>
          </w:tcPr>
          <w:p w14:paraId="08E93851"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t>14</w:t>
            </w:r>
          </w:p>
        </w:tc>
        <w:tc>
          <w:tcPr>
            <w:tcW w:w="742" w:type="dxa"/>
            <w:tcBorders>
              <w:top w:val="nil"/>
              <w:bottom w:val="nil"/>
            </w:tcBorders>
            <w:vAlign w:val="center"/>
          </w:tcPr>
          <w:p w14:paraId="7622436E"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rsidRPr="008A4C3E">
              <w:t>64%</w:t>
            </w:r>
          </w:p>
        </w:tc>
        <w:tc>
          <w:tcPr>
            <w:tcW w:w="702" w:type="dxa"/>
            <w:tcBorders>
              <w:top w:val="nil"/>
              <w:bottom w:val="nil"/>
            </w:tcBorders>
            <w:vAlign w:val="center"/>
          </w:tcPr>
          <w:p w14:paraId="1B81C228"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rsidRPr="008A4C3E">
              <w:t>8</w:t>
            </w:r>
          </w:p>
        </w:tc>
        <w:tc>
          <w:tcPr>
            <w:tcW w:w="716" w:type="dxa"/>
            <w:tcBorders>
              <w:top w:val="nil"/>
              <w:bottom w:val="nil"/>
              <w:right w:val="nil"/>
            </w:tcBorders>
            <w:vAlign w:val="center"/>
          </w:tcPr>
          <w:p w14:paraId="5C024149"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rsidRPr="008A4C3E">
              <w:t>36%</w:t>
            </w:r>
          </w:p>
        </w:tc>
      </w:tr>
      <w:tr w:rsidR="00265595" w:rsidRPr="00DC7B7C" w14:paraId="0CECA2F5" w14:textId="77777777" w:rsidTr="00DB33DE">
        <w:trPr>
          <w:trHeight w:val="304"/>
        </w:trPr>
        <w:tc>
          <w:tcPr>
            <w:cnfStyle w:val="001000000000" w:firstRow="0" w:lastRow="0" w:firstColumn="1" w:lastColumn="0" w:oddVBand="0" w:evenVBand="0" w:oddHBand="0" w:evenHBand="0" w:firstRowFirstColumn="0" w:firstRowLastColumn="0" w:lastRowFirstColumn="0" w:lastRowLastColumn="0"/>
            <w:tcW w:w="5732" w:type="dxa"/>
            <w:tcBorders>
              <w:top w:val="nil"/>
              <w:left w:val="nil"/>
              <w:bottom w:val="nil"/>
            </w:tcBorders>
            <w:vAlign w:val="center"/>
          </w:tcPr>
          <w:p w14:paraId="63A20D64" w14:textId="77777777" w:rsidR="00265595" w:rsidRPr="00DC7B7C" w:rsidRDefault="00265595" w:rsidP="00DB33DE">
            <w:pPr>
              <w:jc w:val="center"/>
            </w:pPr>
            <w:r>
              <w:t>4.</w:t>
            </w:r>
            <w:r w:rsidRPr="00BD617E">
              <w:t xml:space="preserve"> ¿Considera</w:t>
            </w:r>
            <w:r w:rsidRPr="00766A85">
              <w:t xml:space="preserve"> </w:t>
            </w:r>
            <w:r w:rsidRPr="00BD617E">
              <w:t>que la realización de las actividades de la docente en las estrategias pedagógicas utilizadas promueve el aprendizaje significativo y emocional en los estudiantes?</w:t>
            </w:r>
          </w:p>
        </w:tc>
        <w:tc>
          <w:tcPr>
            <w:tcW w:w="701" w:type="dxa"/>
            <w:tcBorders>
              <w:top w:val="nil"/>
              <w:bottom w:val="nil"/>
            </w:tcBorders>
            <w:vAlign w:val="center"/>
          </w:tcPr>
          <w:p w14:paraId="5AE8A139"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r>
              <w:t>1</w:t>
            </w:r>
          </w:p>
        </w:tc>
        <w:tc>
          <w:tcPr>
            <w:tcW w:w="743" w:type="dxa"/>
            <w:tcBorders>
              <w:top w:val="nil"/>
              <w:bottom w:val="nil"/>
            </w:tcBorders>
            <w:vAlign w:val="center"/>
          </w:tcPr>
          <w:p w14:paraId="297DF721" w14:textId="77777777" w:rsidR="00265595" w:rsidRDefault="00265595" w:rsidP="00DB33DE">
            <w:pPr>
              <w:jc w:val="center"/>
              <w:cnfStyle w:val="000000000000" w:firstRow="0" w:lastRow="0" w:firstColumn="0" w:lastColumn="0" w:oddVBand="0" w:evenVBand="0" w:oddHBand="0" w:evenHBand="0" w:firstRowFirstColumn="0" w:firstRowLastColumn="0" w:lastRowFirstColumn="0" w:lastRowLastColumn="0"/>
            </w:pPr>
            <w:r>
              <w:t>100%</w:t>
            </w:r>
          </w:p>
        </w:tc>
        <w:tc>
          <w:tcPr>
            <w:tcW w:w="701" w:type="dxa"/>
            <w:tcBorders>
              <w:top w:val="nil"/>
              <w:bottom w:val="nil"/>
            </w:tcBorders>
            <w:vAlign w:val="center"/>
          </w:tcPr>
          <w:p w14:paraId="607E6449" w14:textId="77777777" w:rsidR="00265595" w:rsidRDefault="00265595" w:rsidP="00DB33DE">
            <w:pPr>
              <w:jc w:val="center"/>
              <w:cnfStyle w:val="000000000000" w:firstRow="0" w:lastRow="0" w:firstColumn="0" w:lastColumn="0" w:oddVBand="0" w:evenVBand="0" w:oddHBand="0" w:evenHBand="0" w:firstRowFirstColumn="0" w:firstRowLastColumn="0" w:lastRowFirstColumn="0" w:lastRowLastColumn="0"/>
            </w:pPr>
            <w:r>
              <w:t>0</w:t>
            </w:r>
          </w:p>
        </w:tc>
        <w:tc>
          <w:tcPr>
            <w:tcW w:w="846" w:type="dxa"/>
            <w:tcBorders>
              <w:top w:val="nil"/>
              <w:bottom w:val="nil"/>
            </w:tcBorders>
            <w:vAlign w:val="center"/>
          </w:tcPr>
          <w:p w14:paraId="6BDA204E"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r>
              <w:t>0%</w:t>
            </w:r>
          </w:p>
        </w:tc>
        <w:tc>
          <w:tcPr>
            <w:tcW w:w="702" w:type="dxa"/>
            <w:tcBorders>
              <w:top w:val="nil"/>
              <w:bottom w:val="nil"/>
            </w:tcBorders>
            <w:vAlign w:val="center"/>
          </w:tcPr>
          <w:p w14:paraId="2A163DBC"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r>
              <w:t>17</w:t>
            </w:r>
          </w:p>
        </w:tc>
        <w:tc>
          <w:tcPr>
            <w:tcW w:w="705" w:type="dxa"/>
            <w:tcBorders>
              <w:top w:val="nil"/>
              <w:bottom w:val="nil"/>
            </w:tcBorders>
            <w:vAlign w:val="center"/>
          </w:tcPr>
          <w:p w14:paraId="324B1044"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r>
              <w:t>77%</w:t>
            </w:r>
          </w:p>
        </w:tc>
        <w:tc>
          <w:tcPr>
            <w:tcW w:w="702" w:type="dxa"/>
            <w:tcBorders>
              <w:top w:val="nil"/>
              <w:bottom w:val="nil"/>
            </w:tcBorders>
            <w:vAlign w:val="center"/>
          </w:tcPr>
          <w:p w14:paraId="04BBD8AC"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r>
              <w:t>5</w:t>
            </w:r>
          </w:p>
        </w:tc>
        <w:tc>
          <w:tcPr>
            <w:tcW w:w="707" w:type="dxa"/>
            <w:tcBorders>
              <w:top w:val="nil"/>
              <w:bottom w:val="nil"/>
            </w:tcBorders>
            <w:vAlign w:val="center"/>
          </w:tcPr>
          <w:p w14:paraId="3573FB67"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r>
              <w:t>23%</w:t>
            </w:r>
          </w:p>
        </w:tc>
        <w:tc>
          <w:tcPr>
            <w:tcW w:w="702" w:type="dxa"/>
            <w:tcBorders>
              <w:top w:val="nil"/>
              <w:bottom w:val="nil"/>
            </w:tcBorders>
            <w:vAlign w:val="center"/>
          </w:tcPr>
          <w:p w14:paraId="3D806BBF"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r>
              <w:t>18</w:t>
            </w:r>
          </w:p>
        </w:tc>
        <w:tc>
          <w:tcPr>
            <w:tcW w:w="742" w:type="dxa"/>
            <w:tcBorders>
              <w:top w:val="nil"/>
              <w:bottom w:val="nil"/>
            </w:tcBorders>
            <w:vAlign w:val="center"/>
          </w:tcPr>
          <w:p w14:paraId="02B24340"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r>
              <w:t>82%</w:t>
            </w:r>
          </w:p>
        </w:tc>
        <w:tc>
          <w:tcPr>
            <w:tcW w:w="702" w:type="dxa"/>
            <w:tcBorders>
              <w:top w:val="nil"/>
              <w:bottom w:val="nil"/>
            </w:tcBorders>
            <w:vAlign w:val="center"/>
          </w:tcPr>
          <w:p w14:paraId="0BCA9EF5"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r>
              <w:t>4</w:t>
            </w:r>
          </w:p>
        </w:tc>
        <w:tc>
          <w:tcPr>
            <w:tcW w:w="716" w:type="dxa"/>
            <w:tcBorders>
              <w:top w:val="nil"/>
              <w:bottom w:val="nil"/>
              <w:right w:val="nil"/>
            </w:tcBorders>
            <w:vAlign w:val="center"/>
          </w:tcPr>
          <w:p w14:paraId="7740D307"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r>
              <w:t>18%</w:t>
            </w:r>
          </w:p>
        </w:tc>
      </w:tr>
      <w:tr w:rsidR="00265595" w:rsidRPr="00DC7B7C" w14:paraId="21DD5BC9" w14:textId="77777777" w:rsidTr="00DB33DE">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5732" w:type="dxa"/>
            <w:tcBorders>
              <w:top w:val="nil"/>
              <w:left w:val="nil"/>
              <w:bottom w:val="nil"/>
            </w:tcBorders>
            <w:vAlign w:val="center"/>
          </w:tcPr>
          <w:p w14:paraId="6D343917" w14:textId="77777777" w:rsidR="00265595" w:rsidRPr="00DC7B7C" w:rsidRDefault="00265595" w:rsidP="00DB33DE">
            <w:pPr>
              <w:jc w:val="center"/>
            </w:pPr>
            <w:r>
              <w:t>5.</w:t>
            </w:r>
            <w:r w:rsidRPr="00BD617E">
              <w:t xml:space="preserve"> ¿Las </w:t>
            </w:r>
            <w:r w:rsidRPr="00941F92">
              <w:t>estrategias pedagógicas implementadas</w:t>
            </w:r>
            <w:r>
              <w:t xml:space="preserve"> por la docente</w:t>
            </w:r>
            <w:r w:rsidRPr="00941F92">
              <w:t>, son óptimas para construir el aprendizaje significativo y emocional en los estudiantes al impartir las lecciones?</w:t>
            </w:r>
          </w:p>
        </w:tc>
        <w:tc>
          <w:tcPr>
            <w:tcW w:w="701" w:type="dxa"/>
            <w:tcBorders>
              <w:top w:val="nil"/>
              <w:bottom w:val="nil"/>
            </w:tcBorders>
            <w:vAlign w:val="center"/>
          </w:tcPr>
          <w:p w14:paraId="077F0804"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t>1</w:t>
            </w:r>
          </w:p>
        </w:tc>
        <w:tc>
          <w:tcPr>
            <w:tcW w:w="743" w:type="dxa"/>
            <w:tcBorders>
              <w:top w:val="nil"/>
              <w:bottom w:val="nil"/>
            </w:tcBorders>
            <w:vAlign w:val="center"/>
          </w:tcPr>
          <w:p w14:paraId="2F634138" w14:textId="77777777" w:rsidR="00265595" w:rsidRDefault="00265595" w:rsidP="00DB33DE">
            <w:pPr>
              <w:jc w:val="center"/>
              <w:cnfStyle w:val="000000100000" w:firstRow="0" w:lastRow="0" w:firstColumn="0" w:lastColumn="0" w:oddVBand="0" w:evenVBand="0" w:oddHBand="1" w:evenHBand="0" w:firstRowFirstColumn="0" w:firstRowLastColumn="0" w:lastRowFirstColumn="0" w:lastRowLastColumn="0"/>
            </w:pPr>
            <w:r>
              <w:t>100%</w:t>
            </w:r>
          </w:p>
        </w:tc>
        <w:tc>
          <w:tcPr>
            <w:tcW w:w="701" w:type="dxa"/>
            <w:tcBorders>
              <w:top w:val="nil"/>
              <w:bottom w:val="nil"/>
            </w:tcBorders>
            <w:vAlign w:val="center"/>
          </w:tcPr>
          <w:p w14:paraId="0DC9CAED" w14:textId="77777777" w:rsidR="00265595" w:rsidRDefault="00265595" w:rsidP="00DB33DE">
            <w:pPr>
              <w:jc w:val="center"/>
              <w:cnfStyle w:val="000000100000" w:firstRow="0" w:lastRow="0" w:firstColumn="0" w:lastColumn="0" w:oddVBand="0" w:evenVBand="0" w:oddHBand="1" w:evenHBand="0" w:firstRowFirstColumn="0" w:firstRowLastColumn="0" w:lastRowFirstColumn="0" w:lastRowLastColumn="0"/>
            </w:pPr>
            <w:r>
              <w:t>0</w:t>
            </w:r>
          </w:p>
        </w:tc>
        <w:tc>
          <w:tcPr>
            <w:tcW w:w="846" w:type="dxa"/>
            <w:tcBorders>
              <w:top w:val="nil"/>
              <w:bottom w:val="nil"/>
            </w:tcBorders>
            <w:vAlign w:val="center"/>
          </w:tcPr>
          <w:p w14:paraId="117AA7D0"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t>0%</w:t>
            </w:r>
          </w:p>
        </w:tc>
        <w:tc>
          <w:tcPr>
            <w:tcW w:w="702" w:type="dxa"/>
            <w:tcBorders>
              <w:top w:val="nil"/>
              <w:bottom w:val="nil"/>
            </w:tcBorders>
            <w:vAlign w:val="center"/>
          </w:tcPr>
          <w:p w14:paraId="29849581"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t>16</w:t>
            </w:r>
          </w:p>
        </w:tc>
        <w:tc>
          <w:tcPr>
            <w:tcW w:w="705" w:type="dxa"/>
            <w:tcBorders>
              <w:top w:val="nil"/>
              <w:bottom w:val="nil"/>
            </w:tcBorders>
            <w:vAlign w:val="center"/>
          </w:tcPr>
          <w:p w14:paraId="5E683F84"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t>73%</w:t>
            </w:r>
          </w:p>
        </w:tc>
        <w:tc>
          <w:tcPr>
            <w:tcW w:w="702" w:type="dxa"/>
            <w:tcBorders>
              <w:top w:val="nil"/>
              <w:bottom w:val="nil"/>
            </w:tcBorders>
            <w:vAlign w:val="center"/>
          </w:tcPr>
          <w:p w14:paraId="605999FF"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t>6</w:t>
            </w:r>
          </w:p>
        </w:tc>
        <w:tc>
          <w:tcPr>
            <w:tcW w:w="707" w:type="dxa"/>
            <w:tcBorders>
              <w:top w:val="nil"/>
              <w:bottom w:val="nil"/>
            </w:tcBorders>
            <w:vAlign w:val="center"/>
          </w:tcPr>
          <w:p w14:paraId="6875ACD1"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t>27%</w:t>
            </w:r>
          </w:p>
        </w:tc>
        <w:tc>
          <w:tcPr>
            <w:tcW w:w="702" w:type="dxa"/>
            <w:tcBorders>
              <w:top w:val="nil"/>
              <w:bottom w:val="nil"/>
            </w:tcBorders>
            <w:vAlign w:val="center"/>
          </w:tcPr>
          <w:p w14:paraId="0573BE52"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t>15</w:t>
            </w:r>
          </w:p>
        </w:tc>
        <w:tc>
          <w:tcPr>
            <w:tcW w:w="742" w:type="dxa"/>
            <w:tcBorders>
              <w:top w:val="nil"/>
              <w:bottom w:val="nil"/>
            </w:tcBorders>
            <w:vAlign w:val="center"/>
          </w:tcPr>
          <w:p w14:paraId="445914F3"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t>68%</w:t>
            </w:r>
          </w:p>
        </w:tc>
        <w:tc>
          <w:tcPr>
            <w:tcW w:w="702" w:type="dxa"/>
            <w:tcBorders>
              <w:top w:val="nil"/>
              <w:bottom w:val="nil"/>
            </w:tcBorders>
            <w:vAlign w:val="center"/>
          </w:tcPr>
          <w:p w14:paraId="28857ADB"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t>7</w:t>
            </w:r>
          </w:p>
        </w:tc>
        <w:tc>
          <w:tcPr>
            <w:tcW w:w="716" w:type="dxa"/>
            <w:tcBorders>
              <w:top w:val="nil"/>
              <w:bottom w:val="nil"/>
              <w:right w:val="nil"/>
            </w:tcBorders>
            <w:vAlign w:val="center"/>
          </w:tcPr>
          <w:p w14:paraId="23C6EF77" w14:textId="77777777" w:rsidR="00265595" w:rsidRPr="00DC7B7C" w:rsidRDefault="00265595" w:rsidP="00DB33DE">
            <w:pPr>
              <w:jc w:val="center"/>
              <w:cnfStyle w:val="000000100000" w:firstRow="0" w:lastRow="0" w:firstColumn="0" w:lastColumn="0" w:oddVBand="0" w:evenVBand="0" w:oddHBand="1" w:evenHBand="0" w:firstRowFirstColumn="0" w:firstRowLastColumn="0" w:lastRowFirstColumn="0" w:lastRowLastColumn="0"/>
            </w:pPr>
            <w:r>
              <w:t>32%</w:t>
            </w:r>
          </w:p>
        </w:tc>
      </w:tr>
      <w:tr w:rsidR="00265595" w:rsidRPr="00DC7B7C" w14:paraId="44298C27" w14:textId="77777777" w:rsidTr="00DB33DE">
        <w:trPr>
          <w:trHeight w:val="304"/>
        </w:trPr>
        <w:tc>
          <w:tcPr>
            <w:cnfStyle w:val="001000000000" w:firstRow="0" w:lastRow="0" w:firstColumn="1" w:lastColumn="0" w:oddVBand="0" w:evenVBand="0" w:oddHBand="0" w:evenHBand="0" w:firstRowFirstColumn="0" w:firstRowLastColumn="0" w:lastRowFirstColumn="0" w:lastRowLastColumn="0"/>
            <w:tcW w:w="5732" w:type="dxa"/>
            <w:tcBorders>
              <w:top w:val="nil"/>
              <w:left w:val="nil"/>
              <w:bottom w:val="single" w:sz="4" w:space="0" w:color="auto"/>
            </w:tcBorders>
          </w:tcPr>
          <w:p w14:paraId="4416E04C" w14:textId="77777777" w:rsidR="00265595" w:rsidRDefault="00265595" w:rsidP="00DB33DE">
            <w:pPr>
              <w:jc w:val="both"/>
            </w:pPr>
            <w:r>
              <w:t>total</w:t>
            </w:r>
          </w:p>
        </w:tc>
        <w:tc>
          <w:tcPr>
            <w:tcW w:w="701" w:type="dxa"/>
            <w:tcBorders>
              <w:top w:val="nil"/>
              <w:bottom w:val="single" w:sz="4" w:space="0" w:color="auto"/>
            </w:tcBorders>
          </w:tcPr>
          <w:p w14:paraId="3CA798E1" w14:textId="77777777" w:rsidR="00265595" w:rsidRDefault="00265595" w:rsidP="00DB33DE">
            <w:pPr>
              <w:jc w:val="center"/>
              <w:cnfStyle w:val="000000000000" w:firstRow="0" w:lastRow="0" w:firstColumn="0" w:lastColumn="0" w:oddVBand="0" w:evenVBand="0" w:oddHBand="0" w:evenHBand="0" w:firstRowFirstColumn="0" w:firstRowLastColumn="0" w:lastRowFirstColumn="0" w:lastRowLastColumn="0"/>
            </w:pPr>
            <w:r>
              <w:t>5</w:t>
            </w:r>
          </w:p>
        </w:tc>
        <w:tc>
          <w:tcPr>
            <w:tcW w:w="743" w:type="dxa"/>
            <w:tcBorders>
              <w:top w:val="nil"/>
              <w:bottom w:val="single" w:sz="4" w:space="0" w:color="auto"/>
            </w:tcBorders>
          </w:tcPr>
          <w:p w14:paraId="04A0BE58" w14:textId="77777777" w:rsidR="00265595" w:rsidRDefault="00265595" w:rsidP="00DB33DE">
            <w:pPr>
              <w:jc w:val="center"/>
              <w:cnfStyle w:val="000000000000" w:firstRow="0" w:lastRow="0" w:firstColumn="0" w:lastColumn="0" w:oddVBand="0" w:evenVBand="0" w:oddHBand="0" w:evenHBand="0" w:firstRowFirstColumn="0" w:firstRowLastColumn="0" w:lastRowFirstColumn="0" w:lastRowLastColumn="0"/>
            </w:pPr>
          </w:p>
        </w:tc>
        <w:tc>
          <w:tcPr>
            <w:tcW w:w="701" w:type="dxa"/>
            <w:tcBorders>
              <w:top w:val="nil"/>
              <w:bottom w:val="single" w:sz="4" w:space="0" w:color="auto"/>
            </w:tcBorders>
          </w:tcPr>
          <w:p w14:paraId="25B2D7D7" w14:textId="77777777" w:rsidR="00265595" w:rsidRDefault="00265595" w:rsidP="00DB33DE">
            <w:pPr>
              <w:jc w:val="center"/>
              <w:cnfStyle w:val="000000000000" w:firstRow="0" w:lastRow="0" w:firstColumn="0" w:lastColumn="0" w:oddVBand="0" w:evenVBand="0" w:oddHBand="0" w:evenHBand="0" w:firstRowFirstColumn="0" w:firstRowLastColumn="0" w:lastRowFirstColumn="0" w:lastRowLastColumn="0"/>
            </w:pPr>
          </w:p>
        </w:tc>
        <w:tc>
          <w:tcPr>
            <w:tcW w:w="846" w:type="dxa"/>
            <w:tcBorders>
              <w:top w:val="nil"/>
              <w:bottom w:val="single" w:sz="4" w:space="0" w:color="auto"/>
            </w:tcBorders>
          </w:tcPr>
          <w:p w14:paraId="590F0A7A"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p>
        </w:tc>
        <w:tc>
          <w:tcPr>
            <w:tcW w:w="702" w:type="dxa"/>
            <w:tcBorders>
              <w:top w:val="nil"/>
              <w:bottom w:val="single" w:sz="4" w:space="0" w:color="auto"/>
            </w:tcBorders>
          </w:tcPr>
          <w:p w14:paraId="3111CD14"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p>
        </w:tc>
        <w:tc>
          <w:tcPr>
            <w:tcW w:w="705" w:type="dxa"/>
            <w:tcBorders>
              <w:top w:val="nil"/>
              <w:bottom w:val="single" w:sz="4" w:space="0" w:color="auto"/>
            </w:tcBorders>
          </w:tcPr>
          <w:p w14:paraId="12F53B2E"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p>
        </w:tc>
        <w:tc>
          <w:tcPr>
            <w:tcW w:w="702" w:type="dxa"/>
            <w:tcBorders>
              <w:top w:val="nil"/>
              <w:bottom w:val="single" w:sz="4" w:space="0" w:color="auto"/>
            </w:tcBorders>
          </w:tcPr>
          <w:p w14:paraId="64EC0F0D"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p>
        </w:tc>
        <w:tc>
          <w:tcPr>
            <w:tcW w:w="707" w:type="dxa"/>
            <w:tcBorders>
              <w:top w:val="nil"/>
              <w:bottom w:val="single" w:sz="4" w:space="0" w:color="auto"/>
            </w:tcBorders>
          </w:tcPr>
          <w:p w14:paraId="4F0A6088"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p>
        </w:tc>
        <w:tc>
          <w:tcPr>
            <w:tcW w:w="702" w:type="dxa"/>
            <w:tcBorders>
              <w:top w:val="nil"/>
              <w:bottom w:val="single" w:sz="4" w:space="0" w:color="auto"/>
            </w:tcBorders>
          </w:tcPr>
          <w:p w14:paraId="5C261014"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p>
        </w:tc>
        <w:tc>
          <w:tcPr>
            <w:tcW w:w="742" w:type="dxa"/>
            <w:tcBorders>
              <w:top w:val="nil"/>
              <w:bottom w:val="single" w:sz="4" w:space="0" w:color="auto"/>
            </w:tcBorders>
          </w:tcPr>
          <w:p w14:paraId="3B43C4D4"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p>
        </w:tc>
        <w:tc>
          <w:tcPr>
            <w:tcW w:w="702" w:type="dxa"/>
            <w:tcBorders>
              <w:top w:val="nil"/>
              <w:bottom w:val="single" w:sz="4" w:space="0" w:color="auto"/>
            </w:tcBorders>
          </w:tcPr>
          <w:p w14:paraId="31E2D2A2" w14:textId="77777777" w:rsidR="00265595" w:rsidRPr="00DC7B7C" w:rsidRDefault="00265595" w:rsidP="00DB33DE">
            <w:pPr>
              <w:jc w:val="center"/>
              <w:cnfStyle w:val="000000000000" w:firstRow="0" w:lastRow="0" w:firstColumn="0" w:lastColumn="0" w:oddVBand="0" w:evenVBand="0" w:oddHBand="0" w:evenHBand="0" w:firstRowFirstColumn="0" w:firstRowLastColumn="0" w:lastRowFirstColumn="0" w:lastRowLastColumn="0"/>
            </w:pPr>
          </w:p>
        </w:tc>
        <w:tc>
          <w:tcPr>
            <w:tcW w:w="716" w:type="dxa"/>
            <w:tcBorders>
              <w:top w:val="nil"/>
              <w:bottom w:val="single" w:sz="4" w:space="0" w:color="auto"/>
              <w:right w:val="nil"/>
            </w:tcBorders>
          </w:tcPr>
          <w:p w14:paraId="65B74D9E" w14:textId="77777777" w:rsidR="00265595" w:rsidRPr="00DC7B7C" w:rsidRDefault="00265595" w:rsidP="00DB33DE">
            <w:pPr>
              <w:keepNext/>
              <w:jc w:val="center"/>
              <w:cnfStyle w:val="000000000000" w:firstRow="0" w:lastRow="0" w:firstColumn="0" w:lastColumn="0" w:oddVBand="0" w:evenVBand="0" w:oddHBand="0" w:evenHBand="0" w:firstRowFirstColumn="0" w:firstRowLastColumn="0" w:lastRowFirstColumn="0" w:lastRowLastColumn="0"/>
            </w:pPr>
          </w:p>
        </w:tc>
      </w:tr>
    </w:tbl>
    <w:p w14:paraId="08F28146" w14:textId="77777777" w:rsidR="00265595" w:rsidRDefault="00265595" w:rsidP="00265595">
      <w:pPr>
        <w:ind w:left="-709"/>
      </w:pPr>
      <w:r w:rsidRPr="00DC7B7C">
        <w:t>Fuente: cuestionario aplicado a docentes, padres de familia y estudiantes del Centro Educativo Campo Aterrizaje</w:t>
      </w:r>
      <w:r>
        <w:t xml:space="preserve"> </w:t>
      </w:r>
    </w:p>
    <w:p w14:paraId="5A560A62" w14:textId="7A3A8A33" w:rsidR="00265595" w:rsidRDefault="00265595" w:rsidP="00265595">
      <w:pPr>
        <w:pStyle w:val="Descripcin"/>
        <w:framePr w:hSpace="141" w:wrap="around" w:vAnchor="page" w:hAnchor="page" w:x="498" w:y="10596"/>
      </w:pPr>
      <w:bookmarkStart w:id="1" w:name="_Toc85050136"/>
      <w:bookmarkStart w:id="2" w:name="_Toc85050188"/>
      <w:r>
        <w:t xml:space="preserve">Tabla N.1 variables </w:t>
      </w:r>
      <w:fldSimple w:instr=" SEQ Tabla_N.1_variables \* ARABIC ">
        <w:r w:rsidR="00755AE8">
          <w:rPr>
            <w:noProof/>
          </w:rPr>
          <w:t>1</w:t>
        </w:r>
        <w:bookmarkEnd w:id="1"/>
        <w:bookmarkEnd w:id="2"/>
      </w:fldSimple>
    </w:p>
    <w:p w14:paraId="31D93508" w14:textId="77777777" w:rsidR="00265595" w:rsidRPr="00DC7B7C" w:rsidRDefault="00265595" w:rsidP="00265595">
      <w:pPr>
        <w:ind w:left="-709"/>
      </w:pPr>
      <w:r>
        <w:t xml:space="preserve"> </w:t>
      </w:r>
      <w:r w:rsidRPr="00DC7B7C">
        <w:t>Fa: Frecuencia Absoluta           Fr: Frecuencia Relativa</w:t>
      </w:r>
    </w:p>
    <w:p w14:paraId="42A654C9" w14:textId="77777777" w:rsidR="008C7E5F" w:rsidRDefault="008C7E5F" w:rsidP="0047199B">
      <w:pPr>
        <w:spacing w:after="160" w:line="480" w:lineRule="auto"/>
        <w:jc w:val="both"/>
        <w:rPr>
          <w:rFonts w:eastAsia="Times New Roman"/>
          <w:b/>
        </w:rPr>
        <w:sectPr w:rsidR="008C7E5F" w:rsidSect="0047199B">
          <w:pgSz w:w="15840" w:h="12240" w:orient="landscape"/>
          <w:pgMar w:top="1440" w:right="1440" w:bottom="1440" w:left="1440" w:header="709" w:footer="709" w:gutter="0"/>
          <w:pgNumType w:start="3"/>
          <w:cols w:space="708"/>
          <w:docGrid w:linePitch="360"/>
        </w:sectPr>
      </w:pPr>
    </w:p>
    <w:p w14:paraId="1C1D46DC" w14:textId="4656E5FF" w:rsidR="008B5C3E" w:rsidRDefault="00A2529E" w:rsidP="0047199B">
      <w:pPr>
        <w:spacing w:after="160" w:line="480" w:lineRule="auto"/>
        <w:jc w:val="both"/>
        <w:rPr>
          <w:rFonts w:eastAsia="Times New Roman"/>
          <w:b/>
        </w:rPr>
      </w:pPr>
      <w:r>
        <w:rPr>
          <w:b/>
          <w:bCs/>
          <w:noProof/>
        </w:rPr>
        <w:lastRenderedPageBreak/>
        <mc:AlternateContent>
          <mc:Choice Requires="wps">
            <w:drawing>
              <wp:anchor distT="0" distB="0" distL="114300" distR="114300" simplePos="0" relativeHeight="251676672" behindDoc="0" locked="0" layoutInCell="1" allowOverlap="1" wp14:anchorId="0EC25376" wp14:editId="0C1434DC">
                <wp:simplePos x="0" y="0"/>
                <wp:positionH relativeFrom="column">
                  <wp:posOffset>5895974</wp:posOffset>
                </wp:positionH>
                <wp:positionV relativeFrom="paragraph">
                  <wp:posOffset>-561975</wp:posOffset>
                </wp:positionV>
                <wp:extent cx="466725" cy="400050"/>
                <wp:effectExtent l="0" t="0" r="0" b="0"/>
                <wp:wrapNone/>
                <wp:docPr id="33716495" name="Rectángulo 3"/>
                <wp:cNvGraphicFramePr/>
                <a:graphic xmlns:a="http://schemas.openxmlformats.org/drawingml/2006/main">
                  <a:graphicData uri="http://schemas.microsoft.com/office/word/2010/wordprocessingShape">
                    <wps:wsp>
                      <wps:cNvSpPr/>
                      <wps:spPr>
                        <a:xfrm>
                          <a:off x="0" y="0"/>
                          <a:ext cx="466725" cy="4000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F85F917" w14:textId="3E337FAB" w:rsidR="00A2529E" w:rsidRPr="00A2529E" w:rsidRDefault="00A2529E" w:rsidP="00A2529E">
                            <w:pPr>
                              <w:jc w:val="center"/>
                              <w:rPr>
                                <w:color w:val="0D0D0D" w:themeColor="text1" w:themeTint="F2"/>
                                <w:lang w:val="es-CR"/>
                              </w:rPr>
                            </w:pPr>
                            <w:r w:rsidRPr="00A2529E">
                              <w:rPr>
                                <w:color w:val="0D0D0D" w:themeColor="text1" w:themeTint="F2"/>
                                <w:lang w:val="es-CR"/>
                              </w:rPr>
                              <w:t>1</w:t>
                            </w:r>
                            <w:r w:rsidR="00EF013E">
                              <w:rPr>
                                <w:color w:val="0D0D0D" w:themeColor="text1" w:themeTint="F2"/>
                                <w:lang w:val="es-CR"/>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C25376" id="_x0000_s1027" style="position:absolute;left:0;text-align:left;margin-left:464.25pt;margin-top:-44.25pt;width:36.75pt;height:3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" filled="f" stroked="f" strokeweight="1pt">
                <v:textbox>
                  <w:txbxContent>
                    <w:p w14:paraId="1F85F917" w14:textId="3E337FAB" w:rsidR="00A2529E" w:rsidRPr="00A2529E" w:rsidRDefault="00A2529E" w:rsidP="00A2529E">
                      <w:pPr>
                        <w:jc w:val="center"/>
                        <w:rPr>
                          <w:color w:val="0D0D0D" w:themeColor="text1" w:themeTint="F2"/>
                          <w:lang w:val="es-CR"/>
                        </w:rPr>
                      </w:pPr>
                      <w:r w:rsidRPr="00A2529E">
                        <w:rPr>
                          <w:color w:val="0D0D0D" w:themeColor="text1" w:themeTint="F2"/>
                          <w:lang w:val="es-CR"/>
                        </w:rPr>
                        <w:t>1</w:t>
                      </w:r>
                      <w:r w:rsidR="00EF013E">
                        <w:rPr>
                          <w:color w:val="0D0D0D" w:themeColor="text1" w:themeTint="F2"/>
                          <w:lang w:val="es-CR"/>
                        </w:rPr>
                        <w:t>3</w:t>
                      </w:r>
                    </w:p>
                  </w:txbxContent>
                </v:textbox>
              </v:rect>
            </w:pict>
          </mc:Fallback>
        </mc:AlternateContent>
      </w:r>
      <w:r w:rsidR="008C7E5F">
        <w:rPr>
          <w:noProof/>
        </w:rPr>
        <w:drawing>
          <wp:anchor distT="0" distB="0" distL="114300" distR="114300" simplePos="0" relativeHeight="251663360" behindDoc="1" locked="0" layoutInCell="1" allowOverlap="1" wp14:anchorId="1BB463BE" wp14:editId="0C6A1848">
            <wp:simplePos x="0" y="0"/>
            <wp:positionH relativeFrom="margin">
              <wp:posOffset>-546652</wp:posOffset>
            </wp:positionH>
            <wp:positionV relativeFrom="paragraph">
              <wp:posOffset>94312</wp:posOffset>
            </wp:positionV>
            <wp:extent cx="7068671" cy="3390900"/>
            <wp:effectExtent l="0" t="0" r="18415" b="0"/>
            <wp:wrapTight wrapText="bothSides">
              <wp:wrapPolygon edited="0">
                <wp:start x="0" y="0"/>
                <wp:lineTo x="0" y="21479"/>
                <wp:lineTo x="21598" y="21479"/>
                <wp:lineTo x="21598" y="0"/>
                <wp:lineTo x="0" y="0"/>
              </wp:wrapPolygon>
            </wp:wrapTight>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anchor>
        </w:drawing>
      </w:r>
    </w:p>
    <w:p w14:paraId="76E503A4" w14:textId="52E1C452" w:rsidR="00265595" w:rsidRPr="008C7E5F" w:rsidRDefault="008C7E5F" w:rsidP="0047199B">
      <w:pPr>
        <w:spacing w:after="160" w:line="480" w:lineRule="auto"/>
        <w:ind w:firstLine="708"/>
        <w:jc w:val="both"/>
        <w:rPr>
          <w:rFonts w:eastAsia="Times New Roman"/>
          <w:bCs/>
        </w:rPr>
      </w:pPr>
      <w:r w:rsidRPr="008C7E5F">
        <w:rPr>
          <w:rFonts w:eastAsia="Times New Roman"/>
          <w:bCs/>
        </w:rPr>
        <w:t>De acuerdo con los datos obtenidos, la docente afirma que implementa estrategias pedagógicas orientadas al desarrollo del aprendizaje significativo. Por su parte, más del 60 % de los padres de familia manifiestan percepciones coincidentes con las de los estudiantes, quienes expresan un alto nivel de satisfacción con las estrategias aplicadas por la docente. En conjunto, los resultados evidencian una valoración positiva de la variable analizada, dado que más del 60 % de los participantes ubican sus respuestas en la opción afirmativa.</w:t>
      </w:r>
    </w:p>
    <w:p w14:paraId="48D35FAE" w14:textId="77777777" w:rsidR="008C7E5F" w:rsidRDefault="008C7E5F" w:rsidP="0047199B">
      <w:pPr>
        <w:spacing w:after="160" w:line="480" w:lineRule="auto"/>
        <w:ind w:firstLine="708"/>
        <w:jc w:val="both"/>
        <w:rPr>
          <w:rFonts w:eastAsia="Times New Roman"/>
          <w:b/>
        </w:rPr>
        <w:sectPr w:rsidR="008C7E5F" w:rsidSect="008C7E5F">
          <w:pgSz w:w="12240" w:h="15840"/>
          <w:pgMar w:top="1440" w:right="1440" w:bottom="1440" w:left="1440" w:header="709" w:footer="709" w:gutter="0"/>
          <w:pgNumType w:start="3"/>
          <w:cols w:space="708"/>
          <w:docGrid w:linePitch="360"/>
        </w:sectPr>
      </w:pPr>
    </w:p>
    <w:bookmarkStart w:id="3" w:name="_Toc85283665"/>
    <w:p w14:paraId="700A77EA" w14:textId="42548328" w:rsidR="008C7E5F" w:rsidRPr="008C7E5F" w:rsidRDefault="00A2529E" w:rsidP="008C7E5F">
      <w:pPr>
        <w:rPr>
          <w:b/>
          <w:bCs/>
        </w:rPr>
      </w:pPr>
      <w:r>
        <w:rPr>
          <w:b/>
          <w:bCs/>
          <w:noProof/>
        </w:rPr>
        <w:lastRenderedPageBreak/>
        <mc:AlternateContent>
          <mc:Choice Requires="wps">
            <w:drawing>
              <wp:anchor distT="0" distB="0" distL="114300" distR="114300" simplePos="0" relativeHeight="251678720" behindDoc="0" locked="0" layoutInCell="1" allowOverlap="1" wp14:anchorId="063C77EA" wp14:editId="21765CAF">
                <wp:simplePos x="0" y="0"/>
                <wp:positionH relativeFrom="column">
                  <wp:posOffset>7734300</wp:posOffset>
                </wp:positionH>
                <wp:positionV relativeFrom="paragraph">
                  <wp:posOffset>-255905</wp:posOffset>
                </wp:positionV>
                <wp:extent cx="381000" cy="342900"/>
                <wp:effectExtent l="0" t="0" r="0" b="0"/>
                <wp:wrapNone/>
                <wp:docPr id="93213179" name="Rectángulo 3"/>
                <wp:cNvGraphicFramePr/>
                <a:graphic xmlns:a="http://schemas.openxmlformats.org/drawingml/2006/main">
                  <a:graphicData uri="http://schemas.microsoft.com/office/word/2010/wordprocessingShape">
                    <wps:wsp>
                      <wps:cNvSpPr/>
                      <wps:spPr>
                        <a:xfrm>
                          <a:off x="0" y="0"/>
                          <a:ext cx="381000" cy="3429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4B4E975" w14:textId="4AEBB42F" w:rsidR="00A2529E" w:rsidRPr="00A2529E" w:rsidRDefault="00A2529E" w:rsidP="00A2529E">
                            <w:pPr>
                              <w:jc w:val="center"/>
                              <w:rPr>
                                <w:color w:val="0D0D0D" w:themeColor="text1" w:themeTint="F2"/>
                                <w:lang w:val="es-CR"/>
                              </w:rPr>
                            </w:pPr>
                            <w:r w:rsidRPr="00A2529E">
                              <w:rPr>
                                <w:color w:val="0D0D0D" w:themeColor="text1" w:themeTint="F2"/>
                                <w:lang w:val="es-CR"/>
                              </w:rPr>
                              <w:t>1</w:t>
                            </w:r>
                            <w:r w:rsidR="00EF013E">
                              <w:rPr>
                                <w:color w:val="0D0D0D" w:themeColor="text1" w:themeTint="F2"/>
                                <w:lang w:val="es-CR"/>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3C77EA" id="_x0000_s1028" style="position:absolute;margin-left:609pt;margin-top:-20.15pt;width:30pt;height:2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" filled="f" stroked="f" strokeweight="1pt">
                <v:textbox>
                  <w:txbxContent>
                    <w:p w14:paraId="74B4E975" w14:textId="4AEBB42F" w:rsidR="00A2529E" w:rsidRPr="00A2529E" w:rsidRDefault="00A2529E" w:rsidP="00A2529E">
                      <w:pPr>
                        <w:jc w:val="center"/>
                        <w:rPr>
                          <w:color w:val="0D0D0D" w:themeColor="text1" w:themeTint="F2"/>
                          <w:lang w:val="es-CR"/>
                        </w:rPr>
                      </w:pPr>
                      <w:r w:rsidRPr="00A2529E">
                        <w:rPr>
                          <w:color w:val="0D0D0D" w:themeColor="text1" w:themeTint="F2"/>
                          <w:lang w:val="es-CR"/>
                        </w:rPr>
                        <w:t>1</w:t>
                      </w:r>
                      <w:r w:rsidR="00EF013E">
                        <w:rPr>
                          <w:color w:val="0D0D0D" w:themeColor="text1" w:themeTint="F2"/>
                          <w:lang w:val="es-CR"/>
                        </w:rPr>
                        <w:t>4</w:t>
                      </w:r>
                    </w:p>
                  </w:txbxContent>
                </v:textbox>
              </v:rect>
            </w:pict>
          </mc:Fallback>
        </mc:AlternateContent>
      </w:r>
      <w:r w:rsidR="008C7E5F" w:rsidRPr="008C7E5F">
        <w:rPr>
          <w:b/>
          <w:bCs/>
        </w:rPr>
        <w:t>Análisis e interpretación de datos</w:t>
      </w:r>
      <w:bookmarkEnd w:id="3"/>
    </w:p>
    <w:tbl>
      <w:tblPr>
        <w:tblStyle w:val="Tabladelista3-nfasis5"/>
        <w:tblpPr w:leftFromText="141" w:rightFromText="141" w:vertAnchor="page" w:horzAnchor="margin" w:tblpXSpec="center" w:tblpY="2712"/>
        <w:tblW w:w="14209" w:type="dxa"/>
        <w:tblLook w:val="04A0" w:firstRow="1" w:lastRow="0" w:firstColumn="1" w:lastColumn="0" w:noHBand="0" w:noVBand="1"/>
      </w:tblPr>
      <w:tblGrid>
        <w:gridCol w:w="5649"/>
        <w:gridCol w:w="693"/>
        <w:gridCol w:w="776"/>
        <w:gridCol w:w="692"/>
        <w:gridCol w:w="835"/>
        <w:gridCol w:w="693"/>
        <w:gridCol w:w="695"/>
        <w:gridCol w:w="693"/>
        <w:gridCol w:w="696"/>
        <w:gridCol w:w="693"/>
        <w:gridCol w:w="695"/>
        <w:gridCol w:w="693"/>
        <w:gridCol w:w="694"/>
        <w:gridCol w:w="12"/>
      </w:tblGrid>
      <w:tr w:rsidR="008C7E5F" w:rsidRPr="00DC7B7C" w14:paraId="6C62FE7E" w14:textId="77777777" w:rsidTr="00DB33DE">
        <w:trPr>
          <w:cnfStyle w:val="100000000000" w:firstRow="1" w:lastRow="0" w:firstColumn="0" w:lastColumn="0" w:oddVBand="0" w:evenVBand="0" w:oddHBand="0" w:evenHBand="0" w:firstRowFirstColumn="0" w:firstRowLastColumn="0" w:lastRowFirstColumn="0" w:lastRowLastColumn="0"/>
          <w:trHeight w:val="268"/>
        </w:trPr>
        <w:tc>
          <w:tcPr>
            <w:cnfStyle w:val="001000000100" w:firstRow="0" w:lastRow="0" w:firstColumn="1" w:lastColumn="0" w:oddVBand="0" w:evenVBand="0" w:oddHBand="0" w:evenHBand="0" w:firstRowFirstColumn="1" w:firstRowLastColumn="0" w:lastRowFirstColumn="0" w:lastRowLastColumn="0"/>
            <w:tcW w:w="5649" w:type="dxa"/>
            <w:vMerge w:val="restart"/>
            <w:tcBorders>
              <w:top w:val="single" w:sz="4" w:space="0" w:color="auto"/>
              <w:left w:val="nil"/>
            </w:tcBorders>
            <w:shd w:val="clear" w:color="auto" w:fill="auto"/>
            <w:vAlign w:val="center"/>
          </w:tcPr>
          <w:p w14:paraId="5CA746D0" w14:textId="651CEE3B" w:rsidR="008C7E5F" w:rsidRPr="00DC7B7C" w:rsidRDefault="008C7E5F" w:rsidP="00DB33DE">
            <w:pPr>
              <w:jc w:val="center"/>
            </w:pPr>
            <w:r w:rsidRPr="00820B25">
              <w:rPr>
                <w:b w:val="0"/>
                <w:bCs w:val="0"/>
                <w:color w:val="0D0D0D" w:themeColor="text1" w:themeTint="F2"/>
              </w:rPr>
              <w:t>Ítem</w:t>
            </w:r>
          </w:p>
        </w:tc>
        <w:tc>
          <w:tcPr>
            <w:tcW w:w="2996" w:type="dxa"/>
            <w:gridSpan w:val="4"/>
            <w:tcBorders>
              <w:top w:val="single" w:sz="4" w:space="0" w:color="auto"/>
              <w:left w:val="nil"/>
              <w:bottom w:val="nil"/>
              <w:right w:val="nil"/>
            </w:tcBorders>
            <w:shd w:val="clear" w:color="auto" w:fill="auto"/>
          </w:tcPr>
          <w:p w14:paraId="18548EAE" w14:textId="77777777" w:rsidR="008C7E5F" w:rsidRPr="00DC7B7C" w:rsidRDefault="008C7E5F" w:rsidP="00DB33DE">
            <w:pPr>
              <w:jc w:val="center"/>
              <w:cnfStyle w:val="100000000000" w:firstRow="1" w:lastRow="0" w:firstColumn="0" w:lastColumn="0" w:oddVBand="0" w:evenVBand="0" w:oddHBand="0" w:evenHBand="0" w:firstRowFirstColumn="0" w:firstRowLastColumn="0" w:lastRowFirstColumn="0" w:lastRowLastColumn="0"/>
            </w:pPr>
            <w:r w:rsidRPr="00DC7B7C">
              <w:t>Docentes</w:t>
            </w:r>
          </w:p>
        </w:tc>
        <w:tc>
          <w:tcPr>
            <w:tcW w:w="2777" w:type="dxa"/>
            <w:gridSpan w:val="4"/>
            <w:tcBorders>
              <w:top w:val="single" w:sz="4" w:space="0" w:color="auto"/>
              <w:left w:val="nil"/>
              <w:bottom w:val="nil"/>
              <w:right w:val="nil"/>
            </w:tcBorders>
            <w:shd w:val="clear" w:color="auto" w:fill="auto"/>
          </w:tcPr>
          <w:p w14:paraId="7EF25903" w14:textId="77777777" w:rsidR="008C7E5F" w:rsidRPr="00DC7B7C" w:rsidRDefault="008C7E5F" w:rsidP="00DB33DE">
            <w:pPr>
              <w:jc w:val="center"/>
              <w:cnfStyle w:val="100000000000" w:firstRow="1" w:lastRow="0" w:firstColumn="0" w:lastColumn="0" w:oddVBand="0" w:evenVBand="0" w:oddHBand="0" w:evenHBand="0" w:firstRowFirstColumn="0" w:firstRowLastColumn="0" w:lastRowFirstColumn="0" w:lastRowLastColumn="0"/>
            </w:pPr>
            <w:r w:rsidRPr="00DC7B7C">
              <w:t>Padres</w:t>
            </w:r>
          </w:p>
        </w:tc>
        <w:tc>
          <w:tcPr>
            <w:tcW w:w="2787" w:type="dxa"/>
            <w:gridSpan w:val="5"/>
            <w:tcBorders>
              <w:top w:val="single" w:sz="4" w:space="0" w:color="auto"/>
              <w:left w:val="nil"/>
              <w:bottom w:val="nil"/>
              <w:right w:val="nil"/>
            </w:tcBorders>
            <w:shd w:val="clear" w:color="auto" w:fill="auto"/>
          </w:tcPr>
          <w:p w14:paraId="324DC3F3" w14:textId="77777777" w:rsidR="008C7E5F" w:rsidRPr="00DC7B7C" w:rsidRDefault="008C7E5F" w:rsidP="00DB33DE">
            <w:pPr>
              <w:jc w:val="center"/>
              <w:cnfStyle w:val="100000000000" w:firstRow="1" w:lastRow="0" w:firstColumn="0" w:lastColumn="0" w:oddVBand="0" w:evenVBand="0" w:oddHBand="0" w:evenHBand="0" w:firstRowFirstColumn="0" w:firstRowLastColumn="0" w:lastRowFirstColumn="0" w:lastRowLastColumn="0"/>
            </w:pPr>
            <w:r>
              <w:t>Estudiantes</w:t>
            </w:r>
          </w:p>
        </w:tc>
      </w:tr>
      <w:tr w:rsidR="008C7E5F" w:rsidRPr="00DC7B7C" w14:paraId="6C0F4705" w14:textId="77777777" w:rsidTr="00DB33DE">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5649" w:type="dxa"/>
            <w:vMerge/>
            <w:tcBorders>
              <w:top w:val="nil"/>
              <w:left w:val="nil"/>
              <w:bottom w:val="nil"/>
            </w:tcBorders>
          </w:tcPr>
          <w:p w14:paraId="2CCA10F9" w14:textId="77777777" w:rsidR="008C7E5F" w:rsidRPr="00DC7B7C" w:rsidRDefault="008C7E5F" w:rsidP="00DB33DE"/>
        </w:tc>
        <w:tc>
          <w:tcPr>
            <w:tcW w:w="1469" w:type="dxa"/>
            <w:gridSpan w:val="2"/>
            <w:tcBorders>
              <w:top w:val="nil"/>
              <w:left w:val="nil"/>
              <w:bottom w:val="nil"/>
              <w:right w:val="nil"/>
            </w:tcBorders>
          </w:tcPr>
          <w:p w14:paraId="5EF9FB32"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rsidRPr="00DC7B7C">
              <w:t>Si</w:t>
            </w:r>
          </w:p>
        </w:tc>
        <w:tc>
          <w:tcPr>
            <w:tcW w:w="1527" w:type="dxa"/>
            <w:gridSpan w:val="2"/>
            <w:tcBorders>
              <w:top w:val="nil"/>
              <w:left w:val="nil"/>
              <w:bottom w:val="nil"/>
              <w:right w:val="nil"/>
            </w:tcBorders>
          </w:tcPr>
          <w:p w14:paraId="372685BB"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rsidRPr="00DC7B7C">
              <w:t>No</w:t>
            </w:r>
          </w:p>
        </w:tc>
        <w:tc>
          <w:tcPr>
            <w:tcW w:w="1388" w:type="dxa"/>
            <w:gridSpan w:val="2"/>
            <w:tcBorders>
              <w:top w:val="nil"/>
              <w:left w:val="nil"/>
              <w:bottom w:val="nil"/>
              <w:right w:val="nil"/>
            </w:tcBorders>
          </w:tcPr>
          <w:p w14:paraId="5BE5253B"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rsidRPr="00DC7B7C">
              <w:t>Si</w:t>
            </w:r>
          </w:p>
        </w:tc>
        <w:tc>
          <w:tcPr>
            <w:tcW w:w="1389" w:type="dxa"/>
            <w:gridSpan w:val="2"/>
            <w:tcBorders>
              <w:top w:val="nil"/>
              <w:left w:val="nil"/>
              <w:bottom w:val="nil"/>
              <w:right w:val="nil"/>
            </w:tcBorders>
          </w:tcPr>
          <w:p w14:paraId="00D24186"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rsidRPr="00DC7B7C">
              <w:t>No</w:t>
            </w:r>
          </w:p>
        </w:tc>
        <w:tc>
          <w:tcPr>
            <w:tcW w:w="1388" w:type="dxa"/>
            <w:gridSpan w:val="2"/>
            <w:tcBorders>
              <w:top w:val="nil"/>
              <w:left w:val="nil"/>
              <w:bottom w:val="nil"/>
              <w:right w:val="nil"/>
            </w:tcBorders>
          </w:tcPr>
          <w:p w14:paraId="1D28532D"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rsidRPr="00DC7B7C">
              <w:t>Si</w:t>
            </w:r>
          </w:p>
        </w:tc>
        <w:tc>
          <w:tcPr>
            <w:tcW w:w="1399" w:type="dxa"/>
            <w:gridSpan w:val="3"/>
            <w:tcBorders>
              <w:top w:val="nil"/>
              <w:left w:val="nil"/>
              <w:bottom w:val="nil"/>
              <w:right w:val="nil"/>
            </w:tcBorders>
          </w:tcPr>
          <w:p w14:paraId="2F0BA03E"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rsidRPr="00DC7B7C">
              <w:t>No</w:t>
            </w:r>
          </w:p>
        </w:tc>
      </w:tr>
      <w:tr w:rsidR="008C7E5F" w:rsidRPr="00DC7B7C" w14:paraId="125C3455" w14:textId="77777777" w:rsidTr="00DB33DE">
        <w:trPr>
          <w:gridAfter w:val="1"/>
          <w:wAfter w:w="12" w:type="dxa"/>
          <w:trHeight w:val="259"/>
        </w:trPr>
        <w:tc>
          <w:tcPr>
            <w:cnfStyle w:val="001000000000" w:firstRow="0" w:lastRow="0" w:firstColumn="1" w:lastColumn="0" w:oddVBand="0" w:evenVBand="0" w:oddHBand="0" w:evenHBand="0" w:firstRowFirstColumn="0" w:firstRowLastColumn="0" w:lastRowFirstColumn="0" w:lastRowLastColumn="0"/>
            <w:tcW w:w="5649" w:type="dxa"/>
            <w:vMerge/>
            <w:tcBorders>
              <w:top w:val="nil"/>
              <w:left w:val="nil"/>
              <w:bottom w:val="single" w:sz="4" w:space="0" w:color="000000"/>
            </w:tcBorders>
          </w:tcPr>
          <w:p w14:paraId="212480DE" w14:textId="77777777" w:rsidR="008C7E5F" w:rsidRPr="00DC7B7C" w:rsidRDefault="008C7E5F" w:rsidP="00DB33DE"/>
        </w:tc>
        <w:tc>
          <w:tcPr>
            <w:tcW w:w="693" w:type="dxa"/>
            <w:tcBorders>
              <w:top w:val="nil"/>
              <w:left w:val="nil"/>
              <w:bottom w:val="single" w:sz="4" w:space="0" w:color="000000"/>
              <w:right w:val="nil"/>
            </w:tcBorders>
          </w:tcPr>
          <w:p w14:paraId="1070920D" w14:textId="77777777" w:rsidR="008C7E5F" w:rsidRPr="00DC7B7C" w:rsidRDefault="008C7E5F" w:rsidP="00DB33DE">
            <w:pPr>
              <w:cnfStyle w:val="000000000000" w:firstRow="0" w:lastRow="0" w:firstColumn="0" w:lastColumn="0" w:oddVBand="0" w:evenVBand="0" w:oddHBand="0" w:evenHBand="0" w:firstRowFirstColumn="0" w:firstRowLastColumn="0" w:lastRowFirstColumn="0" w:lastRowLastColumn="0"/>
            </w:pPr>
            <w:r w:rsidRPr="00DC7B7C">
              <w:t>FA</w:t>
            </w:r>
          </w:p>
        </w:tc>
        <w:tc>
          <w:tcPr>
            <w:tcW w:w="776" w:type="dxa"/>
            <w:tcBorders>
              <w:top w:val="nil"/>
              <w:left w:val="nil"/>
              <w:bottom w:val="single" w:sz="4" w:space="0" w:color="000000"/>
              <w:right w:val="nil"/>
            </w:tcBorders>
          </w:tcPr>
          <w:p w14:paraId="499FC88D" w14:textId="77777777" w:rsidR="008C7E5F" w:rsidRPr="00DC7B7C" w:rsidRDefault="008C7E5F" w:rsidP="00DB33DE">
            <w:pPr>
              <w:cnfStyle w:val="000000000000" w:firstRow="0" w:lastRow="0" w:firstColumn="0" w:lastColumn="0" w:oddVBand="0" w:evenVBand="0" w:oddHBand="0" w:evenHBand="0" w:firstRowFirstColumn="0" w:firstRowLastColumn="0" w:lastRowFirstColumn="0" w:lastRowLastColumn="0"/>
            </w:pPr>
            <w:r>
              <w:t>FR</w:t>
            </w:r>
          </w:p>
        </w:tc>
        <w:tc>
          <w:tcPr>
            <w:tcW w:w="692" w:type="dxa"/>
            <w:tcBorders>
              <w:top w:val="nil"/>
              <w:left w:val="nil"/>
              <w:bottom w:val="single" w:sz="4" w:space="0" w:color="000000"/>
              <w:right w:val="nil"/>
            </w:tcBorders>
          </w:tcPr>
          <w:p w14:paraId="11DD9C2C" w14:textId="77777777" w:rsidR="008C7E5F" w:rsidRPr="00DC7B7C" w:rsidRDefault="008C7E5F" w:rsidP="00DB33DE">
            <w:pPr>
              <w:cnfStyle w:val="000000000000" w:firstRow="0" w:lastRow="0" w:firstColumn="0" w:lastColumn="0" w:oddVBand="0" w:evenVBand="0" w:oddHBand="0" w:evenHBand="0" w:firstRowFirstColumn="0" w:firstRowLastColumn="0" w:lastRowFirstColumn="0" w:lastRowLastColumn="0"/>
            </w:pPr>
            <w:r>
              <w:t>FA</w:t>
            </w:r>
          </w:p>
        </w:tc>
        <w:tc>
          <w:tcPr>
            <w:tcW w:w="835" w:type="dxa"/>
            <w:tcBorders>
              <w:top w:val="nil"/>
              <w:left w:val="nil"/>
              <w:bottom w:val="single" w:sz="4" w:space="0" w:color="000000"/>
              <w:right w:val="nil"/>
            </w:tcBorders>
          </w:tcPr>
          <w:p w14:paraId="7DBCFA61" w14:textId="77777777" w:rsidR="008C7E5F" w:rsidRPr="00DC7B7C" w:rsidRDefault="008C7E5F" w:rsidP="00DB33DE">
            <w:pPr>
              <w:cnfStyle w:val="000000000000" w:firstRow="0" w:lastRow="0" w:firstColumn="0" w:lastColumn="0" w:oddVBand="0" w:evenVBand="0" w:oddHBand="0" w:evenHBand="0" w:firstRowFirstColumn="0" w:firstRowLastColumn="0" w:lastRowFirstColumn="0" w:lastRowLastColumn="0"/>
            </w:pPr>
            <w:r w:rsidRPr="00DC7B7C">
              <w:t>FR</w:t>
            </w:r>
          </w:p>
        </w:tc>
        <w:tc>
          <w:tcPr>
            <w:tcW w:w="693" w:type="dxa"/>
            <w:tcBorders>
              <w:top w:val="nil"/>
              <w:left w:val="nil"/>
              <w:bottom w:val="single" w:sz="4" w:space="0" w:color="000000"/>
              <w:right w:val="nil"/>
            </w:tcBorders>
          </w:tcPr>
          <w:p w14:paraId="55DE567F" w14:textId="77777777" w:rsidR="008C7E5F" w:rsidRPr="00DC7B7C" w:rsidRDefault="008C7E5F" w:rsidP="00DB33DE">
            <w:pPr>
              <w:cnfStyle w:val="000000000000" w:firstRow="0" w:lastRow="0" w:firstColumn="0" w:lastColumn="0" w:oddVBand="0" w:evenVBand="0" w:oddHBand="0" w:evenHBand="0" w:firstRowFirstColumn="0" w:firstRowLastColumn="0" w:lastRowFirstColumn="0" w:lastRowLastColumn="0"/>
            </w:pPr>
            <w:r w:rsidRPr="00DC7B7C">
              <w:t>FA</w:t>
            </w:r>
          </w:p>
        </w:tc>
        <w:tc>
          <w:tcPr>
            <w:tcW w:w="695" w:type="dxa"/>
            <w:tcBorders>
              <w:top w:val="nil"/>
              <w:left w:val="nil"/>
              <w:bottom w:val="single" w:sz="4" w:space="0" w:color="000000"/>
              <w:right w:val="nil"/>
            </w:tcBorders>
          </w:tcPr>
          <w:p w14:paraId="4DA91855" w14:textId="77777777" w:rsidR="008C7E5F" w:rsidRPr="00DC7B7C" w:rsidRDefault="008C7E5F" w:rsidP="00DB33DE">
            <w:pPr>
              <w:cnfStyle w:val="000000000000" w:firstRow="0" w:lastRow="0" w:firstColumn="0" w:lastColumn="0" w:oddVBand="0" w:evenVBand="0" w:oddHBand="0" w:evenHBand="0" w:firstRowFirstColumn="0" w:firstRowLastColumn="0" w:lastRowFirstColumn="0" w:lastRowLastColumn="0"/>
            </w:pPr>
            <w:r>
              <w:t>FR</w:t>
            </w:r>
          </w:p>
        </w:tc>
        <w:tc>
          <w:tcPr>
            <w:tcW w:w="693" w:type="dxa"/>
            <w:tcBorders>
              <w:top w:val="nil"/>
              <w:left w:val="nil"/>
              <w:bottom w:val="single" w:sz="4" w:space="0" w:color="000000"/>
              <w:right w:val="nil"/>
            </w:tcBorders>
          </w:tcPr>
          <w:p w14:paraId="6B1758AE" w14:textId="77777777" w:rsidR="008C7E5F" w:rsidRPr="00DC7B7C" w:rsidRDefault="008C7E5F" w:rsidP="00DB33DE">
            <w:pPr>
              <w:cnfStyle w:val="000000000000" w:firstRow="0" w:lastRow="0" w:firstColumn="0" w:lastColumn="0" w:oddVBand="0" w:evenVBand="0" w:oddHBand="0" w:evenHBand="0" w:firstRowFirstColumn="0" w:firstRowLastColumn="0" w:lastRowFirstColumn="0" w:lastRowLastColumn="0"/>
            </w:pPr>
            <w:r>
              <w:t>FA</w:t>
            </w:r>
          </w:p>
        </w:tc>
        <w:tc>
          <w:tcPr>
            <w:tcW w:w="696" w:type="dxa"/>
            <w:tcBorders>
              <w:top w:val="nil"/>
              <w:left w:val="nil"/>
              <w:bottom w:val="single" w:sz="4" w:space="0" w:color="000000"/>
              <w:right w:val="nil"/>
            </w:tcBorders>
          </w:tcPr>
          <w:p w14:paraId="79B20950" w14:textId="77777777" w:rsidR="008C7E5F" w:rsidRPr="00DC7B7C" w:rsidRDefault="008C7E5F" w:rsidP="00DB33DE">
            <w:pPr>
              <w:cnfStyle w:val="000000000000" w:firstRow="0" w:lastRow="0" w:firstColumn="0" w:lastColumn="0" w:oddVBand="0" w:evenVBand="0" w:oddHBand="0" w:evenHBand="0" w:firstRowFirstColumn="0" w:firstRowLastColumn="0" w:lastRowFirstColumn="0" w:lastRowLastColumn="0"/>
            </w:pPr>
            <w:r w:rsidRPr="00DC7B7C">
              <w:t>FR</w:t>
            </w:r>
          </w:p>
        </w:tc>
        <w:tc>
          <w:tcPr>
            <w:tcW w:w="693" w:type="dxa"/>
            <w:tcBorders>
              <w:top w:val="nil"/>
              <w:left w:val="nil"/>
              <w:bottom w:val="single" w:sz="4" w:space="0" w:color="000000"/>
              <w:right w:val="nil"/>
            </w:tcBorders>
          </w:tcPr>
          <w:p w14:paraId="3E1C36E0" w14:textId="77777777" w:rsidR="008C7E5F" w:rsidRPr="00DC7B7C" w:rsidRDefault="008C7E5F" w:rsidP="00DB33DE">
            <w:pPr>
              <w:cnfStyle w:val="000000000000" w:firstRow="0" w:lastRow="0" w:firstColumn="0" w:lastColumn="0" w:oddVBand="0" w:evenVBand="0" w:oddHBand="0" w:evenHBand="0" w:firstRowFirstColumn="0" w:firstRowLastColumn="0" w:lastRowFirstColumn="0" w:lastRowLastColumn="0"/>
            </w:pPr>
            <w:r>
              <w:t>FA</w:t>
            </w:r>
          </w:p>
        </w:tc>
        <w:tc>
          <w:tcPr>
            <w:tcW w:w="695" w:type="dxa"/>
            <w:tcBorders>
              <w:top w:val="nil"/>
              <w:left w:val="nil"/>
              <w:bottom w:val="single" w:sz="4" w:space="0" w:color="000000"/>
              <w:right w:val="nil"/>
            </w:tcBorders>
          </w:tcPr>
          <w:p w14:paraId="5B72101B" w14:textId="77777777" w:rsidR="008C7E5F" w:rsidRPr="00DC7B7C" w:rsidRDefault="008C7E5F" w:rsidP="00DB33DE">
            <w:pPr>
              <w:cnfStyle w:val="000000000000" w:firstRow="0" w:lastRow="0" w:firstColumn="0" w:lastColumn="0" w:oddVBand="0" w:evenVBand="0" w:oddHBand="0" w:evenHBand="0" w:firstRowFirstColumn="0" w:firstRowLastColumn="0" w:lastRowFirstColumn="0" w:lastRowLastColumn="0"/>
            </w:pPr>
            <w:r w:rsidRPr="00DC7B7C">
              <w:t>F</w:t>
            </w:r>
            <w:r>
              <w:t>R</w:t>
            </w:r>
          </w:p>
        </w:tc>
        <w:tc>
          <w:tcPr>
            <w:tcW w:w="693" w:type="dxa"/>
            <w:tcBorders>
              <w:top w:val="nil"/>
              <w:left w:val="nil"/>
              <w:bottom w:val="single" w:sz="4" w:space="0" w:color="000000"/>
              <w:right w:val="nil"/>
            </w:tcBorders>
          </w:tcPr>
          <w:p w14:paraId="41E0C8C1" w14:textId="77777777" w:rsidR="008C7E5F" w:rsidRPr="00DC7B7C" w:rsidRDefault="008C7E5F" w:rsidP="00DB33DE">
            <w:pPr>
              <w:cnfStyle w:val="000000000000" w:firstRow="0" w:lastRow="0" w:firstColumn="0" w:lastColumn="0" w:oddVBand="0" w:evenVBand="0" w:oddHBand="0" w:evenHBand="0" w:firstRowFirstColumn="0" w:firstRowLastColumn="0" w:lastRowFirstColumn="0" w:lastRowLastColumn="0"/>
            </w:pPr>
            <w:r>
              <w:t>FA</w:t>
            </w:r>
          </w:p>
        </w:tc>
        <w:tc>
          <w:tcPr>
            <w:tcW w:w="694" w:type="dxa"/>
            <w:tcBorders>
              <w:top w:val="nil"/>
              <w:left w:val="nil"/>
              <w:bottom w:val="single" w:sz="4" w:space="0" w:color="000000"/>
              <w:right w:val="nil"/>
            </w:tcBorders>
          </w:tcPr>
          <w:p w14:paraId="678271FF" w14:textId="77777777" w:rsidR="008C7E5F" w:rsidRPr="00DC7B7C" w:rsidRDefault="008C7E5F" w:rsidP="00DB33DE">
            <w:pPr>
              <w:cnfStyle w:val="000000000000" w:firstRow="0" w:lastRow="0" w:firstColumn="0" w:lastColumn="0" w:oddVBand="0" w:evenVBand="0" w:oddHBand="0" w:evenHBand="0" w:firstRowFirstColumn="0" w:firstRowLastColumn="0" w:lastRowFirstColumn="0" w:lastRowLastColumn="0"/>
            </w:pPr>
            <w:r w:rsidRPr="00DC7B7C">
              <w:t>FR</w:t>
            </w:r>
          </w:p>
        </w:tc>
      </w:tr>
      <w:tr w:rsidR="008C7E5F" w:rsidRPr="00DC7B7C" w14:paraId="2D17E666" w14:textId="77777777" w:rsidTr="00DB33DE">
        <w:trPr>
          <w:gridAfter w:val="1"/>
          <w:cnfStyle w:val="000000100000" w:firstRow="0" w:lastRow="0" w:firstColumn="0" w:lastColumn="0" w:oddVBand="0" w:evenVBand="0" w:oddHBand="1" w:evenHBand="0" w:firstRowFirstColumn="0" w:firstRowLastColumn="0" w:lastRowFirstColumn="0" w:lastRowLastColumn="0"/>
          <w:wAfter w:w="12" w:type="dxa"/>
          <w:trHeight w:val="1305"/>
        </w:trPr>
        <w:tc>
          <w:tcPr>
            <w:cnfStyle w:val="001000000000" w:firstRow="0" w:lastRow="0" w:firstColumn="1" w:lastColumn="0" w:oddVBand="0" w:evenVBand="0" w:oddHBand="0" w:evenHBand="0" w:firstRowFirstColumn="0" w:firstRowLastColumn="0" w:lastRowFirstColumn="0" w:lastRowLastColumn="0"/>
            <w:tcW w:w="5649" w:type="dxa"/>
            <w:tcBorders>
              <w:top w:val="single" w:sz="4" w:space="0" w:color="000000"/>
              <w:left w:val="nil"/>
              <w:bottom w:val="nil"/>
            </w:tcBorders>
          </w:tcPr>
          <w:p w14:paraId="76505B8B" w14:textId="77777777" w:rsidR="008C7E5F" w:rsidRPr="00766A85" w:rsidRDefault="008C7E5F" w:rsidP="00DB33DE">
            <w:pPr>
              <w:jc w:val="both"/>
            </w:pPr>
            <w:r>
              <w:t>6.</w:t>
            </w:r>
            <w:r w:rsidRPr="00766A85">
              <w:t xml:space="preserve"> ¿Considera usted que la docente realiza estrategias que promueven y crean impacto para fortalecer el aprendizaje significativo y emocional del estudiante?</w:t>
            </w:r>
          </w:p>
        </w:tc>
        <w:tc>
          <w:tcPr>
            <w:tcW w:w="693" w:type="dxa"/>
            <w:tcBorders>
              <w:top w:val="single" w:sz="4" w:space="0" w:color="000000"/>
              <w:bottom w:val="nil"/>
            </w:tcBorders>
            <w:vAlign w:val="center"/>
          </w:tcPr>
          <w:p w14:paraId="03D4EC52"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t>1</w:t>
            </w:r>
          </w:p>
        </w:tc>
        <w:tc>
          <w:tcPr>
            <w:tcW w:w="776" w:type="dxa"/>
            <w:tcBorders>
              <w:top w:val="single" w:sz="4" w:space="0" w:color="000000"/>
              <w:bottom w:val="nil"/>
            </w:tcBorders>
            <w:vAlign w:val="center"/>
          </w:tcPr>
          <w:p w14:paraId="1A7AACFB" w14:textId="77777777" w:rsidR="008C7E5F" w:rsidRDefault="008C7E5F" w:rsidP="00DB33DE">
            <w:pPr>
              <w:jc w:val="center"/>
              <w:cnfStyle w:val="000000100000" w:firstRow="0" w:lastRow="0" w:firstColumn="0" w:lastColumn="0" w:oddVBand="0" w:evenVBand="0" w:oddHBand="1" w:evenHBand="0" w:firstRowFirstColumn="0" w:firstRowLastColumn="0" w:lastRowFirstColumn="0" w:lastRowLastColumn="0"/>
            </w:pPr>
            <w:r>
              <w:t>100%</w:t>
            </w:r>
          </w:p>
        </w:tc>
        <w:tc>
          <w:tcPr>
            <w:tcW w:w="692" w:type="dxa"/>
            <w:tcBorders>
              <w:top w:val="single" w:sz="4" w:space="0" w:color="000000"/>
              <w:bottom w:val="nil"/>
            </w:tcBorders>
            <w:vAlign w:val="center"/>
          </w:tcPr>
          <w:p w14:paraId="6F4ACC95" w14:textId="77777777" w:rsidR="008C7E5F" w:rsidRDefault="008C7E5F" w:rsidP="00DB33DE">
            <w:pPr>
              <w:jc w:val="center"/>
              <w:cnfStyle w:val="000000100000" w:firstRow="0" w:lastRow="0" w:firstColumn="0" w:lastColumn="0" w:oddVBand="0" w:evenVBand="0" w:oddHBand="1" w:evenHBand="0" w:firstRowFirstColumn="0" w:firstRowLastColumn="0" w:lastRowFirstColumn="0" w:lastRowLastColumn="0"/>
            </w:pPr>
            <w:r>
              <w:t>0</w:t>
            </w:r>
          </w:p>
        </w:tc>
        <w:tc>
          <w:tcPr>
            <w:tcW w:w="835" w:type="dxa"/>
            <w:tcBorders>
              <w:top w:val="single" w:sz="4" w:space="0" w:color="000000"/>
              <w:bottom w:val="nil"/>
            </w:tcBorders>
            <w:vAlign w:val="center"/>
          </w:tcPr>
          <w:p w14:paraId="23976133"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t>0%</w:t>
            </w:r>
          </w:p>
        </w:tc>
        <w:tc>
          <w:tcPr>
            <w:tcW w:w="693" w:type="dxa"/>
            <w:tcBorders>
              <w:top w:val="single" w:sz="4" w:space="0" w:color="000000"/>
              <w:bottom w:val="nil"/>
            </w:tcBorders>
            <w:vAlign w:val="center"/>
          </w:tcPr>
          <w:p w14:paraId="017898C1"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t>14</w:t>
            </w:r>
          </w:p>
        </w:tc>
        <w:tc>
          <w:tcPr>
            <w:tcW w:w="695" w:type="dxa"/>
            <w:tcBorders>
              <w:top w:val="single" w:sz="4" w:space="0" w:color="000000"/>
              <w:bottom w:val="nil"/>
            </w:tcBorders>
            <w:vAlign w:val="center"/>
          </w:tcPr>
          <w:p w14:paraId="0A88D293"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t>64%</w:t>
            </w:r>
          </w:p>
        </w:tc>
        <w:tc>
          <w:tcPr>
            <w:tcW w:w="693" w:type="dxa"/>
            <w:tcBorders>
              <w:top w:val="single" w:sz="4" w:space="0" w:color="000000"/>
              <w:bottom w:val="nil"/>
            </w:tcBorders>
            <w:vAlign w:val="center"/>
          </w:tcPr>
          <w:p w14:paraId="3E02F632"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t>8</w:t>
            </w:r>
          </w:p>
        </w:tc>
        <w:tc>
          <w:tcPr>
            <w:tcW w:w="696" w:type="dxa"/>
            <w:tcBorders>
              <w:top w:val="single" w:sz="4" w:space="0" w:color="000000"/>
              <w:bottom w:val="nil"/>
            </w:tcBorders>
            <w:vAlign w:val="center"/>
          </w:tcPr>
          <w:p w14:paraId="12ABA243"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t>36%</w:t>
            </w:r>
          </w:p>
        </w:tc>
        <w:tc>
          <w:tcPr>
            <w:tcW w:w="693" w:type="dxa"/>
            <w:tcBorders>
              <w:top w:val="single" w:sz="4" w:space="0" w:color="000000"/>
              <w:bottom w:val="nil"/>
            </w:tcBorders>
            <w:vAlign w:val="center"/>
          </w:tcPr>
          <w:p w14:paraId="5D7CA813"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t>17</w:t>
            </w:r>
          </w:p>
        </w:tc>
        <w:tc>
          <w:tcPr>
            <w:tcW w:w="695" w:type="dxa"/>
            <w:tcBorders>
              <w:top w:val="single" w:sz="4" w:space="0" w:color="000000"/>
              <w:bottom w:val="nil"/>
            </w:tcBorders>
            <w:vAlign w:val="center"/>
          </w:tcPr>
          <w:p w14:paraId="1248C289"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t>77%</w:t>
            </w:r>
          </w:p>
        </w:tc>
        <w:tc>
          <w:tcPr>
            <w:tcW w:w="693" w:type="dxa"/>
            <w:tcBorders>
              <w:top w:val="single" w:sz="4" w:space="0" w:color="000000"/>
              <w:bottom w:val="nil"/>
            </w:tcBorders>
            <w:vAlign w:val="center"/>
          </w:tcPr>
          <w:p w14:paraId="0C5BCF40"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t>5</w:t>
            </w:r>
          </w:p>
        </w:tc>
        <w:tc>
          <w:tcPr>
            <w:tcW w:w="694" w:type="dxa"/>
            <w:tcBorders>
              <w:top w:val="single" w:sz="4" w:space="0" w:color="000000"/>
              <w:bottom w:val="nil"/>
              <w:right w:val="nil"/>
            </w:tcBorders>
            <w:vAlign w:val="center"/>
          </w:tcPr>
          <w:p w14:paraId="392A76AF"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t>23%</w:t>
            </w:r>
          </w:p>
        </w:tc>
      </w:tr>
      <w:tr w:rsidR="008C7E5F" w:rsidRPr="00DC7B7C" w14:paraId="719B0D5C" w14:textId="77777777" w:rsidTr="00DB33DE">
        <w:trPr>
          <w:gridAfter w:val="1"/>
          <w:wAfter w:w="12" w:type="dxa"/>
          <w:trHeight w:val="1870"/>
        </w:trPr>
        <w:tc>
          <w:tcPr>
            <w:cnfStyle w:val="001000000000" w:firstRow="0" w:lastRow="0" w:firstColumn="1" w:lastColumn="0" w:oddVBand="0" w:evenVBand="0" w:oddHBand="0" w:evenHBand="0" w:firstRowFirstColumn="0" w:firstRowLastColumn="0" w:lastRowFirstColumn="0" w:lastRowLastColumn="0"/>
            <w:tcW w:w="5649" w:type="dxa"/>
            <w:tcBorders>
              <w:top w:val="nil"/>
              <w:left w:val="nil"/>
              <w:bottom w:val="nil"/>
            </w:tcBorders>
          </w:tcPr>
          <w:p w14:paraId="08EEB432" w14:textId="77777777" w:rsidR="008C7E5F" w:rsidRPr="00766A85" w:rsidRDefault="008C7E5F" w:rsidP="00DB33DE">
            <w:pPr>
              <w:jc w:val="both"/>
            </w:pPr>
            <w:r>
              <w:t>7.</w:t>
            </w:r>
            <w:r w:rsidRPr="00766A85">
              <w:t xml:space="preserve"> ¿Cree suficiente el impacto que la docente realiza con las estrategias pedagógicas lúdicas (juegos que promueven el aprendizaje) ofrecidas a los estudiantes para el aprendizaje significativo y emocional del estudiante?</w:t>
            </w:r>
          </w:p>
        </w:tc>
        <w:tc>
          <w:tcPr>
            <w:tcW w:w="693" w:type="dxa"/>
            <w:tcBorders>
              <w:top w:val="nil"/>
              <w:bottom w:val="nil"/>
            </w:tcBorders>
            <w:vAlign w:val="center"/>
          </w:tcPr>
          <w:p w14:paraId="48838D2C" w14:textId="77777777" w:rsidR="008C7E5F" w:rsidRPr="00DC7B7C" w:rsidRDefault="008C7E5F" w:rsidP="00DB33DE">
            <w:pPr>
              <w:jc w:val="center"/>
              <w:cnfStyle w:val="000000000000" w:firstRow="0" w:lastRow="0" w:firstColumn="0" w:lastColumn="0" w:oddVBand="0" w:evenVBand="0" w:oddHBand="0" w:evenHBand="0" w:firstRowFirstColumn="0" w:firstRowLastColumn="0" w:lastRowFirstColumn="0" w:lastRowLastColumn="0"/>
            </w:pPr>
            <w:r>
              <w:t>1</w:t>
            </w:r>
          </w:p>
        </w:tc>
        <w:tc>
          <w:tcPr>
            <w:tcW w:w="776" w:type="dxa"/>
            <w:tcBorders>
              <w:top w:val="nil"/>
              <w:bottom w:val="nil"/>
            </w:tcBorders>
            <w:vAlign w:val="center"/>
          </w:tcPr>
          <w:p w14:paraId="79CBB4DC" w14:textId="77777777" w:rsidR="008C7E5F" w:rsidRDefault="008C7E5F" w:rsidP="00DB33DE">
            <w:pPr>
              <w:jc w:val="center"/>
              <w:cnfStyle w:val="000000000000" w:firstRow="0" w:lastRow="0" w:firstColumn="0" w:lastColumn="0" w:oddVBand="0" w:evenVBand="0" w:oddHBand="0" w:evenHBand="0" w:firstRowFirstColumn="0" w:firstRowLastColumn="0" w:lastRowFirstColumn="0" w:lastRowLastColumn="0"/>
            </w:pPr>
            <w:r>
              <w:t>100%</w:t>
            </w:r>
          </w:p>
        </w:tc>
        <w:tc>
          <w:tcPr>
            <w:tcW w:w="692" w:type="dxa"/>
            <w:tcBorders>
              <w:top w:val="nil"/>
              <w:bottom w:val="nil"/>
            </w:tcBorders>
            <w:vAlign w:val="center"/>
          </w:tcPr>
          <w:p w14:paraId="16E660FF" w14:textId="77777777" w:rsidR="008C7E5F" w:rsidRDefault="008C7E5F" w:rsidP="00DB33DE">
            <w:pPr>
              <w:jc w:val="center"/>
              <w:cnfStyle w:val="000000000000" w:firstRow="0" w:lastRow="0" w:firstColumn="0" w:lastColumn="0" w:oddVBand="0" w:evenVBand="0" w:oddHBand="0" w:evenHBand="0" w:firstRowFirstColumn="0" w:firstRowLastColumn="0" w:lastRowFirstColumn="0" w:lastRowLastColumn="0"/>
            </w:pPr>
            <w:r>
              <w:t>0</w:t>
            </w:r>
          </w:p>
        </w:tc>
        <w:tc>
          <w:tcPr>
            <w:tcW w:w="835" w:type="dxa"/>
            <w:tcBorders>
              <w:top w:val="nil"/>
              <w:bottom w:val="nil"/>
            </w:tcBorders>
            <w:vAlign w:val="center"/>
          </w:tcPr>
          <w:p w14:paraId="1F23E0E5" w14:textId="77777777" w:rsidR="008C7E5F" w:rsidRPr="00DC7B7C" w:rsidRDefault="008C7E5F" w:rsidP="00DB33DE">
            <w:pPr>
              <w:jc w:val="center"/>
              <w:cnfStyle w:val="000000000000" w:firstRow="0" w:lastRow="0" w:firstColumn="0" w:lastColumn="0" w:oddVBand="0" w:evenVBand="0" w:oddHBand="0" w:evenHBand="0" w:firstRowFirstColumn="0" w:firstRowLastColumn="0" w:lastRowFirstColumn="0" w:lastRowLastColumn="0"/>
            </w:pPr>
            <w:r>
              <w:t>0%</w:t>
            </w:r>
          </w:p>
        </w:tc>
        <w:tc>
          <w:tcPr>
            <w:tcW w:w="693" w:type="dxa"/>
            <w:tcBorders>
              <w:top w:val="nil"/>
              <w:bottom w:val="nil"/>
            </w:tcBorders>
            <w:vAlign w:val="center"/>
          </w:tcPr>
          <w:p w14:paraId="3E7764E4" w14:textId="77777777" w:rsidR="008C7E5F" w:rsidRPr="00DC7B7C" w:rsidRDefault="008C7E5F" w:rsidP="00DB33DE">
            <w:pPr>
              <w:jc w:val="center"/>
              <w:cnfStyle w:val="000000000000" w:firstRow="0" w:lastRow="0" w:firstColumn="0" w:lastColumn="0" w:oddVBand="0" w:evenVBand="0" w:oddHBand="0" w:evenHBand="0" w:firstRowFirstColumn="0" w:firstRowLastColumn="0" w:lastRowFirstColumn="0" w:lastRowLastColumn="0"/>
            </w:pPr>
            <w:r>
              <w:t>11</w:t>
            </w:r>
          </w:p>
        </w:tc>
        <w:tc>
          <w:tcPr>
            <w:tcW w:w="695" w:type="dxa"/>
            <w:tcBorders>
              <w:top w:val="nil"/>
              <w:bottom w:val="nil"/>
            </w:tcBorders>
            <w:vAlign w:val="center"/>
          </w:tcPr>
          <w:p w14:paraId="05666569" w14:textId="77777777" w:rsidR="008C7E5F" w:rsidRPr="00DC7B7C" w:rsidRDefault="008C7E5F" w:rsidP="00DB33DE">
            <w:pPr>
              <w:jc w:val="center"/>
              <w:cnfStyle w:val="000000000000" w:firstRow="0" w:lastRow="0" w:firstColumn="0" w:lastColumn="0" w:oddVBand="0" w:evenVBand="0" w:oddHBand="0" w:evenHBand="0" w:firstRowFirstColumn="0" w:firstRowLastColumn="0" w:lastRowFirstColumn="0" w:lastRowLastColumn="0"/>
            </w:pPr>
            <w:r>
              <w:t>50%</w:t>
            </w:r>
          </w:p>
        </w:tc>
        <w:tc>
          <w:tcPr>
            <w:tcW w:w="693" w:type="dxa"/>
            <w:tcBorders>
              <w:top w:val="nil"/>
              <w:bottom w:val="nil"/>
            </w:tcBorders>
            <w:vAlign w:val="center"/>
          </w:tcPr>
          <w:p w14:paraId="444D13CF" w14:textId="77777777" w:rsidR="008C7E5F" w:rsidRPr="00DC7B7C" w:rsidRDefault="008C7E5F" w:rsidP="00DB33DE">
            <w:pPr>
              <w:jc w:val="center"/>
              <w:cnfStyle w:val="000000000000" w:firstRow="0" w:lastRow="0" w:firstColumn="0" w:lastColumn="0" w:oddVBand="0" w:evenVBand="0" w:oddHBand="0" w:evenHBand="0" w:firstRowFirstColumn="0" w:firstRowLastColumn="0" w:lastRowFirstColumn="0" w:lastRowLastColumn="0"/>
            </w:pPr>
            <w:r>
              <w:t>11</w:t>
            </w:r>
          </w:p>
        </w:tc>
        <w:tc>
          <w:tcPr>
            <w:tcW w:w="696" w:type="dxa"/>
            <w:tcBorders>
              <w:top w:val="nil"/>
              <w:bottom w:val="nil"/>
            </w:tcBorders>
            <w:vAlign w:val="center"/>
          </w:tcPr>
          <w:p w14:paraId="5BFDBB8C" w14:textId="77777777" w:rsidR="008C7E5F" w:rsidRPr="00DC7B7C" w:rsidRDefault="008C7E5F" w:rsidP="00DB33DE">
            <w:pPr>
              <w:jc w:val="center"/>
              <w:cnfStyle w:val="000000000000" w:firstRow="0" w:lastRow="0" w:firstColumn="0" w:lastColumn="0" w:oddVBand="0" w:evenVBand="0" w:oddHBand="0" w:evenHBand="0" w:firstRowFirstColumn="0" w:firstRowLastColumn="0" w:lastRowFirstColumn="0" w:lastRowLastColumn="0"/>
            </w:pPr>
            <w:r>
              <w:t>50%</w:t>
            </w:r>
          </w:p>
        </w:tc>
        <w:tc>
          <w:tcPr>
            <w:tcW w:w="693" w:type="dxa"/>
            <w:tcBorders>
              <w:top w:val="nil"/>
              <w:bottom w:val="nil"/>
            </w:tcBorders>
            <w:vAlign w:val="center"/>
          </w:tcPr>
          <w:p w14:paraId="3010D169" w14:textId="77777777" w:rsidR="008C7E5F" w:rsidRPr="00DC7B7C" w:rsidRDefault="008C7E5F" w:rsidP="00DB33DE">
            <w:pPr>
              <w:jc w:val="center"/>
              <w:cnfStyle w:val="000000000000" w:firstRow="0" w:lastRow="0" w:firstColumn="0" w:lastColumn="0" w:oddVBand="0" w:evenVBand="0" w:oddHBand="0" w:evenHBand="0" w:firstRowFirstColumn="0" w:firstRowLastColumn="0" w:lastRowFirstColumn="0" w:lastRowLastColumn="0"/>
            </w:pPr>
            <w:r>
              <w:t>19</w:t>
            </w:r>
          </w:p>
        </w:tc>
        <w:tc>
          <w:tcPr>
            <w:tcW w:w="695" w:type="dxa"/>
            <w:tcBorders>
              <w:top w:val="nil"/>
              <w:bottom w:val="nil"/>
            </w:tcBorders>
            <w:vAlign w:val="center"/>
          </w:tcPr>
          <w:p w14:paraId="103E8409" w14:textId="77777777" w:rsidR="008C7E5F" w:rsidRPr="00DC7B7C" w:rsidRDefault="008C7E5F" w:rsidP="00DB33DE">
            <w:pPr>
              <w:jc w:val="center"/>
              <w:cnfStyle w:val="000000000000" w:firstRow="0" w:lastRow="0" w:firstColumn="0" w:lastColumn="0" w:oddVBand="0" w:evenVBand="0" w:oddHBand="0" w:evenHBand="0" w:firstRowFirstColumn="0" w:firstRowLastColumn="0" w:lastRowFirstColumn="0" w:lastRowLastColumn="0"/>
            </w:pPr>
            <w:r>
              <w:t>86%</w:t>
            </w:r>
          </w:p>
        </w:tc>
        <w:tc>
          <w:tcPr>
            <w:tcW w:w="693" w:type="dxa"/>
            <w:tcBorders>
              <w:top w:val="nil"/>
              <w:bottom w:val="nil"/>
            </w:tcBorders>
            <w:vAlign w:val="center"/>
          </w:tcPr>
          <w:p w14:paraId="495C0D68" w14:textId="77777777" w:rsidR="008C7E5F" w:rsidRPr="00DC7B7C" w:rsidRDefault="008C7E5F" w:rsidP="00DB33DE">
            <w:pPr>
              <w:jc w:val="center"/>
              <w:cnfStyle w:val="000000000000" w:firstRow="0" w:lastRow="0" w:firstColumn="0" w:lastColumn="0" w:oddVBand="0" w:evenVBand="0" w:oddHBand="0" w:evenHBand="0" w:firstRowFirstColumn="0" w:firstRowLastColumn="0" w:lastRowFirstColumn="0" w:lastRowLastColumn="0"/>
            </w:pPr>
            <w:r>
              <w:t>3</w:t>
            </w:r>
          </w:p>
        </w:tc>
        <w:tc>
          <w:tcPr>
            <w:tcW w:w="694" w:type="dxa"/>
            <w:tcBorders>
              <w:top w:val="nil"/>
              <w:bottom w:val="nil"/>
              <w:right w:val="nil"/>
            </w:tcBorders>
            <w:vAlign w:val="center"/>
          </w:tcPr>
          <w:p w14:paraId="6B7B3B33" w14:textId="77777777" w:rsidR="008C7E5F" w:rsidRPr="00DC7B7C" w:rsidRDefault="008C7E5F" w:rsidP="00DB33DE">
            <w:pPr>
              <w:jc w:val="center"/>
              <w:cnfStyle w:val="000000000000" w:firstRow="0" w:lastRow="0" w:firstColumn="0" w:lastColumn="0" w:oddVBand="0" w:evenVBand="0" w:oddHBand="0" w:evenHBand="0" w:firstRowFirstColumn="0" w:firstRowLastColumn="0" w:lastRowFirstColumn="0" w:lastRowLastColumn="0"/>
            </w:pPr>
            <w:r>
              <w:t>14%</w:t>
            </w:r>
          </w:p>
        </w:tc>
      </w:tr>
      <w:tr w:rsidR="008C7E5F" w:rsidRPr="00DC7B7C" w14:paraId="38C5F4F9" w14:textId="77777777" w:rsidTr="00DB33DE">
        <w:trPr>
          <w:gridAfter w:val="1"/>
          <w:cnfStyle w:val="000000100000" w:firstRow="0" w:lastRow="0" w:firstColumn="0" w:lastColumn="0" w:oddVBand="0" w:evenVBand="0" w:oddHBand="1" w:evenHBand="0" w:firstRowFirstColumn="0" w:firstRowLastColumn="0" w:lastRowFirstColumn="0" w:lastRowLastColumn="0"/>
          <w:wAfter w:w="12" w:type="dxa"/>
          <w:trHeight w:val="268"/>
        </w:trPr>
        <w:tc>
          <w:tcPr>
            <w:cnfStyle w:val="001000000000" w:firstRow="0" w:lastRow="0" w:firstColumn="1" w:lastColumn="0" w:oddVBand="0" w:evenVBand="0" w:oddHBand="0" w:evenHBand="0" w:firstRowFirstColumn="0" w:firstRowLastColumn="0" w:lastRowFirstColumn="0" w:lastRowLastColumn="0"/>
            <w:tcW w:w="5649" w:type="dxa"/>
            <w:tcBorders>
              <w:top w:val="nil"/>
              <w:left w:val="nil"/>
              <w:bottom w:val="nil"/>
            </w:tcBorders>
          </w:tcPr>
          <w:p w14:paraId="645C69BF" w14:textId="77777777" w:rsidR="008C7E5F" w:rsidRPr="00766A85" w:rsidRDefault="008C7E5F" w:rsidP="00DB33DE">
            <w:pPr>
              <w:jc w:val="both"/>
            </w:pPr>
            <w:r>
              <w:t>8.</w:t>
            </w:r>
            <w:r w:rsidRPr="00766A85">
              <w:t xml:space="preserve"> ¿Las estrategias pedagógicas </w:t>
            </w:r>
            <w:r w:rsidRPr="00766A85">
              <w:rPr>
                <w:color w:val="000000" w:themeColor="text1"/>
              </w:rPr>
              <w:t xml:space="preserve">lúdicas que realiza la docente han </w:t>
            </w:r>
            <w:r w:rsidRPr="00766A85">
              <w:t>logrado alcanzar los objetivos académicos deseados a lo largo de este curso lectivo?</w:t>
            </w:r>
          </w:p>
        </w:tc>
        <w:tc>
          <w:tcPr>
            <w:tcW w:w="693" w:type="dxa"/>
            <w:tcBorders>
              <w:top w:val="nil"/>
              <w:bottom w:val="nil"/>
            </w:tcBorders>
            <w:vAlign w:val="center"/>
          </w:tcPr>
          <w:p w14:paraId="4851B0CF"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t>1</w:t>
            </w:r>
          </w:p>
        </w:tc>
        <w:tc>
          <w:tcPr>
            <w:tcW w:w="776" w:type="dxa"/>
            <w:tcBorders>
              <w:top w:val="nil"/>
              <w:bottom w:val="nil"/>
            </w:tcBorders>
            <w:vAlign w:val="center"/>
          </w:tcPr>
          <w:p w14:paraId="00F8C8AC" w14:textId="77777777" w:rsidR="008C7E5F" w:rsidRDefault="008C7E5F" w:rsidP="00DB33DE">
            <w:pPr>
              <w:jc w:val="center"/>
              <w:cnfStyle w:val="000000100000" w:firstRow="0" w:lastRow="0" w:firstColumn="0" w:lastColumn="0" w:oddVBand="0" w:evenVBand="0" w:oddHBand="1" w:evenHBand="0" w:firstRowFirstColumn="0" w:firstRowLastColumn="0" w:lastRowFirstColumn="0" w:lastRowLastColumn="0"/>
            </w:pPr>
            <w:r>
              <w:t>100%</w:t>
            </w:r>
          </w:p>
        </w:tc>
        <w:tc>
          <w:tcPr>
            <w:tcW w:w="692" w:type="dxa"/>
            <w:tcBorders>
              <w:top w:val="nil"/>
              <w:bottom w:val="nil"/>
            </w:tcBorders>
            <w:vAlign w:val="center"/>
          </w:tcPr>
          <w:p w14:paraId="63372F4C" w14:textId="77777777" w:rsidR="008C7E5F" w:rsidRDefault="008C7E5F" w:rsidP="00DB33DE">
            <w:pPr>
              <w:jc w:val="center"/>
              <w:cnfStyle w:val="000000100000" w:firstRow="0" w:lastRow="0" w:firstColumn="0" w:lastColumn="0" w:oddVBand="0" w:evenVBand="0" w:oddHBand="1" w:evenHBand="0" w:firstRowFirstColumn="0" w:firstRowLastColumn="0" w:lastRowFirstColumn="0" w:lastRowLastColumn="0"/>
            </w:pPr>
            <w:r>
              <w:t>0</w:t>
            </w:r>
          </w:p>
        </w:tc>
        <w:tc>
          <w:tcPr>
            <w:tcW w:w="835" w:type="dxa"/>
            <w:tcBorders>
              <w:top w:val="nil"/>
              <w:bottom w:val="nil"/>
            </w:tcBorders>
            <w:vAlign w:val="center"/>
          </w:tcPr>
          <w:p w14:paraId="571E5505"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t>0%</w:t>
            </w:r>
          </w:p>
        </w:tc>
        <w:tc>
          <w:tcPr>
            <w:tcW w:w="693" w:type="dxa"/>
            <w:tcBorders>
              <w:top w:val="nil"/>
              <w:bottom w:val="nil"/>
            </w:tcBorders>
            <w:vAlign w:val="center"/>
          </w:tcPr>
          <w:p w14:paraId="41B08106"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t>14</w:t>
            </w:r>
          </w:p>
        </w:tc>
        <w:tc>
          <w:tcPr>
            <w:tcW w:w="695" w:type="dxa"/>
            <w:tcBorders>
              <w:top w:val="nil"/>
              <w:bottom w:val="nil"/>
            </w:tcBorders>
            <w:vAlign w:val="center"/>
          </w:tcPr>
          <w:p w14:paraId="2B52A5B6"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t>64%</w:t>
            </w:r>
          </w:p>
        </w:tc>
        <w:tc>
          <w:tcPr>
            <w:tcW w:w="693" w:type="dxa"/>
            <w:tcBorders>
              <w:top w:val="nil"/>
              <w:bottom w:val="nil"/>
            </w:tcBorders>
            <w:vAlign w:val="center"/>
          </w:tcPr>
          <w:p w14:paraId="1CAC0B7D"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t>8</w:t>
            </w:r>
          </w:p>
        </w:tc>
        <w:tc>
          <w:tcPr>
            <w:tcW w:w="696" w:type="dxa"/>
            <w:tcBorders>
              <w:top w:val="nil"/>
              <w:bottom w:val="nil"/>
            </w:tcBorders>
            <w:vAlign w:val="center"/>
          </w:tcPr>
          <w:p w14:paraId="0F41821F"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t>36%</w:t>
            </w:r>
          </w:p>
        </w:tc>
        <w:tc>
          <w:tcPr>
            <w:tcW w:w="693" w:type="dxa"/>
            <w:tcBorders>
              <w:top w:val="nil"/>
              <w:bottom w:val="nil"/>
            </w:tcBorders>
            <w:vAlign w:val="center"/>
          </w:tcPr>
          <w:p w14:paraId="5F298C38"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t>18</w:t>
            </w:r>
          </w:p>
        </w:tc>
        <w:tc>
          <w:tcPr>
            <w:tcW w:w="695" w:type="dxa"/>
            <w:tcBorders>
              <w:top w:val="nil"/>
              <w:bottom w:val="nil"/>
            </w:tcBorders>
            <w:vAlign w:val="center"/>
          </w:tcPr>
          <w:p w14:paraId="57F51995"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t>82%</w:t>
            </w:r>
          </w:p>
        </w:tc>
        <w:tc>
          <w:tcPr>
            <w:tcW w:w="693" w:type="dxa"/>
            <w:tcBorders>
              <w:top w:val="nil"/>
              <w:bottom w:val="nil"/>
            </w:tcBorders>
            <w:vAlign w:val="center"/>
          </w:tcPr>
          <w:p w14:paraId="70E34FC7"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t>4</w:t>
            </w:r>
          </w:p>
        </w:tc>
        <w:tc>
          <w:tcPr>
            <w:tcW w:w="694" w:type="dxa"/>
            <w:tcBorders>
              <w:top w:val="nil"/>
              <w:bottom w:val="nil"/>
              <w:right w:val="nil"/>
            </w:tcBorders>
            <w:vAlign w:val="center"/>
          </w:tcPr>
          <w:p w14:paraId="5B787FA6"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t>18%</w:t>
            </w:r>
          </w:p>
        </w:tc>
      </w:tr>
      <w:tr w:rsidR="008C7E5F" w:rsidRPr="00DC7B7C" w14:paraId="159B3346" w14:textId="77777777" w:rsidTr="00DB33DE">
        <w:trPr>
          <w:gridAfter w:val="1"/>
          <w:wAfter w:w="12" w:type="dxa"/>
          <w:trHeight w:val="268"/>
        </w:trPr>
        <w:tc>
          <w:tcPr>
            <w:cnfStyle w:val="001000000000" w:firstRow="0" w:lastRow="0" w:firstColumn="1" w:lastColumn="0" w:oddVBand="0" w:evenVBand="0" w:oddHBand="0" w:evenHBand="0" w:firstRowFirstColumn="0" w:firstRowLastColumn="0" w:lastRowFirstColumn="0" w:lastRowLastColumn="0"/>
            <w:tcW w:w="5649" w:type="dxa"/>
            <w:tcBorders>
              <w:top w:val="nil"/>
              <w:left w:val="nil"/>
              <w:bottom w:val="nil"/>
            </w:tcBorders>
          </w:tcPr>
          <w:p w14:paraId="1D53BCFD" w14:textId="77777777" w:rsidR="008C7E5F" w:rsidRPr="00766A85" w:rsidRDefault="008C7E5F" w:rsidP="00DB33DE">
            <w:pPr>
              <w:jc w:val="both"/>
            </w:pPr>
            <w:r>
              <w:t>9.</w:t>
            </w:r>
            <w:r w:rsidRPr="00766A85">
              <w:t xml:space="preserve"> ¿Se siente satisfecho con la docente por los logros alcanzados promovidos por el impacto de las estrategias pedagógicas?</w:t>
            </w:r>
          </w:p>
        </w:tc>
        <w:tc>
          <w:tcPr>
            <w:tcW w:w="693" w:type="dxa"/>
            <w:tcBorders>
              <w:top w:val="nil"/>
              <w:bottom w:val="nil"/>
            </w:tcBorders>
            <w:vAlign w:val="center"/>
          </w:tcPr>
          <w:p w14:paraId="30860928" w14:textId="77777777" w:rsidR="008C7E5F" w:rsidRPr="00DC7B7C" w:rsidRDefault="008C7E5F" w:rsidP="00DB33DE">
            <w:pPr>
              <w:jc w:val="center"/>
              <w:cnfStyle w:val="000000000000" w:firstRow="0" w:lastRow="0" w:firstColumn="0" w:lastColumn="0" w:oddVBand="0" w:evenVBand="0" w:oddHBand="0" w:evenHBand="0" w:firstRowFirstColumn="0" w:firstRowLastColumn="0" w:lastRowFirstColumn="0" w:lastRowLastColumn="0"/>
            </w:pPr>
            <w:r>
              <w:t>1</w:t>
            </w:r>
          </w:p>
        </w:tc>
        <w:tc>
          <w:tcPr>
            <w:tcW w:w="776" w:type="dxa"/>
            <w:tcBorders>
              <w:top w:val="nil"/>
              <w:bottom w:val="nil"/>
            </w:tcBorders>
            <w:vAlign w:val="center"/>
          </w:tcPr>
          <w:p w14:paraId="211A15CE" w14:textId="77777777" w:rsidR="008C7E5F" w:rsidRDefault="008C7E5F" w:rsidP="00DB33DE">
            <w:pPr>
              <w:jc w:val="center"/>
              <w:cnfStyle w:val="000000000000" w:firstRow="0" w:lastRow="0" w:firstColumn="0" w:lastColumn="0" w:oddVBand="0" w:evenVBand="0" w:oddHBand="0" w:evenHBand="0" w:firstRowFirstColumn="0" w:firstRowLastColumn="0" w:lastRowFirstColumn="0" w:lastRowLastColumn="0"/>
            </w:pPr>
            <w:r>
              <w:t>100%</w:t>
            </w:r>
          </w:p>
        </w:tc>
        <w:tc>
          <w:tcPr>
            <w:tcW w:w="692" w:type="dxa"/>
            <w:tcBorders>
              <w:top w:val="nil"/>
              <w:bottom w:val="nil"/>
            </w:tcBorders>
            <w:vAlign w:val="center"/>
          </w:tcPr>
          <w:p w14:paraId="00C34440" w14:textId="77777777" w:rsidR="008C7E5F" w:rsidRDefault="008C7E5F" w:rsidP="00DB33DE">
            <w:pPr>
              <w:jc w:val="center"/>
              <w:cnfStyle w:val="000000000000" w:firstRow="0" w:lastRow="0" w:firstColumn="0" w:lastColumn="0" w:oddVBand="0" w:evenVBand="0" w:oddHBand="0" w:evenHBand="0" w:firstRowFirstColumn="0" w:firstRowLastColumn="0" w:lastRowFirstColumn="0" w:lastRowLastColumn="0"/>
            </w:pPr>
            <w:r>
              <w:t>0</w:t>
            </w:r>
          </w:p>
        </w:tc>
        <w:tc>
          <w:tcPr>
            <w:tcW w:w="835" w:type="dxa"/>
            <w:tcBorders>
              <w:top w:val="nil"/>
              <w:bottom w:val="nil"/>
            </w:tcBorders>
            <w:vAlign w:val="center"/>
          </w:tcPr>
          <w:p w14:paraId="5E1DF881" w14:textId="77777777" w:rsidR="008C7E5F" w:rsidRPr="00DC7B7C" w:rsidRDefault="008C7E5F" w:rsidP="00DB33DE">
            <w:pPr>
              <w:jc w:val="center"/>
              <w:cnfStyle w:val="000000000000" w:firstRow="0" w:lastRow="0" w:firstColumn="0" w:lastColumn="0" w:oddVBand="0" w:evenVBand="0" w:oddHBand="0" w:evenHBand="0" w:firstRowFirstColumn="0" w:firstRowLastColumn="0" w:lastRowFirstColumn="0" w:lastRowLastColumn="0"/>
            </w:pPr>
            <w:r>
              <w:t>0%</w:t>
            </w:r>
          </w:p>
        </w:tc>
        <w:tc>
          <w:tcPr>
            <w:tcW w:w="693" w:type="dxa"/>
            <w:tcBorders>
              <w:top w:val="nil"/>
              <w:bottom w:val="nil"/>
            </w:tcBorders>
            <w:vAlign w:val="center"/>
          </w:tcPr>
          <w:p w14:paraId="3ED361FA" w14:textId="77777777" w:rsidR="008C7E5F" w:rsidRPr="00DC7B7C" w:rsidRDefault="008C7E5F" w:rsidP="00DB33DE">
            <w:pPr>
              <w:jc w:val="center"/>
              <w:cnfStyle w:val="000000000000" w:firstRow="0" w:lastRow="0" w:firstColumn="0" w:lastColumn="0" w:oddVBand="0" w:evenVBand="0" w:oddHBand="0" w:evenHBand="0" w:firstRowFirstColumn="0" w:firstRowLastColumn="0" w:lastRowFirstColumn="0" w:lastRowLastColumn="0"/>
            </w:pPr>
            <w:r>
              <w:t>17</w:t>
            </w:r>
          </w:p>
        </w:tc>
        <w:tc>
          <w:tcPr>
            <w:tcW w:w="695" w:type="dxa"/>
            <w:tcBorders>
              <w:top w:val="nil"/>
              <w:bottom w:val="nil"/>
            </w:tcBorders>
            <w:vAlign w:val="center"/>
          </w:tcPr>
          <w:p w14:paraId="4E629574" w14:textId="77777777" w:rsidR="008C7E5F" w:rsidRPr="00DC7B7C" w:rsidRDefault="008C7E5F" w:rsidP="00DB33DE">
            <w:pPr>
              <w:jc w:val="center"/>
              <w:cnfStyle w:val="000000000000" w:firstRow="0" w:lastRow="0" w:firstColumn="0" w:lastColumn="0" w:oddVBand="0" w:evenVBand="0" w:oddHBand="0" w:evenHBand="0" w:firstRowFirstColumn="0" w:firstRowLastColumn="0" w:lastRowFirstColumn="0" w:lastRowLastColumn="0"/>
            </w:pPr>
            <w:r>
              <w:t>77%</w:t>
            </w:r>
          </w:p>
        </w:tc>
        <w:tc>
          <w:tcPr>
            <w:tcW w:w="693" w:type="dxa"/>
            <w:tcBorders>
              <w:top w:val="nil"/>
              <w:bottom w:val="nil"/>
            </w:tcBorders>
            <w:vAlign w:val="center"/>
          </w:tcPr>
          <w:p w14:paraId="370C509E" w14:textId="77777777" w:rsidR="008C7E5F" w:rsidRPr="00DC7B7C" w:rsidRDefault="008C7E5F" w:rsidP="00DB33DE">
            <w:pPr>
              <w:jc w:val="center"/>
              <w:cnfStyle w:val="000000000000" w:firstRow="0" w:lastRow="0" w:firstColumn="0" w:lastColumn="0" w:oddVBand="0" w:evenVBand="0" w:oddHBand="0" w:evenHBand="0" w:firstRowFirstColumn="0" w:firstRowLastColumn="0" w:lastRowFirstColumn="0" w:lastRowLastColumn="0"/>
            </w:pPr>
            <w:r>
              <w:t>5</w:t>
            </w:r>
          </w:p>
        </w:tc>
        <w:tc>
          <w:tcPr>
            <w:tcW w:w="696" w:type="dxa"/>
            <w:tcBorders>
              <w:top w:val="nil"/>
              <w:bottom w:val="nil"/>
            </w:tcBorders>
            <w:vAlign w:val="center"/>
          </w:tcPr>
          <w:p w14:paraId="6E7D9031" w14:textId="77777777" w:rsidR="008C7E5F" w:rsidRPr="00DC7B7C" w:rsidRDefault="008C7E5F" w:rsidP="00DB33DE">
            <w:pPr>
              <w:jc w:val="center"/>
              <w:cnfStyle w:val="000000000000" w:firstRow="0" w:lastRow="0" w:firstColumn="0" w:lastColumn="0" w:oddVBand="0" w:evenVBand="0" w:oddHBand="0" w:evenHBand="0" w:firstRowFirstColumn="0" w:firstRowLastColumn="0" w:lastRowFirstColumn="0" w:lastRowLastColumn="0"/>
            </w:pPr>
            <w:r>
              <w:t>23%</w:t>
            </w:r>
          </w:p>
        </w:tc>
        <w:tc>
          <w:tcPr>
            <w:tcW w:w="693" w:type="dxa"/>
            <w:tcBorders>
              <w:top w:val="nil"/>
              <w:bottom w:val="nil"/>
            </w:tcBorders>
            <w:vAlign w:val="center"/>
          </w:tcPr>
          <w:p w14:paraId="62119CFD" w14:textId="77777777" w:rsidR="008C7E5F" w:rsidRPr="00DC7B7C" w:rsidRDefault="008C7E5F" w:rsidP="00DB33DE">
            <w:pPr>
              <w:jc w:val="center"/>
              <w:cnfStyle w:val="000000000000" w:firstRow="0" w:lastRow="0" w:firstColumn="0" w:lastColumn="0" w:oddVBand="0" w:evenVBand="0" w:oddHBand="0" w:evenHBand="0" w:firstRowFirstColumn="0" w:firstRowLastColumn="0" w:lastRowFirstColumn="0" w:lastRowLastColumn="0"/>
            </w:pPr>
            <w:r>
              <w:t>20</w:t>
            </w:r>
          </w:p>
        </w:tc>
        <w:tc>
          <w:tcPr>
            <w:tcW w:w="695" w:type="dxa"/>
            <w:tcBorders>
              <w:top w:val="nil"/>
              <w:bottom w:val="nil"/>
            </w:tcBorders>
            <w:vAlign w:val="center"/>
          </w:tcPr>
          <w:p w14:paraId="58C0730B" w14:textId="77777777" w:rsidR="008C7E5F" w:rsidRPr="00DC7B7C" w:rsidRDefault="008C7E5F" w:rsidP="00DB33DE">
            <w:pPr>
              <w:jc w:val="center"/>
              <w:cnfStyle w:val="000000000000" w:firstRow="0" w:lastRow="0" w:firstColumn="0" w:lastColumn="0" w:oddVBand="0" w:evenVBand="0" w:oddHBand="0" w:evenHBand="0" w:firstRowFirstColumn="0" w:firstRowLastColumn="0" w:lastRowFirstColumn="0" w:lastRowLastColumn="0"/>
            </w:pPr>
            <w:r>
              <w:t>91%</w:t>
            </w:r>
          </w:p>
        </w:tc>
        <w:tc>
          <w:tcPr>
            <w:tcW w:w="693" w:type="dxa"/>
            <w:tcBorders>
              <w:top w:val="nil"/>
              <w:bottom w:val="nil"/>
            </w:tcBorders>
            <w:vAlign w:val="center"/>
          </w:tcPr>
          <w:p w14:paraId="6A0A64BB" w14:textId="77777777" w:rsidR="008C7E5F" w:rsidRPr="00DC7B7C" w:rsidRDefault="008C7E5F" w:rsidP="00DB33DE">
            <w:pPr>
              <w:jc w:val="center"/>
              <w:cnfStyle w:val="000000000000" w:firstRow="0" w:lastRow="0" w:firstColumn="0" w:lastColumn="0" w:oddVBand="0" w:evenVBand="0" w:oddHBand="0" w:evenHBand="0" w:firstRowFirstColumn="0" w:firstRowLastColumn="0" w:lastRowFirstColumn="0" w:lastRowLastColumn="0"/>
            </w:pPr>
            <w:r>
              <w:t>2</w:t>
            </w:r>
          </w:p>
        </w:tc>
        <w:tc>
          <w:tcPr>
            <w:tcW w:w="694" w:type="dxa"/>
            <w:tcBorders>
              <w:top w:val="nil"/>
              <w:bottom w:val="nil"/>
              <w:right w:val="nil"/>
            </w:tcBorders>
            <w:vAlign w:val="center"/>
          </w:tcPr>
          <w:p w14:paraId="2BC73DD1" w14:textId="77777777" w:rsidR="008C7E5F" w:rsidRPr="00DC7B7C" w:rsidRDefault="008C7E5F" w:rsidP="00DB33DE">
            <w:pPr>
              <w:jc w:val="center"/>
              <w:cnfStyle w:val="000000000000" w:firstRow="0" w:lastRow="0" w:firstColumn="0" w:lastColumn="0" w:oddVBand="0" w:evenVBand="0" w:oddHBand="0" w:evenHBand="0" w:firstRowFirstColumn="0" w:firstRowLastColumn="0" w:lastRowFirstColumn="0" w:lastRowLastColumn="0"/>
            </w:pPr>
            <w:r>
              <w:t>9%</w:t>
            </w:r>
          </w:p>
        </w:tc>
      </w:tr>
      <w:tr w:rsidR="008C7E5F" w:rsidRPr="00DC7B7C" w14:paraId="735C6726" w14:textId="77777777" w:rsidTr="00DB33DE">
        <w:trPr>
          <w:gridAfter w:val="1"/>
          <w:cnfStyle w:val="000000100000" w:firstRow="0" w:lastRow="0" w:firstColumn="0" w:lastColumn="0" w:oddVBand="0" w:evenVBand="0" w:oddHBand="1" w:evenHBand="0" w:firstRowFirstColumn="0" w:firstRowLastColumn="0" w:lastRowFirstColumn="0" w:lastRowLastColumn="0"/>
          <w:wAfter w:w="12" w:type="dxa"/>
          <w:trHeight w:val="268"/>
        </w:trPr>
        <w:tc>
          <w:tcPr>
            <w:cnfStyle w:val="001000000000" w:firstRow="0" w:lastRow="0" w:firstColumn="1" w:lastColumn="0" w:oddVBand="0" w:evenVBand="0" w:oddHBand="0" w:evenHBand="0" w:firstRowFirstColumn="0" w:firstRowLastColumn="0" w:lastRowFirstColumn="0" w:lastRowLastColumn="0"/>
            <w:tcW w:w="5649" w:type="dxa"/>
            <w:tcBorders>
              <w:top w:val="nil"/>
              <w:left w:val="nil"/>
              <w:bottom w:val="single" w:sz="4" w:space="0" w:color="000000"/>
            </w:tcBorders>
          </w:tcPr>
          <w:p w14:paraId="7E0ACEAE" w14:textId="77777777" w:rsidR="008C7E5F" w:rsidRPr="00766A85" w:rsidRDefault="008C7E5F" w:rsidP="00DB33DE">
            <w:pPr>
              <w:jc w:val="both"/>
            </w:pPr>
            <w:r>
              <w:t>10.</w:t>
            </w:r>
            <w:r w:rsidRPr="00766A85">
              <w:t xml:space="preserve"> ¿Cree usted que el alcance de las estrategias lúdicas que realiza la docente ha creado motivación en el discente para promover otros conocimientos innovadores y el deseo por aprender?</w:t>
            </w:r>
          </w:p>
        </w:tc>
        <w:tc>
          <w:tcPr>
            <w:tcW w:w="693" w:type="dxa"/>
            <w:tcBorders>
              <w:top w:val="nil"/>
              <w:bottom w:val="single" w:sz="4" w:space="0" w:color="000000"/>
            </w:tcBorders>
            <w:vAlign w:val="center"/>
          </w:tcPr>
          <w:p w14:paraId="7FA7E9A2"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t>1</w:t>
            </w:r>
          </w:p>
        </w:tc>
        <w:tc>
          <w:tcPr>
            <w:tcW w:w="776" w:type="dxa"/>
            <w:tcBorders>
              <w:top w:val="nil"/>
              <w:bottom w:val="single" w:sz="4" w:space="0" w:color="000000"/>
            </w:tcBorders>
            <w:vAlign w:val="center"/>
          </w:tcPr>
          <w:p w14:paraId="67BAF8F0" w14:textId="77777777" w:rsidR="008C7E5F" w:rsidRDefault="008C7E5F" w:rsidP="00DB33DE">
            <w:pPr>
              <w:jc w:val="center"/>
              <w:cnfStyle w:val="000000100000" w:firstRow="0" w:lastRow="0" w:firstColumn="0" w:lastColumn="0" w:oddVBand="0" w:evenVBand="0" w:oddHBand="1" w:evenHBand="0" w:firstRowFirstColumn="0" w:firstRowLastColumn="0" w:lastRowFirstColumn="0" w:lastRowLastColumn="0"/>
            </w:pPr>
            <w:r>
              <w:t>100%</w:t>
            </w:r>
          </w:p>
        </w:tc>
        <w:tc>
          <w:tcPr>
            <w:tcW w:w="692" w:type="dxa"/>
            <w:tcBorders>
              <w:top w:val="nil"/>
              <w:bottom w:val="single" w:sz="4" w:space="0" w:color="000000"/>
            </w:tcBorders>
            <w:vAlign w:val="center"/>
          </w:tcPr>
          <w:p w14:paraId="0AED1098" w14:textId="77777777" w:rsidR="008C7E5F" w:rsidRDefault="008C7E5F" w:rsidP="00DB33DE">
            <w:pPr>
              <w:jc w:val="center"/>
              <w:cnfStyle w:val="000000100000" w:firstRow="0" w:lastRow="0" w:firstColumn="0" w:lastColumn="0" w:oddVBand="0" w:evenVBand="0" w:oddHBand="1" w:evenHBand="0" w:firstRowFirstColumn="0" w:firstRowLastColumn="0" w:lastRowFirstColumn="0" w:lastRowLastColumn="0"/>
            </w:pPr>
            <w:r>
              <w:t>0</w:t>
            </w:r>
          </w:p>
        </w:tc>
        <w:tc>
          <w:tcPr>
            <w:tcW w:w="835" w:type="dxa"/>
            <w:tcBorders>
              <w:top w:val="nil"/>
              <w:bottom w:val="single" w:sz="4" w:space="0" w:color="000000"/>
            </w:tcBorders>
            <w:vAlign w:val="center"/>
          </w:tcPr>
          <w:p w14:paraId="43A23EEE"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t>0%</w:t>
            </w:r>
          </w:p>
        </w:tc>
        <w:tc>
          <w:tcPr>
            <w:tcW w:w="693" w:type="dxa"/>
            <w:tcBorders>
              <w:top w:val="nil"/>
              <w:bottom w:val="single" w:sz="4" w:space="0" w:color="000000"/>
            </w:tcBorders>
            <w:vAlign w:val="center"/>
          </w:tcPr>
          <w:p w14:paraId="425514A4"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t>16</w:t>
            </w:r>
          </w:p>
        </w:tc>
        <w:tc>
          <w:tcPr>
            <w:tcW w:w="695" w:type="dxa"/>
            <w:tcBorders>
              <w:top w:val="nil"/>
              <w:bottom w:val="single" w:sz="4" w:space="0" w:color="000000"/>
            </w:tcBorders>
            <w:vAlign w:val="center"/>
          </w:tcPr>
          <w:p w14:paraId="5505ABCC"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t>73%</w:t>
            </w:r>
          </w:p>
        </w:tc>
        <w:tc>
          <w:tcPr>
            <w:tcW w:w="693" w:type="dxa"/>
            <w:tcBorders>
              <w:top w:val="nil"/>
              <w:bottom w:val="single" w:sz="4" w:space="0" w:color="000000"/>
            </w:tcBorders>
            <w:vAlign w:val="center"/>
          </w:tcPr>
          <w:p w14:paraId="559C913E"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t>6</w:t>
            </w:r>
          </w:p>
        </w:tc>
        <w:tc>
          <w:tcPr>
            <w:tcW w:w="696" w:type="dxa"/>
            <w:tcBorders>
              <w:top w:val="nil"/>
              <w:bottom w:val="single" w:sz="4" w:space="0" w:color="000000"/>
            </w:tcBorders>
            <w:vAlign w:val="center"/>
          </w:tcPr>
          <w:p w14:paraId="727CD315"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t>27%</w:t>
            </w:r>
          </w:p>
        </w:tc>
        <w:tc>
          <w:tcPr>
            <w:tcW w:w="693" w:type="dxa"/>
            <w:tcBorders>
              <w:top w:val="nil"/>
              <w:bottom w:val="single" w:sz="4" w:space="0" w:color="000000"/>
            </w:tcBorders>
            <w:vAlign w:val="center"/>
          </w:tcPr>
          <w:p w14:paraId="39BACB7C"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t>14</w:t>
            </w:r>
          </w:p>
        </w:tc>
        <w:tc>
          <w:tcPr>
            <w:tcW w:w="695" w:type="dxa"/>
            <w:tcBorders>
              <w:top w:val="nil"/>
              <w:bottom w:val="single" w:sz="4" w:space="0" w:color="000000"/>
            </w:tcBorders>
            <w:vAlign w:val="center"/>
          </w:tcPr>
          <w:p w14:paraId="4E1D1B74"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t>64%</w:t>
            </w:r>
          </w:p>
        </w:tc>
        <w:tc>
          <w:tcPr>
            <w:tcW w:w="693" w:type="dxa"/>
            <w:tcBorders>
              <w:top w:val="nil"/>
              <w:bottom w:val="single" w:sz="4" w:space="0" w:color="000000"/>
            </w:tcBorders>
            <w:vAlign w:val="center"/>
          </w:tcPr>
          <w:p w14:paraId="4DB30EF3"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t>8</w:t>
            </w:r>
          </w:p>
        </w:tc>
        <w:tc>
          <w:tcPr>
            <w:tcW w:w="694" w:type="dxa"/>
            <w:tcBorders>
              <w:top w:val="nil"/>
              <w:bottom w:val="single" w:sz="4" w:space="0" w:color="000000"/>
              <w:right w:val="nil"/>
            </w:tcBorders>
            <w:vAlign w:val="center"/>
          </w:tcPr>
          <w:p w14:paraId="69516A00" w14:textId="77777777" w:rsidR="008C7E5F" w:rsidRPr="00DC7B7C" w:rsidRDefault="008C7E5F" w:rsidP="00DB33DE">
            <w:pPr>
              <w:jc w:val="center"/>
              <w:cnfStyle w:val="000000100000" w:firstRow="0" w:lastRow="0" w:firstColumn="0" w:lastColumn="0" w:oddVBand="0" w:evenVBand="0" w:oddHBand="1" w:evenHBand="0" w:firstRowFirstColumn="0" w:firstRowLastColumn="0" w:lastRowFirstColumn="0" w:lastRowLastColumn="0"/>
            </w:pPr>
            <w:r>
              <w:t>36%</w:t>
            </w:r>
          </w:p>
        </w:tc>
      </w:tr>
      <w:tr w:rsidR="008C7E5F" w:rsidRPr="00DC7B7C" w14:paraId="0B442223" w14:textId="77777777" w:rsidTr="00DB33DE">
        <w:trPr>
          <w:gridAfter w:val="1"/>
          <w:wAfter w:w="12" w:type="dxa"/>
          <w:trHeight w:val="268"/>
        </w:trPr>
        <w:tc>
          <w:tcPr>
            <w:cnfStyle w:val="001000000000" w:firstRow="0" w:lastRow="0" w:firstColumn="1" w:lastColumn="0" w:oddVBand="0" w:evenVBand="0" w:oddHBand="0" w:evenHBand="0" w:firstRowFirstColumn="0" w:firstRowLastColumn="0" w:lastRowFirstColumn="0" w:lastRowLastColumn="0"/>
            <w:tcW w:w="5649" w:type="dxa"/>
            <w:tcBorders>
              <w:top w:val="single" w:sz="4" w:space="0" w:color="000000"/>
              <w:left w:val="nil"/>
              <w:bottom w:val="nil"/>
            </w:tcBorders>
          </w:tcPr>
          <w:p w14:paraId="3AEE2540" w14:textId="77777777" w:rsidR="008C7E5F" w:rsidRDefault="008C7E5F" w:rsidP="00DB33DE">
            <w:pPr>
              <w:jc w:val="both"/>
            </w:pPr>
          </w:p>
        </w:tc>
        <w:tc>
          <w:tcPr>
            <w:tcW w:w="693" w:type="dxa"/>
            <w:tcBorders>
              <w:top w:val="single" w:sz="4" w:space="0" w:color="000000"/>
              <w:bottom w:val="nil"/>
            </w:tcBorders>
            <w:vAlign w:val="center"/>
          </w:tcPr>
          <w:p w14:paraId="5D17D93F" w14:textId="77777777" w:rsidR="008C7E5F" w:rsidRDefault="008C7E5F" w:rsidP="00DB33DE">
            <w:pPr>
              <w:jc w:val="center"/>
              <w:cnfStyle w:val="000000000000" w:firstRow="0" w:lastRow="0" w:firstColumn="0" w:lastColumn="0" w:oddVBand="0" w:evenVBand="0" w:oddHBand="0" w:evenHBand="0" w:firstRowFirstColumn="0" w:firstRowLastColumn="0" w:lastRowFirstColumn="0" w:lastRowLastColumn="0"/>
            </w:pPr>
          </w:p>
        </w:tc>
        <w:tc>
          <w:tcPr>
            <w:tcW w:w="776" w:type="dxa"/>
            <w:tcBorders>
              <w:top w:val="single" w:sz="4" w:space="0" w:color="000000"/>
              <w:bottom w:val="nil"/>
            </w:tcBorders>
            <w:vAlign w:val="center"/>
          </w:tcPr>
          <w:p w14:paraId="76F62D49" w14:textId="77777777" w:rsidR="008C7E5F" w:rsidRDefault="008C7E5F" w:rsidP="00DB33DE">
            <w:pPr>
              <w:jc w:val="center"/>
              <w:cnfStyle w:val="000000000000" w:firstRow="0" w:lastRow="0" w:firstColumn="0" w:lastColumn="0" w:oddVBand="0" w:evenVBand="0" w:oddHBand="0" w:evenHBand="0" w:firstRowFirstColumn="0" w:firstRowLastColumn="0" w:lastRowFirstColumn="0" w:lastRowLastColumn="0"/>
            </w:pPr>
          </w:p>
        </w:tc>
        <w:tc>
          <w:tcPr>
            <w:tcW w:w="692" w:type="dxa"/>
            <w:tcBorders>
              <w:top w:val="single" w:sz="4" w:space="0" w:color="000000"/>
              <w:bottom w:val="nil"/>
            </w:tcBorders>
            <w:vAlign w:val="center"/>
          </w:tcPr>
          <w:p w14:paraId="5D343CD5" w14:textId="77777777" w:rsidR="008C7E5F" w:rsidRDefault="008C7E5F" w:rsidP="00DB33DE">
            <w:pPr>
              <w:jc w:val="center"/>
              <w:cnfStyle w:val="000000000000" w:firstRow="0" w:lastRow="0" w:firstColumn="0" w:lastColumn="0" w:oddVBand="0" w:evenVBand="0" w:oddHBand="0" w:evenHBand="0" w:firstRowFirstColumn="0" w:firstRowLastColumn="0" w:lastRowFirstColumn="0" w:lastRowLastColumn="0"/>
            </w:pPr>
          </w:p>
        </w:tc>
        <w:tc>
          <w:tcPr>
            <w:tcW w:w="835" w:type="dxa"/>
            <w:tcBorders>
              <w:top w:val="single" w:sz="4" w:space="0" w:color="000000"/>
              <w:bottom w:val="nil"/>
            </w:tcBorders>
            <w:vAlign w:val="center"/>
          </w:tcPr>
          <w:p w14:paraId="380EA633" w14:textId="77777777" w:rsidR="008C7E5F" w:rsidRDefault="008C7E5F" w:rsidP="00DB33DE">
            <w:pPr>
              <w:jc w:val="center"/>
              <w:cnfStyle w:val="000000000000" w:firstRow="0" w:lastRow="0" w:firstColumn="0" w:lastColumn="0" w:oddVBand="0" w:evenVBand="0" w:oddHBand="0" w:evenHBand="0" w:firstRowFirstColumn="0" w:firstRowLastColumn="0" w:lastRowFirstColumn="0" w:lastRowLastColumn="0"/>
            </w:pPr>
          </w:p>
        </w:tc>
        <w:tc>
          <w:tcPr>
            <w:tcW w:w="693" w:type="dxa"/>
            <w:tcBorders>
              <w:top w:val="single" w:sz="4" w:space="0" w:color="000000"/>
              <w:bottom w:val="nil"/>
            </w:tcBorders>
            <w:vAlign w:val="center"/>
          </w:tcPr>
          <w:p w14:paraId="250ABECE" w14:textId="77777777" w:rsidR="008C7E5F" w:rsidRDefault="008C7E5F" w:rsidP="00DB33DE">
            <w:pPr>
              <w:jc w:val="center"/>
              <w:cnfStyle w:val="000000000000" w:firstRow="0" w:lastRow="0" w:firstColumn="0" w:lastColumn="0" w:oddVBand="0" w:evenVBand="0" w:oddHBand="0" w:evenHBand="0" w:firstRowFirstColumn="0" w:firstRowLastColumn="0" w:lastRowFirstColumn="0" w:lastRowLastColumn="0"/>
            </w:pPr>
          </w:p>
        </w:tc>
        <w:tc>
          <w:tcPr>
            <w:tcW w:w="695" w:type="dxa"/>
            <w:tcBorders>
              <w:top w:val="single" w:sz="4" w:space="0" w:color="000000"/>
              <w:bottom w:val="nil"/>
            </w:tcBorders>
            <w:vAlign w:val="center"/>
          </w:tcPr>
          <w:p w14:paraId="2846BB3B" w14:textId="77777777" w:rsidR="008C7E5F" w:rsidRDefault="008C7E5F" w:rsidP="00DB33DE">
            <w:pPr>
              <w:jc w:val="center"/>
              <w:cnfStyle w:val="000000000000" w:firstRow="0" w:lastRow="0" w:firstColumn="0" w:lastColumn="0" w:oddVBand="0" w:evenVBand="0" w:oddHBand="0" w:evenHBand="0" w:firstRowFirstColumn="0" w:firstRowLastColumn="0" w:lastRowFirstColumn="0" w:lastRowLastColumn="0"/>
            </w:pPr>
          </w:p>
        </w:tc>
        <w:tc>
          <w:tcPr>
            <w:tcW w:w="693" w:type="dxa"/>
            <w:tcBorders>
              <w:top w:val="single" w:sz="4" w:space="0" w:color="000000"/>
              <w:bottom w:val="nil"/>
            </w:tcBorders>
            <w:vAlign w:val="center"/>
          </w:tcPr>
          <w:p w14:paraId="3C898A78" w14:textId="77777777" w:rsidR="008C7E5F" w:rsidRDefault="008C7E5F" w:rsidP="00DB33DE">
            <w:pPr>
              <w:jc w:val="center"/>
              <w:cnfStyle w:val="000000000000" w:firstRow="0" w:lastRow="0" w:firstColumn="0" w:lastColumn="0" w:oddVBand="0" w:evenVBand="0" w:oddHBand="0" w:evenHBand="0" w:firstRowFirstColumn="0" w:firstRowLastColumn="0" w:lastRowFirstColumn="0" w:lastRowLastColumn="0"/>
            </w:pPr>
          </w:p>
        </w:tc>
        <w:tc>
          <w:tcPr>
            <w:tcW w:w="696" w:type="dxa"/>
            <w:tcBorders>
              <w:top w:val="single" w:sz="4" w:space="0" w:color="000000"/>
              <w:bottom w:val="nil"/>
            </w:tcBorders>
            <w:vAlign w:val="center"/>
          </w:tcPr>
          <w:p w14:paraId="0391F4BD" w14:textId="77777777" w:rsidR="008C7E5F" w:rsidRDefault="008C7E5F" w:rsidP="00DB33DE">
            <w:pPr>
              <w:jc w:val="center"/>
              <w:cnfStyle w:val="000000000000" w:firstRow="0" w:lastRow="0" w:firstColumn="0" w:lastColumn="0" w:oddVBand="0" w:evenVBand="0" w:oddHBand="0" w:evenHBand="0" w:firstRowFirstColumn="0" w:firstRowLastColumn="0" w:lastRowFirstColumn="0" w:lastRowLastColumn="0"/>
            </w:pPr>
          </w:p>
        </w:tc>
        <w:tc>
          <w:tcPr>
            <w:tcW w:w="693" w:type="dxa"/>
            <w:tcBorders>
              <w:top w:val="single" w:sz="4" w:space="0" w:color="000000"/>
              <w:bottom w:val="nil"/>
            </w:tcBorders>
            <w:vAlign w:val="center"/>
          </w:tcPr>
          <w:p w14:paraId="1166B3A8" w14:textId="77777777" w:rsidR="008C7E5F" w:rsidRDefault="008C7E5F" w:rsidP="00DB33DE">
            <w:pPr>
              <w:jc w:val="center"/>
              <w:cnfStyle w:val="000000000000" w:firstRow="0" w:lastRow="0" w:firstColumn="0" w:lastColumn="0" w:oddVBand="0" w:evenVBand="0" w:oddHBand="0" w:evenHBand="0" w:firstRowFirstColumn="0" w:firstRowLastColumn="0" w:lastRowFirstColumn="0" w:lastRowLastColumn="0"/>
            </w:pPr>
          </w:p>
        </w:tc>
        <w:tc>
          <w:tcPr>
            <w:tcW w:w="695" w:type="dxa"/>
            <w:tcBorders>
              <w:top w:val="single" w:sz="4" w:space="0" w:color="000000"/>
              <w:bottom w:val="nil"/>
            </w:tcBorders>
            <w:vAlign w:val="center"/>
          </w:tcPr>
          <w:p w14:paraId="2C06E1F7" w14:textId="77777777" w:rsidR="008C7E5F" w:rsidRDefault="008C7E5F" w:rsidP="00DB33DE">
            <w:pPr>
              <w:jc w:val="center"/>
              <w:cnfStyle w:val="000000000000" w:firstRow="0" w:lastRow="0" w:firstColumn="0" w:lastColumn="0" w:oddVBand="0" w:evenVBand="0" w:oddHBand="0" w:evenHBand="0" w:firstRowFirstColumn="0" w:firstRowLastColumn="0" w:lastRowFirstColumn="0" w:lastRowLastColumn="0"/>
            </w:pPr>
          </w:p>
        </w:tc>
        <w:tc>
          <w:tcPr>
            <w:tcW w:w="693" w:type="dxa"/>
            <w:tcBorders>
              <w:top w:val="single" w:sz="4" w:space="0" w:color="000000"/>
              <w:bottom w:val="nil"/>
            </w:tcBorders>
            <w:vAlign w:val="center"/>
          </w:tcPr>
          <w:p w14:paraId="1F178179" w14:textId="77777777" w:rsidR="008C7E5F" w:rsidRDefault="008C7E5F" w:rsidP="00DB33DE">
            <w:pPr>
              <w:jc w:val="center"/>
              <w:cnfStyle w:val="000000000000" w:firstRow="0" w:lastRow="0" w:firstColumn="0" w:lastColumn="0" w:oddVBand="0" w:evenVBand="0" w:oddHBand="0" w:evenHBand="0" w:firstRowFirstColumn="0" w:firstRowLastColumn="0" w:lastRowFirstColumn="0" w:lastRowLastColumn="0"/>
            </w:pPr>
          </w:p>
        </w:tc>
        <w:tc>
          <w:tcPr>
            <w:tcW w:w="694" w:type="dxa"/>
            <w:tcBorders>
              <w:top w:val="single" w:sz="4" w:space="0" w:color="000000"/>
              <w:bottom w:val="nil"/>
              <w:right w:val="nil"/>
            </w:tcBorders>
            <w:vAlign w:val="center"/>
          </w:tcPr>
          <w:p w14:paraId="63CEB009" w14:textId="77777777" w:rsidR="008C7E5F" w:rsidRDefault="008C7E5F" w:rsidP="00DB33DE">
            <w:pPr>
              <w:keepNext/>
              <w:jc w:val="center"/>
              <w:cnfStyle w:val="000000000000" w:firstRow="0" w:lastRow="0" w:firstColumn="0" w:lastColumn="0" w:oddVBand="0" w:evenVBand="0" w:oddHBand="0" w:evenHBand="0" w:firstRowFirstColumn="0" w:firstRowLastColumn="0" w:lastRowFirstColumn="0" w:lastRowLastColumn="0"/>
            </w:pPr>
          </w:p>
        </w:tc>
      </w:tr>
    </w:tbl>
    <w:p w14:paraId="4FDE5C86" w14:textId="77777777" w:rsidR="008C7E5F" w:rsidRPr="00766A85" w:rsidRDefault="008C7E5F" w:rsidP="008C7E5F">
      <w:pPr>
        <w:rPr>
          <w:b/>
          <w:bCs/>
        </w:rPr>
      </w:pPr>
      <w:r w:rsidRPr="00766A85">
        <w:rPr>
          <w:b/>
          <w:bCs/>
        </w:rPr>
        <w:t xml:space="preserve"> Tabla N.3 </w:t>
      </w:r>
      <w:r>
        <w:rPr>
          <w:b/>
          <w:bCs/>
        </w:rPr>
        <w:t>Impacto</w:t>
      </w:r>
    </w:p>
    <w:p w14:paraId="20906948" w14:textId="77777777" w:rsidR="008C7E5F" w:rsidRDefault="008C7E5F" w:rsidP="008C7E5F">
      <w:pPr>
        <w:ind w:left="-709"/>
      </w:pPr>
      <w:r w:rsidRPr="00DC7B7C">
        <w:t>Fuente: cuestionario aplicado a docentes, padres de familia y estudiantes del Centro Educativo Campo Aterrizaje</w:t>
      </w:r>
      <w:r>
        <w:t xml:space="preserve"> </w:t>
      </w:r>
    </w:p>
    <w:p w14:paraId="5F23B882" w14:textId="62A98D43" w:rsidR="008C7E5F" w:rsidRDefault="008C7E5F" w:rsidP="008C7E5F">
      <w:pPr>
        <w:pStyle w:val="Descripcin"/>
        <w:framePr w:hSpace="141" w:wrap="around" w:vAnchor="page" w:hAnchor="page" w:x="743" w:y="10625"/>
      </w:pPr>
      <w:bookmarkStart w:id="4" w:name="_Toc85050137"/>
      <w:bookmarkStart w:id="5" w:name="_Toc85050189"/>
      <w:r>
        <w:t xml:space="preserve">Tabla N.1 variables </w:t>
      </w:r>
      <w:fldSimple w:instr=" SEQ Tabla_N.1_variables \* ARABIC ">
        <w:r w:rsidR="00755AE8">
          <w:rPr>
            <w:noProof/>
          </w:rPr>
          <w:t>2</w:t>
        </w:r>
        <w:bookmarkEnd w:id="4"/>
        <w:bookmarkEnd w:id="5"/>
      </w:fldSimple>
    </w:p>
    <w:p w14:paraId="3295EFD7" w14:textId="050C4234" w:rsidR="00265595" w:rsidRDefault="008C7E5F" w:rsidP="008C7E5F">
      <w:pPr>
        <w:spacing w:after="160" w:line="480" w:lineRule="auto"/>
        <w:ind w:firstLine="708"/>
        <w:jc w:val="both"/>
        <w:rPr>
          <w:rFonts w:eastAsia="Times New Roman"/>
          <w:b/>
        </w:rPr>
      </w:pPr>
      <w:r>
        <w:t xml:space="preserve"> </w:t>
      </w:r>
      <w:r w:rsidRPr="00DC7B7C">
        <w:t>Fa: Frecuencia Absoluta           Fr: Frecuencia Relati</w:t>
      </w:r>
      <w:r>
        <w:t>va</w:t>
      </w:r>
    </w:p>
    <w:p w14:paraId="62FA63D6" w14:textId="77777777" w:rsidR="00265595" w:rsidRDefault="00265595" w:rsidP="0047199B">
      <w:pPr>
        <w:spacing w:after="160" w:line="480" w:lineRule="auto"/>
        <w:ind w:firstLine="708"/>
        <w:jc w:val="both"/>
        <w:rPr>
          <w:rFonts w:eastAsia="Times New Roman"/>
          <w:b/>
        </w:rPr>
      </w:pPr>
    </w:p>
    <w:p w14:paraId="3F2FFEF7" w14:textId="77777777" w:rsidR="008C7E5F" w:rsidRDefault="008C7E5F" w:rsidP="0047199B">
      <w:pPr>
        <w:spacing w:after="160" w:line="480" w:lineRule="auto"/>
        <w:ind w:firstLine="708"/>
        <w:jc w:val="both"/>
        <w:rPr>
          <w:rFonts w:eastAsia="Times New Roman"/>
          <w:b/>
        </w:rPr>
        <w:sectPr w:rsidR="008C7E5F" w:rsidSect="008C7E5F">
          <w:pgSz w:w="15840" w:h="12240" w:orient="landscape"/>
          <w:pgMar w:top="1440" w:right="1440" w:bottom="1440" w:left="1440" w:header="709" w:footer="709" w:gutter="0"/>
          <w:pgNumType w:start="3"/>
          <w:cols w:space="708"/>
          <w:docGrid w:linePitch="360"/>
        </w:sectPr>
      </w:pPr>
    </w:p>
    <w:p w14:paraId="18972B2B" w14:textId="355E0E8E" w:rsidR="00265595" w:rsidRDefault="00A2529E" w:rsidP="0047199B">
      <w:pPr>
        <w:spacing w:after="160" w:line="480" w:lineRule="auto"/>
        <w:ind w:firstLine="708"/>
        <w:jc w:val="both"/>
        <w:rPr>
          <w:rFonts w:eastAsia="Times New Roman"/>
          <w:b/>
        </w:rPr>
      </w:pPr>
      <w:r>
        <w:rPr>
          <w:b/>
          <w:bCs/>
          <w:noProof/>
        </w:rPr>
        <w:lastRenderedPageBreak/>
        <mc:AlternateContent>
          <mc:Choice Requires="wps">
            <w:drawing>
              <wp:anchor distT="0" distB="0" distL="114300" distR="114300" simplePos="0" relativeHeight="251680768" behindDoc="0" locked="0" layoutInCell="1" allowOverlap="1" wp14:anchorId="74613FAA" wp14:editId="395B4423">
                <wp:simplePos x="0" y="0"/>
                <wp:positionH relativeFrom="column">
                  <wp:posOffset>5734050</wp:posOffset>
                </wp:positionH>
                <wp:positionV relativeFrom="paragraph">
                  <wp:posOffset>-549275</wp:posOffset>
                </wp:positionV>
                <wp:extent cx="381000" cy="342900"/>
                <wp:effectExtent l="0" t="0" r="0" b="0"/>
                <wp:wrapNone/>
                <wp:docPr id="2126199945" name="Rectángulo 3"/>
                <wp:cNvGraphicFramePr/>
                <a:graphic xmlns:a="http://schemas.openxmlformats.org/drawingml/2006/main">
                  <a:graphicData uri="http://schemas.microsoft.com/office/word/2010/wordprocessingShape">
                    <wps:wsp>
                      <wps:cNvSpPr/>
                      <wps:spPr>
                        <a:xfrm>
                          <a:off x="0" y="0"/>
                          <a:ext cx="381000" cy="3429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84422A3" w14:textId="7F22C6C9" w:rsidR="00A2529E" w:rsidRPr="00A2529E" w:rsidRDefault="00EF013E" w:rsidP="00A2529E">
                            <w:pPr>
                              <w:jc w:val="center"/>
                              <w:rPr>
                                <w:color w:val="0D0D0D" w:themeColor="text1" w:themeTint="F2"/>
                                <w:lang w:val="es-CR"/>
                              </w:rPr>
                            </w:pPr>
                            <w:r>
                              <w:rPr>
                                <w:color w:val="0D0D0D" w:themeColor="text1" w:themeTint="F2"/>
                                <w:lang w:val="es-CR"/>
                              </w:rPr>
                              <w:t>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613FAA" id="_x0000_s1029" style="position:absolute;left:0;text-align:left;margin-left:451.5pt;margin-top:-43.25pt;width:30pt;height:27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" filled="f" stroked="f" strokeweight="1pt">
                <v:textbox>
                  <w:txbxContent>
                    <w:p w14:paraId="184422A3" w14:textId="7F22C6C9" w:rsidR="00A2529E" w:rsidRPr="00A2529E" w:rsidRDefault="00EF013E" w:rsidP="00A2529E">
                      <w:pPr>
                        <w:jc w:val="center"/>
                        <w:rPr>
                          <w:color w:val="0D0D0D" w:themeColor="text1" w:themeTint="F2"/>
                          <w:lang w:val="es-CR"/>
                        </w:rPr>
                      </w:pPr>
                      <w:r>
                        <w:rPr>
                          <w:color w:val="0D0D0D" w:themeColor="text1" w:themeTint="F2"/>
                          <w:lang w:val="es-CR"/>
                        </w:rPr>
                        <w:t>15</w:t>
                      </w:r>
                    </w:p>
                  </w:txbxContent>
                </v:textbox>
              </v:rect>
            </w:pict>
          </mc:Fallback>
        </mc:AlternateContent>
      </w:r>
      <w:r w:rsidR="0010011A">
        <w:rPr>
          <w:noProof/>
        </w:rPr>
        <w:drawing>
          <wp:anchor distT="0" distB="0" distL="114300" distR="114300" simplePos="0" relativeHeight="251665408" behindDoc="1" locked="0" layoutInCell="1" allowOverlap="1" wp14:anchorId="7D981455" wp14:editId="431E3688">
            <wp:simplePos x="0" y="0"/>
            <wp:positionH relativeFrom="margin">
              <wp:posOffset>-182880</wp:posOffset>
            </wp:positionH>
            <wp:positionV relativeFrom="paragraph">
              <wp:posOffset>138</wp:posOffset>
            </wp:positionV>
            <wp:extent cx="6577853" cy="3581400"/>
            <wp:effectExtent l="0" t="0" r="13970" b="0"/>
            <wp:wrapTight wrapText="bothSides">
              <wp:wrapPolygon edited="0">
                <wp:start x="0" y="0"/>
                <wp:lineTo x="0" y="21485"/>
                <wp:lineTo x="21583" y="21485"/>
                <wp:lineTo x="21583" y="0"/>
                <wp:lineTo x="0" y="0"/>
              </wp:wrapPolygon>
            </wp:wrapTight>
            <wp:docPr id="15" name="Gráfico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487C9309" w14:textId="69ABA1C3" w:rsidR="00265595" w:rsidRDefault="0010011A" w:rsidP="0047199B">
      <w:pPr>
        <w:spacing w:after="160" w:line="480" w:lineRule="auto"/>
        <w:ind w:firstLine="708"/>
        <w:jc w:val="both"/>
        <w:rPr>
          <w:rFonts w:eastAsia="Times New Roman"/>
          <w:bCs/>
        </w:rPr>
      </w:pPr>
      <w:r w:rsidRPr="0010011A">
        <w:rPr>
          <w:rFonts w:eastAsia="Times New Roman"/>
          <w:bCs/>
        </w:rPr>
        <w:t xml:space="preserve">De acuerdo con los datos obtenidos, los docentes reconocen que las estrategias pedagógicas implementadas generan reacciones favorables y logran el impacto necesario para el cumplimiento de los objetivos educativos y el fortalecimiento del aprendizaje cognitivo. Dichas estrategias contribuyen a la mejora del entorno de aprendizaje, al poner énfasis en metodologías que benefician directamente a los discentes y fortalecen el proceso de enseñanza-aprendizaje. </w:t>
      </w:r>
      <w:r w:rsidRPr="00A2529E">
        <w:rPr>
          <w:rFonts w:eastAsia="Times New Roman"/>
          <w:bCs/>
        </w:rPr>
        <w:t>Asimismo, los resultados evidencian una valoración positiva de la variable analizada, dado que más del 60 % de los participantes ubicaron sus respuestas en la opción afirmativa.</w:t>
      </w:r>
    </w:p>
    <w:p w14:paraId="0F86F44A" w14:textId="77777777" w:rsidR="00A2529E" w:rsidRDefault="00A2529E" w:rsidP="0047199B">
      <w:pPr>
        <w:spacing w:after="160" w:line="480" w:lineRule="auto"/>
        <w:ind w:firstLine="708"/>
        <w:jc w:val="both"/>
        <w:rPr>
          <w:rFonts w:eastAsia="Times New Roman"/>
          <w:bCs/>
        </w:rPr>
      </w:pPr>
    </w:p>
    <w:p w14:paraId="09E93E3D" w14:textId="77777777" w:rsidR="00377D8A" w:rsidRDefault="00377D8A" w:rsidP="0047199B">
      <w:pPr>
        <w:spacing w:after="160" w:line="480" w:lineRule="auto"/>
        <w:ind w:firstLine="708"/>
        <w:jc w:val="both"/>
        <w:rPr>
          <w:rFonts w:eastAsia="Times New Roman"/>
          <w:bCs/>
        </w:rPr>
      </w:pPr>
    </w:p>
    <w:p w14:paraId="4CF5F42C" w14:textId="77777777" w:rsidR="00377D8A" w:rsidRDefault="00377D8A" w:rsidP="0047199B">
      <w:pPr>
        <w:spacing w:after="160" w:line="480" w:lineRule="auto"/>
        <w:ind w:firstLine="708"/>
        <w:jc w:val="both"/>
        <w:rPr>
          <w:rFonts w:eastAsia="Times New Roman"/>
          <w:bCs/>
        </w:rPr>
        <w:sectPr w:rsidR="00377D8A" w:rsidSect="00A2529E">
          <w:pgSz w:w="12240" w:h="15840"/>
          <w:pgMar w:top="1440" w:right="1440" w:bottom="1440" w:left="1440" w:header="709" w:footer="709" w:gutter="0"/>
          <w:pgNumType w:start="3"/>
          <w:cols w:space="708"/>
          <w:docGrid w:linePitch="360"/>
        </w:sectPr>
      </w:pPr>
    </w:p>
    <w:p w14:paraId="4E207D91" w14:textId="77777777" w:rsidR="00377D8A" w:rsidRDefault="00377D8A" w:rsidP="00377D8A">
      <w:pPr>
        <w:spacing w:line="480" w:lineRule="auto"/>
        <w:jc w:val="both"/>
        <w:rPr>
          <w:rFonts w:eastAsia="Times New Roman"/>
          <w:b/>
          <w:bCs/>
        </w:rPr>
      </w:pPr>
      <w:r>
        <w:rPr>
          <w:b/>
          <w:bCs/>
          <w:noProof/>
        </w:rPr>
        <w:lastRenderedPageBreak/>
        <mc:AlternateContent>
          <mc:Choice Requires="wps">
            <w:drawing>
              <wp:anchor distT="0" distB="0" distL="114300" distR="114300" simplePos="0" relativeHeight="251687936" behindDoc="0" locked="0" layoutInCell="1" allowOverlap="1" wp14:anchorId="5031BCA8" wp14:editId="1F1F46BC">
                <wp:simplePos x="0" y="0"/>
                <wp:positionH relativeFrom="column">
                  <wp:posOffset>7534275</wp:posOffset>
                </wp:positionH>
                <wp:positionV relativeFrom="paragraph">
                  <wp:posOffset>-342900</wp:posOffset>
                </wp:positionV>
                <wp:extent cx="381000" cy="342900"/>
                <wp:effectExtent l="0" t="0" r="0" b="0"/>
                <wp:wrapNone/>
                <wp:docPr id="1333982666" name="Rectángulo 3"/>
                <wp:cNvGraphicFramePr/>
                <a:graphic xmlns:a="http://schemas.openxmlformats.org/drawingml/2006/main">
                  <a:graphicData uri="http://schemas.microsoft.com/office/word/2010/wordprocessingShape">
                    <wps:wsp>
                      <wps:cNvSpPr/>
                      <wps:spPr>
                        <a:xfrm>
                          <a:off x="0" y="0"/>
                          <a:ext cx="381000" cy="3429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2A508CA" w14:textId="0AD0DAB6" w:rsidR="00377D8A" w:rsidRPr="00A2529E" w:rsidRDefault="00377D8A" w:rsidP="00377D8A">
                            <w:pPr>
                              <w:jc w:val="center"/>
                              <w:rPr>
                                <w:color w:val="0D0D0D" w:themeColor="text1" w:themeTint="F2"/>
                                <w:lang w:val="es-CR"/>
                              </w:rPr>
                            </w:pPr>
                            <w:r>
                              <w:rPr>
                                <w:color w:val="0D0D0D" w:themeColor="text1" w:themeTint="F2"/>
                                <w:lang w:val="es-CR"/>
                              </w:rPr>
                              <w:t>16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31BCA8" id="_x0000_s1030" style="position:absolute;left:0;text-align:left;margin-left:593.25pt;margin-top:-27pt;width:30pt;height:2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" filled="f" stroked="f" strokeweight="1pt">
                <v:textbox>
                  <w:txbxContent>
                    <w:p w14:paraId="12A508CA" w14:textId="0AD0DAB6" w:rsidR="00377D8A" w:rsidRPr="00A2529E" w:rsidRDefault="00377D8A" w:rsidP="00377D8A">
                      <w:pPr>
                        <w:jc w:val="center"/>
                        <w:rPr>
                          <w:color w:val="0D0D0D" w:themeColor="text1" w:themeTint="F2"/>
                          <w:lang w:val="es-CR"/>
                        </w:rPr>
                      </w:pPr>
                      <w:r>
                        <w:rPr>
                          <w:color w:val="0D0D0D" w:themeColor="text1" w:themeTint="F2"/>
                          <w:lang w:val="es-CR"/>
                        </w:rPr>
                        <w:t>1</w:t>
                      </w:r>
                      <w:r>
                        <w:rPr>
                          <w:color w:val="0D0D0D" w:themeColor="text1" w:themeTint="F2"/>
                          <w:lang w:val="es-CR"/>
                        </w:rPr>
                        <w:t>6</w:t>
                      </w:r>
                    </w:p>
                  </w:txbxContent>
                </v:textbox>
              </v:rect>
            </w:pict>
          </mc:Fallback>
        </mc:AlternateContent>
      </w:r>
      <w:r w:rsidRPr="00A2529E">
        <w:rPr>
          <w:rFonts w:eastAsia="Times New Roman"/>
          <w:b/>
          <w:bCs/>
        </w:rPr>
        <w:t xml:space="preserve"> </w:t>
      </w:r>
    </w:p>
    <w:p w14:paraId="4F7DFD70" w14:textId="77777777" w:rsidR="00377D8A" w:rsidRPr="00BF1ECE" w:rsidRDefault="00377D8A" w:rsidP="00377D8A">
      <w:pPr>
        <w:rPr>
          <w:b/>
          <w:bCs/>
        </w:rPr>
      </w:pPr>
      <w:r w:rsidRPr="00BF1ECE">
        <w:rPr>
          <w:b/>
          <w:bCs/>
        </w:rPr>
        <w:t>Análisis e interpretación de datos</w:t>
      </w:r>
    </w:p>
    <w:tbl>
      <w:tblPr>
        <w:tblStyle w:val="Tabladelista3-nfasis5"/>
        <w:tblpPr w:leftFromText="141" w:rightFromText="141" w:vertAnchor="page" w:horzAnchor="margin" w:tblpXSpec="center" w:tblpY="2458"/>
        <w:tblW w:w="14009"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524"/>
        <w:gridCol w:w="738"/>
        <w:gridCol w:w="776"/>
        <w:gridCol w:w="680"/>
        <w:gridCol w:w="820"/>
        <w:gridCol w:w="681"/>
        <w:gridCol w:w="683"/>
        <w:gridCol w:w="681"/>
        <w:gridCol w:w="685"/>
        <w:gridCol w:w="681"/>
        <w:gridCol w:w="683"/>
        <w:gridCol w:w="681"/>
        <w:gridCol w:w="682"/>
        <w:gridCol w:w="14"/>
      </w:tblGrid>
      <w:tr w:rsidR="00377D8A" w:rsidRPr="00BF1ECE" w14:paraId="067E5574" w14:textId="77777777" w:rsidTr="00AA2AD3">
        <w:trPr>
          <w:cnfStyle w:val="100000000000" w:firstRow="1" w:lastRow="0" w:firstColumn="0" w:lastColumn="0" w:oddVBand="0" w:evenVBand="0" w:oddHBand="0" w:evenHBand="0" w:firstRowFirstColumn="0" w:firstRowLastColumn="0" w:lastRowFirstColumn="0" w:lastRowLastColumn="0"/>
          <w:trHeight w:val="413"/>
        </w:trPr>
        <w:tc>
          <w:tcPr>
            <w:cnfStyle w:val="001000000100" w:firstRow="0" w:lastRow="0" w:firstColumn="1" w:lastColumn="0" w:oddVBand="0" w:evenVBand="0" w:oddHBand="0" w:evenHBand="0" w:firstRowFirstColumn="1" w:firstRowLastColumn="0" w:lastRowFirstColumn="0" w:lastRowLastColumn="0"/>
            <w:tcW w:w="5524" w:type="dxa"/>
            <w:vMerge w:val="restart"/>
            <w:tcBorders>
              <w:top w:val="single" w:sz="4" w:space="0" w:color="000000"/>
              <w:bottom w:val="none" w:sz="0" w:space="0" w:color="auto"/>
              <w:right w:val="none" w:sz="0" w:space="0" w:color="auto"/>
            </w:tcBorders>
            <w:shd w:val="clear" w:color="auto" w:fill="auto"/>
            <w:vAlign w:val="center"/>
          </w:tcPr>
          <w:p w14:paraId="2F70A2C1" w14:textId="77777777" w:rsidR="00377D8A" w:rsidRPr="00820B25" w:rsidRDefault="00377D8A" w:rsidP="00AA2AD3">
            <w:pPr>
              <w:jc w:val="center"/>
              <w:rPr>
                <w:b w:val="0"/>
                <w:bCs w:val="0"/>
              </w:rPr>
            </w:pPr>
            <w:r w:rsidRPr="00820B25">
              <w:rPr>
                <w:b w:val="0"/>
                <w:bCs w:val="0"/>
                <w:color w:val="0D0D0D" w:themeColor="text1" w:themeTint="F2"/>
              </w:rPr>
              <w:t xml:space="preserve">Ítem </w:t>
            </w:r>
          </w:p>
        </w:tc>
        <w:tc>
          <w:tcPr>
            <w:tcW w:w="3014" w:type="dxa"/>
            <w:gridSpan w:val="4"/>
            <w:tcBorders>
              <w:top w:val="single" w:sz="4" w:space="0" w:color="000000"/>
            </w:tcBorders>
            <w:shd w:val="clear" w:color="auto" w:fill="auto"/>
          </w:tcPr>
          <w:p w14:paraId="0F20A3A1" w14:textId="77777777" w:rsidR="00377D8A" w:rsidRPr="00BF1ECE" w:rsidRDefault="00377D8A" w:rsidP="00AA2AD3">
            <w:pPr>
              <w:jc w:val="center"/>
              <w:cnfStyle w:val="100000000000" w:firstRow="1" w:lastRow="0" w:firstColumn="0" w:lastColumn="0" w:oddVBand="0" w:evenVBand="0" w:oddHBand="0" w:evenHBand="0" w:firstRowFirstColumn="0" w:firstRowLastColumn="0" w:lastRowFirstColumn="0" w:lastRowLastColumn="0"/>
            </w:pPr>
            <w:r w:rsidRPr="00BF1ECE">
              <w:t>Docentes</w:t>
            </w:r>
          </w:p>
        </w:tc>
        <w:tc>
          <w:tcPr>
            <w:tcW w:w="2730" w:type="dxa"/>
            <w:gridSpan w:val="4"/>
            <w:tcBorders>
              <w:top w:val="single" w:sz="4" w:space="0" w:color="000000"/>
            </w:tcBorders>
            <w:shd w:val="clear" w:color="auto" w:fill="auto"/>
          </w:tcPr>
          <w:p w14:paraId="7231FEF9" w14:textId="77777777" w:rsidR="00377D8A" w:rsidRPr="00BF1ECE" w:rsidRDefault="00377D8A" w:rsidP="00AA2AD3">
            <w:pPr>
              <w:jc w:val="center"/>
              <w:cnfStyle w:val="100000000000" w:firstRow="1" w:lastRow="0" w:firstColumn="0" w:lastColumn="0" w:oddVBand="0" w:evenVBand="0" w:oddHBand="0" w:evenHBand="0" w:firstRowFirstColumn="0" w:firstRowLastColumn="0" w:lastRowFirstColumn="0" w:lastRowLastColumn="0"/>
            </w:pPr>
            <w:r w:rsidRPr="00BF1ECE">
              <w:t>Padres</w:t>
            </w:r>
          </w:p>
        </w:tc>
        <w:tc>
          <w:tcPr>
            <w:tcW w:w="2741" w:type="dxa"/>
            <w:gridSpan w:val="5"/>
            <w:tcBorders>
              <w:top w:val="single" w:sz="4" w:space="0" w:color="000000"/>
            </w:tcBorders>
            <w:shd w:val="clear" w:color="auto" w:fill="auto"/>
          </w:tcPr>
          <w:p w14:paraId="030F8C19" w14:textId="77777777" w:rsidR="00377D8A" w:rsidRPr="00BF1ECE" w:rsidRDefault="00377D8A" w:rsidP="00AA2AD3">
            <w:pPr>
              <w:jc w:val="center"/>
              <w:cnfStyle w:val="100000000000" w:firstRow="1" w:lastRow="0" w:firstColumn="0" w:lastColumn="0" w:oddVBand="0" w:evenVBand="0" w:oddHBand="0" w:evenHBand="0" w:firstRowFirstColumn="0" w:firstRowLastColumn="0" w:lastRowFirstColumn="0" w:lastRowLastColumn="0"/>
            </w:pPr>
            <w:r w:rsidRPr="00BF1ECE">
              <w:t>Estudiantes</w:t>
            </w:r>
          </w:p>
        </w:tc>
      </w:tr>
      <w:tr w:rsidR="00377D8A" w:rsidRPr="00BF1ECE" w14:paraId="4735E811" w14:textId="77777777" w:rsidTr="00AA2AD3">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5524" w:type="dxa"/>
            <w:vMerge/>
            <w:tcBorders>
              <w:top w:val="none" w:sz="0" w:space="0" w:color="auto"/>
              <w:bottom w:val="none" w:sz="0" w:space="0" w:color="auto"/>
              <w:right w:val="none" w:sz="0" w:space="0" w:color="auto"/>
            </w:tcBorders>
            <w:shd w:val="clear" w:color="auto" w:fill="auto"/>
          </w:tcPr>
          <w:p w14:paraId="37A109BA" w14:textId="77777777" w:rsidR="00377D8A" w:rsidRPr="00820B25" w:rsidRDefault="00377D8A" w:rsidP="00AA2AD3">
            <w:pPr>
              <w:rPr>
                <w:b w:val="0"/>
                <w:bCs w:val="0"/>
              </w:rPr>
            </w:pPr>
          </w:p>
        </w:tc>
        <w:tc>
          <w:tcPr>
            <w:tcW w:w="1514" w:type="dxa"/>
            <w:gridSpan w:val="2"/>
            <w:tcBorders>
              <w:top w:val="none" w:sz="0" w:space="0" w:color="auto"/>
              <w:bottom w:val="none" w:sz="0" w:space="0" w:color="auto"/>
            </w:tcBorders>
          </w:tcPr>
          <w:p w14:paraId="37FEF316"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Si</w:t>
            </w:r>
          </w:p>
        </w:tc>
        <w:tc>
          <w:tcPr>
            <w:tcW w:w="1500" w:type="dxa"/>
            <w:gridSpan w:val="2"/>
            <w:tcBorders>
              <w:top w:val="none" w:sz="0" w:space="0" w:color="auto"/>
              <w:bottom w:val="none" w:sz="0" w:space="0" w:color="auto"/>
            </w:tcBorders>
          </w:tcPr>
          <w:p w14:paraId="4AC06B55"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No</w:t>
            </w:r>
          </w:p>
        </w:tc>
        <w:tc>
          <w:tcPr>
            <w:tcW w:w="1364" w:type="dxa"/>
            <w:gridSpan w:val="2"/>
            <w:tcBorders>
              <w:top w:val="none" w:sz="0" w:space="0" w:color="auto"/>
              <w:bottom w:val="none" w:sz="0" w:space="0" w:color="auto"/>
            </w:tcBorders>
          </w:tcPr>
          <w:p w14:paraId="52E27BA3"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Si</w:t>
            </w:r>
          </w:p>
        </w:tc>
        <w:tc>
          <w:tcPr>
            <w:tcW w:w="1366" w:type="dxa"/>
            <w:gridSpan w:val="2"/>
            <w:tcBorders>
              <w:top w:val="none" w:sz="0" w:space="0" w:color="auto"/>
              <w:bottom w:val="none" w:sz="0" w:space="0" w:color="auto"/>
            </w:tcBorders>
          </w:tcPr>
          <w:p w14:paraId="55ADFB4C"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No</w:t>
            </w:r>
          </w:p>
        </w:tc>
        <w:tc>
          <w:tcPr>
            <w:tcW w:w="1364" w:type="dxa"/>
            <w:gridSpan w:val="2"/>
            <w:tcBorders>
              <w:top w:val="none" w:sz="0" w:space="0" w:color="auto"/>
              <w:bottom w:val="none" w:sz="0" w:space="0" w:color="auto"/>
            </w:tcBorders>
          </w:tcPr>
          <w:p w14:paraId="0E8E7FB5"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Si</w:t>
            </w:r>
          </w:p>
        </w:tc>
        <w:tc>
          <w:tcPr>
            <w:tcW w:w="1377" w:type="dxa"/>
            <w:gridSpan w:val="3"/>
            <w:tcBorders>
              <w:top w:val="none" w:sz="0" w:space="0" w:color="auto"/>
              <w:bottom w:val="none" w:sz="0" w:space="0" w:color="auto"/>
            </w:tcBorders>
          </w:tcPr>
          <w:p w14:paraId="0BC60837"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No</w:t>
            </w:r>
          </w:p>
        </w:tc>
      </w:tr>
      <w:tr w:rsidR="00377D8A" w:rsidRPr="00BF1ECE" w14:paraId="5C28ED1D" w14:textId="77777777" w:rsidTr="00AA2AD3">
        <w:trPr>
          <w:gridAfter w:val="1"/>
          <w:wAfter w:w="14" w:type="dxa"/>
          <w:trHeight w:val="399"/>
        </w:trPr>
        <w:tc>
          <w:tcPr>
            <w:cnfStyle w:val="001000000000" w:firstRow="0" w:lastRow="0" w:firstColumn="1" w:lastColumn="0" w:oddVBand="0" w:evenVBand="0" w:oddHBand="0" w:evenHBand="0" w:firstRowFirstColumn="0" w:firstRowLastColumn="0" w:lastRowFirstColumn="0" w:lastRowLastColumn="0"/>
            <w:tcW w:w="5524" w:type="dxa"/>
            <w:vMerge/>
            <w:tcBorders>
              <w:bottom w:val="single" w:sz="4" w:space="0" w:color="000000"/>
              <w:right w:val="none" w:sz="0" w:space="0" w:color="auto"/>
            </w:tcBorders>
            <w:shd w:val="clear" w:color="auto" w:fill="auto"/>
          </w:tcPr>
          <w:p w14:paraId="7A14B5F4" w14:textId="77777777" w:rsidR="00377D8A" w:rsidRPr="00820B25" w:rsidRDefault="00377D8A" w:rsidP="00AA2AD3">
            <w:pPr>
              <w:rPr>
                <w:b w:val="0"/>
                <w:bCs w:val="0"/>
              </w:rPr>
            </w:pPr>
          </w:p>
        </w:tc>
        <w:tc>
          <w:tcPr>
            <w:tcW w:w="738" w:type="dxa"/>
            <w:tcBorders>
              <w:bottom w:val="single" w:sz="4" w:space="0" w:color="000000"/>
            </w:tcBorders>
          </w:tcPr>
          <w:p w14:paraId="0795536C" w14:textId="77777777" w:rsidR="00377D8A" w:rsidRPr="00BF1ECE" w:rsidRDefault="00377D8A" w:rsidP="00AA2AD3">
            <w:pPr>
              <w:cnfStyle w:val="000000000000" w:firstRow="0" w:lastRow="0" w:firstColumn="0" w:lastColumn="0" w:oddVBand="0" w:evenVBand="0" w:oddHBand="0" w:evenHBand="0" w:firstRowFirstColumn="0" w:firstRowLastColumn="0" w:lastRowFirstColumn="0" w:lastRowLastColumn="0"/>
            </w:pPr>
            <w:r w:rsidRPr="00BF1ECE">
              <w:t>FA</w:t>
            </w:r>
          </w:p>
        </w:tc>
        <w:tc>
          <w:tcPr>
            <w:tcW w:w="776" w:type="dxa"/>
            <w:tcBorders>
              <w:bottom w:val="single" w:sz="4" w:space="0" w:color="000000"/>
            </w:tcBorders>
          </w:tcPr>
          <w:p w14:paraId="06ADFA6E" w14:textId="77777777" w:rsidR="00377D8A" w:rsidRPr="00BF1ECE" w:rsidRDefault="00377D8A" w:rsidP="00AA2AD3">
            <w:pPr>
              <w:cnfStyle w:val="000000000000" w:firstRow="0" w:lastRow="0" w:firstColumn="0" w:lastColumn="0" w:oddVBand="0" w:evenVBand="0" w:oddHBand="0" w:evenHBand="0" w:firstRowFirstColumn="0" w:firstRowLastColumn="0" w:lastRowFirstColumn="0" w:lastRowLastColumn="0"/>
            </w:pPr>
            <w:r w:rsidRPr="00BF1ECE">
              <w:t>FR</w:t>
            </w:r>
          </w:p>
        </w:tc>
        <w:tc>
          <w:tcPr>
            <w:tcW w:w="680" w:type="dxa"/>
            <w:tcBorders>
              <w:bottom w:val="single" w:sz="4" w:space="0" w:color="000000"/>
            </w:tcBorders>
          </w:tcPr>
          <w:p w14:paraId="5B6CF72C" w14:textId="77777777" w:rsidR="00377D8A" w:rsidRPr="00BF1ECE" w:rsidRDefault="00377D8A" w:rsidP="00AA2AD3">
            <w:pPr>
              <w:cnfStyle w:val="000000000000" w:firstRow="0" w:lastRow="0" w:firstColumn="0" w:lastColumn="0" w:oddVBand="0" w:evenVBand="0" w:oddHBand="0" w:evenHBand="0" w:firstRowFirstColumn="0" w:firstRowLastColumn="0" w:lastRowFirstColumn="0" w:lastRowLastColumn="0"/>
            </w:pPr>
            <w:r w:rsidRPr="00BF1ECE">
              <w:t>FA</w:t>
            </w:r>
          </w:p>
        </w:tc>
        <w:tc>
          <w:tcPr>
            <w:tcW w:w="820" w:type="dxa"/>
            <w:tcBorders>
              <w:bottom w:val="single" w:sz="4" w:space="0" w:color="000000"/>
            </w:tcBorders>
          </w:tcPr>
          <w:p w14:paraId="7E532913" w14:textId="77777777" w:rsidR="00377D8A" w:rsidRPr="00BF1ECE" w:rsidRDefault="00377D8A" w:rsidP="00AA2AD3">
            <w:pPr>
              <w:cnfStyle w:val="000000000000" w:firstRow="0" w:lastRow="0" w:firstColumn="0" w:lastColumn="0" w:oddVBand="0" w:evenVBand="0" w:oddHBand="0" w:evenHBand="0" w:firstRowFirstColumn="0" w:firstRowLastColumn="0" w:lastRowFirstColumn="0" w:lastRowLastColumn="0"/>
            </w:pPr>
            <w:r w:rsidRPr="00BF1ECE">
              <w:t>FR</w:t>
            </w:r>
          </w:p>
        </w:tc>
        <w:tc>
          <w:tcPr>
            <w:tcW w:w="681" w:type="dxa"/>
            <w:tcBorders>
              <w:bottom w:val="single" w:sz="4" w:space="0" w:color="000000"/>
            </w:tcBorders>
          </w:tcPr>
          <w:p w14:paraId="575BB2CA" w14:textId="77777777" w:rsidR="00377D8A" w:rsidRPr="00BF1ECE" w:rsidRDefault="00377D8A" w:rsidP="00AA2AD3">
            <w:pPr>
              <w:cnfStyle w:val="000000000000" w:firstRow="0" w:lastRow="0" w:firstColumn="0" w:lastColumn="0" w:oddVBand="0" w:evenVBand="0" w:oddHBand="0" w:evenHBand="0" w:firstRowFirstColumn="0" w:firstRowLastColumn="0" w:lastRowFirstColumn="0" w:lastRowLastColumn="0"/>
            </w:pPr>
            <w:r w:rsidRPr="00BF1ECE">
              <w:t>FA</w:t>
            </w:r>
          </w:p>
        </w:tc>
        <w:tc>
          <w:tcPr>
            <w:tcW w:w="683" w:type="dxa"/>
            <w:tcBorders>
              <w:bottom w:val="single" w:sz="4" w:space="0" w:color="000000"/>
            </w:tcBorders>
          </w:tcPr>
          <w:p w14:paraId="73E6D701" w14:textId="77777777" w:rsidR="00377D8A" w:rsidRPr="00BF1ECE" w:rsidRDefault="00377D8A" w:rsidP="00AA2AD3">
            <w:pPr>
              <w:cnfStyle w:val="000000000000" w:firstRow="0" w:lastRow="0" w:firstColumn="0" w:lastColumn="0" w:oddVBand="0" w:evenVBand="0" w:oddHBand="0" w:evenHBand="0" w:firstRowFirstColumn="0" w:firstRowLastColumn="0" w:lastRowFirstColumn="0" w:lastRowLastColumn="0"/>
            </w:pPr>
            <w:r w:rsidRPr="00BF1ECE">
              <w:t>FR</w:t>
            </w:r>
          </w:p>
        </w:tc>
        <w:tc>
          <w:tcPr>
            <w:tcW w:w="681" w:type="dxa"/>
            <w:tcBorders>
              <w:bottom w:val="single" w:sz="4" w:space="0" w:color="000000"/>
            </w:tcBorders>
          </w:tcPr>
          <w:p w14:paraId="79D34994" w14:textId="77777777" w:rsidR="00377D8A" w:rsidRPr="00BF1ECE" w:rsidRDefault="00377D8A" w:rsidP="00AA2AD3">
            <w:pPr>
              <w:cnfStyle w:val="000000000000" w:firstRow="0" w:lastRow="0" w:firstColumn="0" w:lastColumn="0" w:oddVBand="0" w:evenVBand="0" w:oddHBand="0" w:evenHBand="0" w:firstRowFirstColumn="0" w:firstRowLastColumn="0" w:lastRowFirstColumn="0" w:lastRowLastColumn="0"/>
            </w:pPr>
            <w:r w:rsidRPr="00BF1ECE">
              <w:t>FA</w:t>
            </w:r>
          </w:p>
        </w:tc>
        <w:tc>
          <w:tcPr>
            <w:tcW w:w="685" w:type="dxa"/>
            <w:tcBorders>
              <w:bottom w:val="single" w:sz="4" w:space="0" w:color="000000"/>
            </w:tcBorders>
          </w:tcPr>
          <w:p w14:paraId="39BABBA9" w14:textId="77777777" w:rsidR="00377D8A" w:rsidRPr="00BF1ECE" w:rsidRDefault="00377D8A" w:rsidP="00AA2AD3">
            <w:pPr>
              <w:cnfStyle w:val="000000000000" w:firstRow="0" w:lastRow="0" w:firstColumn="0" w:lastColumn="0" w:oddVBand="0" w:evenVBand="0" w:oddHBand="0" w:evenHBand="0" w:firstRowFirstColumn="0" w:firstRowLastColumn="0" w:lastRowFirstColumn="0" w:lastRowLastColumn="0"/>
            </w:pPr>
            <w:r w:rsidRPr="00BF1ECE">
              <w:t>FR</w:t>
            </w:r>
          </w:p>
        </w:tc>
        <w:tc>
          <w:tcPr>
            <w:tcW w:w="681" w:type="dxa"/>
            <w:tcBorders>
              <w:bottom w:val="single" w:sz="4" w:space="0" w:color="000000"/>
            </w:tcBorders>
          </w:tcPr>
          <w:p w14:paraId="4BBE16D7" w14:textId="77777777" w:rsidR="00377D8A" w:rsidRPr="00BF1ECE" w:rsidRDefault="00377D8A" w:rsidP="00AA2AD3">
            <w:pPr>
              <w:cnfStyle w:val="000000000000" w:firstRow="0" w:lastRow="0" w:firstColumn="0" w:lastColumn="0" w:oddVBand="0" w:evenVBand="0" w:oddHBand="0" w:evenHBand="0" w:firstRowFirstColumn="0" w:firstRowLastColumn="0" w:lastRowFirstColumn="0" w:lastRowLastColumn="0"/>
            </w:pPr>
            <w:r w:rsidRPr="00BF1ECE">
              <w:t>FA</w:t>
            </w:r>
          </w:p>
        </w:tc>
        <w:tc>
          <w:tcPr>
            <w:tcW w:w="683" w:type="dxa"/>
            <w:tcBorders>
              <w:bottom w:val="single" w:sz="4" w:space="0" w:color="000000"/>
            </w:tcBorders>
          </w:tcPr>
          <w:p w14:paraId="567F04C7" w14:textId="77777777" w:rsidR="00377D8A" w:rsidRPr="00BF1ECE" w:rsidRDefault="00377D8A" w:rsidP="00AA2AD3">
            <w:pPr>
              <w:cnfStyle w:val="000000000000" w:firstRow="0" w:lastRow="0" w:firstColumn="0" w:lastColumn="0" w:oddVBand="0" w:evenVBand="0" w:oddHBand="0" w:evenHBand="0" w:firstRowFirstColumn="0" w:firstRowLastColumn="0" w:lastRowFirstColumn="0" w:lastRowLastColumn="0"/>
            </w:pPr>
            <w:r w:rsidRPr="00BF1ECE">
              <w:t>FR</w:t>
            </w:r>
          </w:p>
        </w:tc>
        <w:tc>
          <w:tcPr>
            <w:tcW w:w="681" w:type="dxa"/>
            <w:tcBorders>
              <w:bottom w:val="single" w:sz="4" w:space="0" w:color="000000"/>
            </w:tcBorders>
          </w:tcPr>
          <w:p w14:paraId="61E73BDB" w14:textId="77777777" w:rsidR="00377D8A" w:rsidRPr="00BF1ECE" w:rsidRDefault="00377D8A" w:rsidP="00AA2AD3">
            <w:pPr>
              <w:cnfStyle w:val="000000000000" w:firstRow="0" w:lastRow="0" w:firstColumn="0" w:lastColumn="0" w:oddVBand="0" w:evenVBand="0" w:oddHBand="0" w:evenHBand="0" w:firstRowFirstColumn="0" w:firstRowLastColumn="0" w:lastRowFirstColumn="0" w:lastRowLastColumn="0"/>
            </w:pPr>
            <w:r w:rsidRPr="00BF1ECE">
              <w:t>FA</w:t>
            </w:r>
          </w:p>
        </w:tc>
        <w:tc>
          <w:tcPr>
            <w:tcW w:w="682" w:type="dxa"/>
            <w:tcBorders>
              <w:bottom w:val="single" w:sz="4" w:space="0" w:color="000000"/>
            </w:tcBorders>
          </w:tcPr>
          <w:p w14:paraId="7EF01A2B" w14:textId="77777777" w:rsidR="00377D8A" w:rsidRPr="00BF1ECE" w:rsidRDefault="00377D8A" w:rsidP="00AA2AD3">
            <w:pPr>
              <w:cnfStyle w:val="000000000000" w:firstRow="0" w:lastRow="0" w:firstColumn="0" w:lastColumn="0" w:oddVBand="0" w:evenVBand="0" w:oddHBand="0" w:evenHBand="0" w:firstRowFirstColumn="0" w:firstRowLastColumn="0" w:lastRowFirstColumn="0" w:lastRowLastColumn="0"/>
            </w:pPr>
            <w:r w:rsidRPr="00BF1ECE">
              <w:t>FR</w:t>
            </w:r>
          </w:p>
        </w:tc>
      </w:tr>
      <w:tr w:rsidR="00377D8A" w:rsidRPr="00BF1ECE" w14:paraId="59BD62CE" w14:textId="77777777" w:rsidTr="00AA2AD3">
        <w:trPr>
          <w:gridAfter w:val="1"/>
          <w:cnfStyle w:val="000000100000" w:firstRow="0" w:lastRow="0" w:firstColumn="0" w:lastColumn="0" w:oddVBand="0" w:evenVBand="0" w:oddHBand="1" w:evenHBand="0" w:firstRowFirstColumn="0" w:firstRowLastColumn="0" w:lastRowFirstColumn="0" w:lastRowLastColumn="0"/>
          <w:wAfter w:w="14" w:type="dxa"/>
          <w:trHeight w:val="119"/>
        </w:trPr>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000000"/>
              <w:bottom w:val="none" w:sz="0" w:space="0" w:color="auto"/>
              <w:right w:val="none" w:sz="0" w:space="0" w:color="auto"/>
            </w:tcBorders>
          </w:tcPr>
          <w:p w14:paraId="291D575D" w14:textId="77777777" w:rsidR="00377D8A" w:rsidRPr="00820B25" w:rsidRDefault="00377D8A" w:rsidP="00AA2AD3">
            <w:pPr>
              <w:jc w:val="both"/>
              <w:rPr>
                <w:b w:val="0"/>
                <w:bCs w:val="0"/>
              </w:rPr>
            </w:pPr>
            <w:r w:rsidRPr="00820B25">
              <w:rPr>
                <w:b w:val="0"/>
                <w:bCs w:val="0"/>
              </w:rPr>
              <w:t>11. ¿Las estrategias que está utilizando la docente resultan innovadoras para los estudiantes?</w:t>
            </w:r>
          </w:p>
        </w:tc>
        <w:tc>
          <w:tcPr>
            <w:tcW w:w="738" w:type="dxa"/>
            <w:tcBorders>
              <w:top w:val="single" w:sz="4" w:space="0" w:color="000000"/>
              <w:bottom w:val="none" w:sz="0" w:space="0" w:color="auto"/>
            </w:tcBorders>
            <w:vAlign w:val="center"/>
          </w:tcPr>
          <w:p w14:paraId="65AD5EDA"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1</w:t>
            </w:r>
          </w:p>
        </w:tc>
        <w:tc>
          <w:tcPr>
            <w:tcW w:w="776" w:type="dxa"/>
            <w:tcBorders>
              <w:top w:val="single" w:sz="4" w:space="0" w:color="000000"/>
              <w:bottom w:val="none" w:sz="0" w:space="0" w:color="auto"/>
            </w:tcBorders>
            <w:vAlign w:val="center"/>
          </w:tcPr>
          <w:p w14:paraId="471CC9C1"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100%</w:t>
            </w:r>
          </w:p>
        </w:tc>
        <w:tc>
          <w:tcPr>
            <w:tcW w:w="680" w:type="dxa"/>
            <w:tcBorders>
              <w:top w:val="single" w:sz="4" w:space="0" w:color="000000"/>
              <w:bottom w:val="none" w:sz="0" w:space="0" w:color="auto"/>
            </w:tcBorders>
            <w:vAlign w:val="center"/>
          </w:tcPr>
          <w:p w14:paraId="3674D4EB"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0</w:t>
            </w:r>
          </w:p>
        </w:tc>
        <w:tc>
          <w:tcPr>
            <w:tcW w:w="820" w:type="dxa"/>
            <w:tcBorders>
              <w:top w:val="single" w:sz="4" w:space="0" w:color="000000"/>
              <w:bottom w:val="none" w:sz="0" w:space="0" w:color="auto"/>
            </w:tcBorders>
            <w:vAlign w:val="center"/>
          </w:tcPr>
          <w:p w14:paraId="3B19131D"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0%</w:t>
            </w:r>
          </w:p>
        </w:tc>
        <w:tc>
          <w:tcPr>
            <w:tcW w:w="681" w:type="dxa"/>
            <w:tcBorders>
              <w:top w:val="single" w:sz="4" w:space="0" w:color="000000"/>
              <w:bottom w:val="none" w:sz="0" w:space="0" w:color="auto"/>
            </w:tcBorders>
            <w:vAlign w:val="center"/>
          </w:tcPr>
          <w:p w14:paraId="4BFF0DE9"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17</w:t>
            </w:r>
          </w:p>
        </w:tc>
        <w:tc>
          <w:tcPr>
            <w:tcW w:w="683" w:type="dxa"/>
            <w:tcBorders>
              <w:top w:val="single" w:sz="4" w:space="0" w:color="000000"/>
              <w:bottom w:val="none" w:sz="0" w:space="0" w:color="auto"/>
            </w:tcBorders>
            <w:vAlign w:val="center"/>
          </w:tcPr>
          <w:p w14:paraId="12C57D56"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77%</w:t>
            </w:r>
          </w:p>
        </w:tc>
        <w:tc>
          <w:tcPr>
            <w:tcW w:w="681" w:type="dxa"/>
            <w:tcBorders>
              <w:top w:val="single" w:sz="4" w:space="0" w:color="000000"/>
              <w:bottom w:val="none" w:sz="0" w:space="0" w:color="auto"/>
            </w:tcBorders>
            <w:vAlign w:val="center"/>
          </w:tcPr>
          <w:p w14:paraId="3D660FFA"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5</w:t>
            </w:r>
          </w:p>
        </w:tc>
        <w:tc>
          <w:tcPr>
            <w:tcW w:w="685" w:type="dxa"/>
            <w:tcBorders>
              <w:top w:val="single" w:sz="4" w:space="0" w:color="000000"/>
              <w:bottom w:val="none" w:sz="0" w:space="0" w:color="auto"/>
            </w:tcBorders>
            <w:vAlign w:val="center"/>
          </w:tcPr>
          <w:p w14:paraId="0F7FCB75"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23%</w:t>
            </w:r>
          </w:p>
        </w:tc>
        <w:tc>
          <w:tcPr>
            <w:tcW w:w="681" w:type="dxa"/>
            <w:tcBorders>
              <w:top w:val="single" w:sz="4" w:space="0" w:color="000000"/>
              <w:bottom w:val="none" w:sz="0" w:space="0" w:color="auto"/>
            </w:tcBorders>
            <w:vAlign w:val="center"/>
          </w:tcPr>
          <w:p w14:paraId="34ACEE9E"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15</w:t>
            </w:r>
          </w:p>
        </w:tc>
        <w:tc>
          <w:tcPr>
            <w:tcW w:w="683" w:type="dxa"/>
            <w:tcBorders>
              <w:top w:val="single" w:sz="4" w:space="0" w:color="000000"/>
              <w:bottom w:val="none" w:sz="0" w:space="0" w:color="auto"/>
            </w:tcBorders>
            <w:vAlign w:val="center"/>
          </w:tcPr>
          <w:p w14:paraId="694AF631"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68%</w:t>
            </w:r>
          </w:p>
        </w:tc>
        <w:tc>
          <w:tcPr>
            <w:tcW w:w="681" w:type="dxa"/>
            <w:tcBorders>
              <w:top w:val="single" w:sz="4" w:space="0" w:color="000000"/>
              <w:bottom w:val="none" w:sz="0" w:space="0" w:color="auto"/>
            </w:tcBorders>
            <w:vAlign w:val="center"/>
          </w:tcPr>
          <w:p w14:paraId="7BD3AAFC"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7</w:t>
            </w:r>
          </w:p>
        </w:tc>
        <w:tc>
          <w:tcPr>
            <w:tcW w:w="682" w:type="dxa"/>
            <w:tcBorders>
              <w:top w:val="single" w:sz="4" w:space="0" w:color="000000"/>
              <w:bottom w:val="none" w:sz="0" w:space="0" w:color="auto"/>
            </w:tcBorders>
            <w:vAlign w:val="center"/>
          </w:tcPr>
          <w:p w14:paraId="0253890D"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32%</w:t>
            </w:r>
          </w:p>
        </w:tc>
      </w:tr>
      <w:tr w:rsidR="00377D8A" w:rsidRPr="00BF1ECE" w14:paraId="2B87BA6D" w14:textId="77777777" w:rsidTr="00AA2AD3">
        <w:trPr>
          <w:gridAfter w:val="1"/>
          <w:wAfter w:w="14" w:type="dxa"/>
          <w:trHeight w:val="399"/>
        </w:trPr>
        <w:tc>
          <w:tcPr>
            <w:cnfStyle w:val="001000000000" w:firstRow="0" w:lastRow="0" w:firstColumn="1" w:lastColumn="0" w:oddVBand="0" w:evenVBand="0" w:oddHBand="0" w:evenHBand="0" w:firstRowFirstColumn="0" w:firstRowLastColumn="0" w:lastRowFirstColumn="0" w:lastRowLastColumn="0"/>
            <w:tcW w:w="5524" w:type="dxa"/>
            <w:tcBorders>
              <w:right w:val="none" w:sz="0" w:space="0" w:color="auto"/>
            </w:tcBorders>
          </w:tcPr>
          <w:p w14:paraId="518463AF" w14:textId="77777777" w:rsidR="00377D8A" w:rsidRPr="00820B25" w:rsidRDefault="00377D8A" w:rsidP="00AA2AD3">
            <w:pPr>
              <w:rPr>
                <w:b w:val="0"/>
                <w:bCs w:val="0"/>
              </w:rPr>
            </w:pPr>
            <w:r w:rsidRPr="00820B25">
              <w:rPr>
                <w:b w:val="0"/>
                <w:bCs w:val="0"/>
              </w:rPr>
              <w:t>12. ¿La docente cuentan con tecnología para implementar estrategias innovadoras que proporcionen el alcance de objetivos y el desarrollo de capacidades emocionales de la mano con las TIC (tecnologías de innovación y comunicación)?</w:t>
            </w:r>
          </w:p>
        </w:tc>
        <w:tc>
          <w:tcPr>
            <w:tcW w:w="738" w:type="dxa"/>
            <w:vAlign w:val="center"/>
          </w:tcPr>
          <w:p w14:paraId="5EF1222A"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r w:rsidRPr="00BF1ECE">
              <w:t>1</w:t>
            </w:r>
          </w:p>
        </w:tc>
        <w:tc>
          <w:tcPr>
            <w:tcW w:w="776" w:type="dxa"/>
            <w:vAlign w:val="center"/>
          </w:tcPr>
          <w:p w14:paraId="63B88D2E"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r w:rsidRPr="00BF1ECE">
              <w:t>100%</w:t>
            </w:r>
          </w:p>
        </w:tc>
        <w:tc>
          <w:tcPr>
            <w:tcW w:w="680" w:type="dxa"/>
            <w:vAlign w:val="center"/>
          </w:tcPr>
          <w:p w14:paraId="3A0D1B71"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r w:rsidRPr="00BF1ECE">
              <w:t>0</w:t>
            </w:r>
          </w:p>
        </w:tc>
        <w:tc>
          <w:tcPr>
            <w:tcW w:w="820" w:type="dxa"/>
            <w:vAlign w:val="center"/>
          </w:tcPr>
          <w:p w14:paraId="23E28FF3"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r w:rsidRPr="00BF1ECE">
              <w:t>0%</w:t>
            </w:r>
          </w:p>
        </w:tc>
        <w:tc>
          <w:tcPr>
            <w:tcW w:w="681" w:type="dxa"/>
            <w:vAlign w:val="center"/>
          </w:tcPr>
          <w:p w14:paraId="45B92535"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r w:rsidRPr="00BF1ECE">
              <w:t>12</w:t>
            </w:r>
          </w:p>
        </w:tc>
        <w:tc>
          <w:tcPr>
            <w:tcW w:w="683" w:type="dxa"/>
            <w:vAlign w:val="center"/>
          </w:tcPr>
          <w:p w14:paraId="6AD54A7A"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r w:rsidRPr="00BF1ECE">
              <w:t>55%</w:t>
            </w:r>
          </w:p>
        </w:tc>
        <w:tc>
          <w:tcPr>
            <w:tcW w:w="681" w:type="dxa"/>
            <w:vAlign w:val="center"/>
          </w:tcPr>
          <w:p w14:paraId="13971D90"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r w:rsidRPr="00BF1ECE">
              <w:t>10</w:t>
            </w:r>
          </w:p>
        </w:tc>
        <w:tc>
          <w:tcPr>
            <w:tcW w:w="685" w:type="dxa"/>
            <w:vAlign w:val="center"/>
          </w:tcPr>
          <w:p w14:paraId="2755DEE0"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r w:rsidRPr="00BF1ECE">
              <w:t>45%</w:t>
            </w:r>
          </w:p>
        </w:tc>
        <w:tc>
          <w:tcPr>
            <w:tcW w:w="681" w:type="dxa"/>
            <w:vAlign w:val="center"/>
          </w:tcPr>
          <w:p w14:paraId="24540EBE"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r w:rsidRPr="00BF1ECE">
              <w:t>17</w:t>
            </w:r>
          </w:p>
        </w:tc>
        <w:tc>
          <w:tcPr>
            <w:tcW w:w="683" w:type="dxa"/>
            <w:vAlign w:val="center"/>
          </w:tcPr>
          <w:p w14:paraId="47C660EB"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r w:rsidRPr="00BF1ECE">
              <w:t>77%</w:t>
            </w:r>
          </w:p>
        </w:tc>
        <w:tc>
          <w:tcPr>
            <w:tcW w:w="681" w:type="dxa"/>
            <w:vAlign w:val="center"/>
          </w:tcPr>
          <w:p w14:paraId="208105AB"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r w:rsidRPr="00BF1ECE">
              <w:t>5</w:t>
            </w:r>
          </w:p>
        </w:tc>
        <w:tc>
          <w:tcPr>
            <w:tcW w:w="682" w:type="dxa"/>
            <w:vAlign w:val="center"/>
          </w:tcPr>
          <w:p w14:paraId="10C332FC"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r w:rsidRPr="00BF1ECE">
              <w:t>23%</w:t>
            </w:r>
          </w:p>
        </w:tc>
      </w:tr>
      <w:tr w:rsidR="00377D8A" w:rsidRPr="00BF1ECE" w14:paraId="06F0C849" w14:textId="77777777" w:rsidTr="00AA2AD3">
        <w:trPr>
          <w:gridAfter w:val="1"/>
          <w:cnfStyle w:val="000000100000" w:firstRow="0" w:lastRow="0" w:firstColumn="0" w:lastColumn="0" w:oddVBand="0" w:evenVBand="0" w:oddHBand="1" w:evenHBand="0" w:firstRowFirstColumn="0" w:firstRowLastColumn="0" w:lastRowFirstColumn="0" w:lastRowLastColumn="0"/>
          <w:wAfter w:w="14" w:type="dxa"/>
          <w:trHeight w:val="413"/>
        </w:trPr>
        <w:tc>
          <w:tcPr>
            <w:cnfStyle w:val="001000000000" w:firstRow="0" w:lastRow="0" w:firstColumn="1" w:lastColumn="0" w:oddVBand="0" w:evenVBand="0" w:oddHBand="0" w:evenHBand="0" w:firstRowFirstColumn="0" w:firstRowLastColumn="0" w:lastRowFirstColumn="0" w:lastRowLastColumn="0"/>
            <w:tcW w:w="5524" w:type="dxa"/>
            <w:tcBorders>
              <w:top w:val="none" w:sz="0" w:space="0" w:color="auto"/>
              <w:bottom w:val="none" w:sz="0" w:space="0" w:color="auto"/>
              <w:right w:val="none" w:sz="0" w:space="0" w:color="auto"/>
            </w:tcBorders>
          </w:tcPr>
          <w:p w14:paraId="1107A903" w14:textId="77777777" w:rsidR="00377D8A" w:rsidRPr="00820B25" w:rsidRDefault="00377D8A" w:rsidP="00AA2AD3">
            <w:pPr>
              <w:rPr>
                <w:b w:val="0"/>
                <w:bCs w:val="0"/>
              </w:rPr>
            </w:pPr>
            <w:proofErr w:type="gramStart"/>
            <w:r w:rsidRPr="00820B25">
              <w:rPr>
                <w:b w:val="0"/>
                <w:bCs w:val="0"/>
              </w:rPr>
              <w:t>13.¿</w:t>
            </w:r>
            <w:proofErr w:type="gramEnd"/>
            <w:r w:rsidRPr="00820B25">
              <w:rPr>
                <w:b w:val="0"/>
                <w:bCs w:val="0"/>
              </w:rPr>
              <w:t>La docente desarrolla más estrategias pedagógicas innovadoras que fomenten la creatividad en los nuevos nativos digitales?</w:t>
            </w:r>
          </w:p>
        </w:tc>
        <w:tc>
          <w:tcPr>
            <w:tcW w:w="738" w:type="dxa"/>
            <w:tcBorders>
              <w:top w:val="none" w:sz="0" w:space="0" w:color="auto"/>
              <w:bottom w:val="none" w:sz="0" w:space="0" w:color="auto"/>
            </w:tcBorders>
            <w:vAlign w:val="center"/>
          </w:tcPr>
          <w:p w14:paraId="6DEBA184"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1</w:t>
            </w:r>
          </w:p>
        </w:tc>
        <w:tc>
          <w:tcPr>
            <w:tcW w:w="776" w:type="dxa"/>
            <w:tcBorders>
              <w:top w:val="none" w:sz="0" w:space="0" w:color="auto"/>
              <w:bottom w:val="none" w:sz="0" w:space="0" w:color="auto"/>
            </w:tcBorders>
            <w:vAlign w:val="center"/>
          </w:tcPr>
          <w:p w14:paraId="03A04576"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100%</w:t>
            </w:r>
          </w:p>
        </w:tc>
        <w:tc>
          <w:tcPr>
            <w:tcW w:w="680" w:type="dxa"/>
            <w:tcBorders>
              <w:top w:val="none" w:sz="0" w:space="0" w:color="auto"/>
              <w:bottom w:val="none" w:sz="0" w:space="0" w:color="auto"/>
            </w:tcBorders>
            <w:vAlign w:val="center"/>
          </w:tcPr>
          <w:p w14:paraId="369560C3"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0</w:t>
            </w:r>
          </w:p>
        </w:tc>
        <w:tc>
          <w:tcPr>
            <w:tcW w:w="820" w:type="dxa"/>
            <w:tcBorders>
              <w:top w:val="none" w:sz="0" w:space="0" w:color="auto"/>
              <w:bottom w:val="none" w:sz="0" w:space="0" w:color="auto"/>
            </w:tcBorders>
            <w:vAlign w:val="center"/>
          </w:tcPr>
          <w:p w14:paraId="1BADE8B7"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0%</w:t>
            </w:r>
          </w:p>
        </w:tc>
        <w:tc>
          <w:tcPr>
            <w:tcW w:w="681" w:type="dxa"/>
            <w:tcBorders>
              <w:top w:val="none" w:sz="0" w:space="0" w:color="auto"/>
              <w:bottom w:val="none" w:sz="0" w:space="0" w:color="auto"/>
            </w:tcBorders>
            <w:vAlign w:val="center"/>
          </w:tcPr>
          <w:p w14:paraId="79C58014"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13</w:t>
            </w:r>
          </w:p>
        </w:tc>
        <w:tc>
          <w:tcPr>
            <w:tcW w:w="683" w:type="dxa"/>
            <w:tcBorders>
              <w:top w:val="none" w:sz="0" w:space="0" w:color="auto"/>
              <w:bottom w:val="none" w:sz="0" w:space="0" w:color="auto"/>
            </w:tcBorders>
            <w:vAlign w:val="center"/>
          </w:tcPr>
          <w:p w14:paraId="28CF8A09"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59%</w:t>
            </w:r>
          </w:p>
        </w:tc>
        <w:tc>
          <w:tcPr>
            <w:tcW w:w="681" w:type="dxa"/>
            <w:tcBorders>
              <w:top w:val="none" w:sz="0" w:space="0" w:color="auto"/>
              <w:bottom w:val="none" w:sz="0" w:space="0" w:color="auto"/>
            </w:tcBorders>
            <w:vAlign w:val="center"/>
          </w:tcPr>
          <w:p w14:paraId="3CEF3E08"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9</w:t>
            </w:r>
          </w:p>
        </w:tc>
        <w:tc>
          <w:tcPr>
            <w:tcW w:w="685" w:type="dxa"/>
            <w:tcBorders>
              <w:top w:val="none" w:sz="0" w:space="0" w:color="auto"/>
              <w:bottom w:val="none" w:sz="0" w:space="0" w:color="auto"/>
            </w:tcBorders>
            <w:vAlign w:val="center"/>
          </w:tcPr>
          <w:p w14:paraId="412B8CAD"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41%</w:t>
            </w:r>
          </w:p>
        </w:tc>
        <w:tc>
          <w:tcPr>
            <w:tcW w:w="681" w:type="dxa"/>
            <w:tcBorders>
              <w:top w:val="none" w:sz="0" w:space="0" w:color="auto"/>
              <w:bottom w:val="none" w:sz="0" w:space="0" w:color="auto"/>
            </w:tcBorders>
            <w:vAlign w:val="center"/>
          </w:tcPr>
          <w:p w14:paraId="3EC0A589"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13</w:t>
            </w:r>
          </w:p>
        </w:tc>
        <w:tc>
          <w:tcPr>
            <w:tcW w:w="683" w:type="dxa"/>
            <w:tcBorders>
              <w:top w:val="none" w:sz="0" w:space="0" w:color="auto"/>
              <w:bottom w:val="none" w:sz="0" w:space="0" w:color="auto"/>
            </w:tcBorders>
            <w:vAlign w:val="center"/>
          </w:tcPr>
          <w:p w14:paraId="7F9B46B1"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59%</w:t>
            </w:r>
          </w:p>
        </w:tc>
        <w:tc>
          <w:tcPr>
            <w:tcW w:w="681" w:type="dxa"/>
            <w:tcBorders>
              <w:top w:val="none" w:sz="0" w:space="0" w:color="auto"/>
              <w:bottom w:val="none" w:sz="0" w:space="0" w:color="auto"/>
            </w:tcBorders>
            <w:vAlign w:val="center"/>
          </w:tcPr>
          <w:p w14:paraId="02F3F0E9"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9</w:t>
            </w:r>
          </w:p>
        </w:tc>
        <w:tc>
          <w:tcPr>
            <w:tcW w:w="682" w:type="dxa"/>
            <w:tcBorders>
              <w:top w:val="none" w:sz="0" w:space="0" w:color="auto"/>
              <w:bottom w:val="none" w:sz="0" w:space="0" w:color="auto"/>
            </w:tcBorders>
            <w:vAlign w:val="center"/>
          </w:tcPr>
          <w:p w14:paraId="636DD0D1"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41%</w:t>
            </w:r>
          </w:p>
        </w:tc>
      </w:tr>
      <w:tr w:rsidR="00377D8A" w:rsidRPr="00BF1ECE" w14:paraId="457AADB4" w14:textId="77777777" w:rsidTr="00AA2AD3">
        <w:trPr>
          <w:gridAfter w:val="1"/>
          <w:wAfter w:w="14" w:type="dxa"/>
          <w:trHeight w:val="413"/>
        </w:trPr>
        <w:tc>
          <w:tcPr>
            <w:cnfStyle w:val="001000000000" w:firstRow="0" w:lastRow="0" w:firstColumn="1" w:lastColumn="0" w:oddVBand="0" w:evenVBand="0" w:oddHBand="0" w:evenHBand="0" w:firstRowFirstColumn="0" w:firstRowLastColumn="0" w:lastRowFirstColumn="0" w:lastRowLastColumn="0"/>
            <w:tcW w:w="5524" w:type="dxa"/>
            <w:tcBorders>
              <w:right w:val="none" w:sz="0" w:space="0" w:color="auto"/>
            </w:tcBorders>
          </w:tcPr>
          <w:p w14:paraId="5E404147" w14:textId="77777777" w:rsidR="00377D8A" w:rsidRPr="00820B25" w:rsidRDefault="00377D8A" w:rsidP="00AA2AD3">
            <w:pPr>
              <w:rPr>
                <w:b w:val="0"/>
                <w:bCs w:val="0"/>
              </w:rPr>
            </w:pPr>
            <w:r w:rsidRPr="00820B25">
              <w:rPr>
                <w:b w:val="0"/>
                <w:bCs w:val="0"/>
              </w:rPr>
              <w:t>14. ¿El apoyo que reciben los estudiantes por parte de la docente es óptimo para realizar las estrategias innovadoras que desarrolla en la clase?</w:t>
            </w:r>
          </w:p>
        </w:tc>
        <w:tc>
          <w:tcPr>
            <w:tcW w:w="738" w:type="dxa"/>
            <w:vAlign w:val="center"/>
          </w:tcPr>
          <w:p w14:paraId="621539CD"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r w:rsidRPr="00BF1ECE">
              <w:t>1</w:t>
            </w:r>
          </w:p>
        </w:tc>
        <w:tc>
          <w:tcPr>
            <w:tcW w:w="776" w:type="dxa"/>
            <w:vAlign w:val="center"/>
          </w:tcPr>
          <w:p w14:paraId="635754B9"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r w:rsidRPr="00BF1ECE">
              <w:t>100%</w:t>
            </w:r>
          </w:p>
        </w:tc>
        <w:tc>
          <w:tcPr>
            <w:tcW w:w="680" w:type="dxa"/>
            <w:vAlign w:val="center"/>
          </w:tcPr>
          <w:p w14:paraId="285A2296"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r w:rsidRPr="00BF1ECE">
              <w:t>0</w:t>
            </w:r>
          </w:p>
        </w:tc>
        <w:tc>
          <w:tcPr>
            <w:tcW w:w="820" w:type="dxa"/>
            <w:vAlign w:val="center"/>
          </w:tcPr>
          <w:p w14:paraId="24EDA51E"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r w:rsidRPr="00BF1ECE">
              <w:t>0%</w:t>
            </w:r>
          </w:p>
        </w:tc>
        <w:tc>
          <w:tcPr>
            <w:tcW w:w="681" w:type="dxa"/>
            <w:vAlign w:val="center"/>
          </w:tcPr>
          <w:p w14:paraId="4BE43475"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r w:rsidRPr="00BF1ECE">
              <w:t>18</w:t>
            </w:r>
          </w:p>
        </w:tc>
        <w:tc>
          <w:tcPr>
            <w:tcW w:w="683" w:type="dxa"/>
            <w:vAlign w:val="center"/>
          </w:tcPr>
          <w:p w14:paraId="0CBD4E10"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r w:rsidRPr="00BF1ECE">
              <w:t>82%</w:t>
            </w:r>
          </w:p>
        </w:tc>
        <w:tc>
          <w:tcPr>
            <w:tcW w:w="681" w:type="dxa"/>
            <w:vAlign w:val="center"/>
          </w:tcPr>
          <w:p w14:paraId="55688252"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r w:rsidRPr="00BF1ECE">
              <w:t>4</w:t>
            </w:r>
          </w:p>
        </w:tc>
        <w:tc>
          <w:tcPr>
            <w:tcW w:w="685" w:type="dxa"/>
            <w:vAlign w:val="center"/>
          </w:tcPr>
          <w:p w14:paraId="255C5AB5"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r w:rsidRPr="00BF1ECE">
              <w:t>18%</w:t>
            </w:r>
          </w:p>
        </w:tc>
        <w:tc>
          <w:tcPr>
            <w:tcW w:w="681" w:type="dxa"/>
            <w:vAlign w:val="center"/>
          </w:tcPr>
          <w:p w14:paraId="6310A034"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r w:rsidRPr="00BF1ECE">
              <w:t>20</w:t>
            </w:r>
          </w:p>
        </w:tc>
        <w:tc>
          <w:tcPr>
            <w:tcW w:w="683" w:type="dxa"/>
            <w:vAlign w:val="center"/>
          </w:tcPr>
          <w:p w14:paraId="0FDECB8D"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r w:rsidRPr="00BF1ECE">
              <w:t>91%</w:t>
            </w:r>
          </w:p>
        </w:tc>
        <w:tc>
          <w:tcPr>
            <w:tcW w:w="681" w:type="dxa"/>
            <w:vAlign w:val="center"/>
          </w:tcPr>
          <w:p w14:paraId="71339FD6"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r w:rsidRPr="00BF1ECE">
              <w:t>2</w:t>
            </w:r>
          </w:p>
        </w:tc>
        <w:tc>
          <w:tcPr>
            <w:tcW w:w="682" w:type="dxa"/>
            <w:vAlign w:val="center"/>
          </w:tcPr>
          <w:p w14:paraId="6487B6BF"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r w:rsidRPr="00BF1ECE">
              <w:t>9%</w:t>
            </w:r>
          </w:p>
        </w:tc>
      </w:tr>
      <w:tr w:rsidR="00377D8A" w:rsidRPr="00BF1ECE" w14:paraId="18BF1A48" w14:textId="77777777" w:rsidTr="00AA2AD3">
        <w:trPr>
          <w:gridAfter w:val="1"/>
          <w:cnfStyle w:val="000000100000" w:firstRow="0" w:lastRow="0" w:firstColumn="0" w:lastColumn="0" w:oddVBand="0" w:evenVBand="0" w:oddHBand="1" w:evenHBand="0" w:firstRowFirstColumn="0" w:firstRowLastColumn="0" w:lastRowFirstColumn="0" w:lastRowLastColumn="0"/>
          <w:wAfter w:w="14" w:type="dxa"/>
          <w:trHeight w:val="413"/>
        </w:trPr>
        <w:tc>
          <w:tcPr>
            <w:cnfStyle w:val="001000000000" w:firstRow="0" w:lastRow="0" w:firstColumn="1" w:lastColumn="0" w:oddVBand="0" w:evenVBand="0" w:oddHBand="0" w:evenHBand="0" w:firstRowFirstColumn="0" w:firstRowLastColumn="0" w:lastRowFirstColumn="0" w:lastRowLastColumn="0"/>
            <w:tcW w:w="5524" w:type="dxa"/>
            <w:tcBorders>
              <w:top w:val="none" w:sz="0" w:space="0" w:color="auto"/>
              <w:bottom w:val="single" w:sz="4" w:space="0" w:color="000000"/>
              <w:right w:val="none" w:sz="0" w:space="0" w:color="auto"/>
            </w:tcBorders>
          </w:tcPr>
          <w:p w14:paraId="0E66B6F3" w14:textId="77777777" w:rsidR="00377D8A" w:rsidRPr="00820B25" w:rsidRDefault="00377D8A" w:rsidP="00AA2AD3">
            <w:pPr>
              <w:rPr>
                <w:b w:val="0"/>
                <w:bCs w:val="0"/>
              </w:rPr>
            </w:pPr>
            <w:r w:rsidRPr="00820B25">
              <w:rPr>
                <w:b w:val="0"/>
                <w:bCs w:val="0"/>
              </w:rPr>
              <w:t>15. ¿Las estrategias lúdicas innovadoras implementadas por la docente mensualmente, son suficientes en la clase para desarrollar el aprendizaje significativo en los estudiantes son suficientes?</w:t>
            </w:r>
          </w:p>
        </w:tc>
        <w:tc>
          <w:tcPr>
            <w:tcW w:w="738" w:type="dxa"/>
            <w:tcBorders>
              <w:top w:val="none" w:sz="0" w:space="0" w:color="auto"/>
              <w:bottom w:val="single" w:sz="4" w:space="0" w:color="000000"/>
            </w:tcBorders>
            <w:vAlign w:val="center"/>
          </w:tcPr>
          <w:p w14:paraId="1585329D"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1</w:t>
            </w:r>
          </w:p>
        </w:tc>
        <w:tc>
          <w:tcPr>
            <w:tcW w:w="776" w:type="dxa"/>
            <w:tcBorders>
              <w:top w:val="none" w:sz="0" w:space="0" w:color="auto"/>
              <w:bottom w:val="single" w:sz="4" w:space="0" w:color="000000"/>
            </w:tcBorders>
            <w:vAlign w:val="center"/>
          </w:tcPr>
          <w:p w14:paraId="31F37C90"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100%</w:t>
            </w:r>
          </w:p>
        </w:tc>
        <w:tc>
          <w:tcPr>
            <w:tcW w:w="680" w:type="dxa"/>
            <w:tcBorders>
              <w:top w:val="none" w:sz="0" w:space="0" w:color="auto"/>
              <w:bottom w:val="single" w:sz="4" w:space="0" w:color="000000"/>
            </w:tcBorders>
            <w:vAlign w:val="center"/>
          </w:tcPr>
          <w:p w14:paraId="64FE7DBF"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0</w:t>
            </w:r>
          </w:p>
        </w:tc>
        <w:tc>
          <w:tcPr>
            <w:tcW w:w="820" w:type="dxa"/>
            <w:tcBorders>
              <w:top w:val="none" w:sz="0" w:space="0" w:color="auto"/>
              <w:bottom w:val="single" w:sz="4" w:space="0" w:color="000000"/>
            </w:tcBorders>
            <w:vAlign w:val="center"/>
          </w:tcPr>
          <w:p w14:paraId="122AF5A3"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0%</w:t>
            </w:r>
          </w:p>
        </w:tc>
        <w:tc>
          <w:tcPr>
            <w:tcW w:w="681" w:type="dxa"/>
            <w:tcBorders>
              <w:top w:val="none" w:sz="0" w:space="0" w:color="auto"/>
              <w:bottom w:val="single" w:sz="4" w:space="0" w:color="000000"/>
            </w:tcBorders>
            <w:vAlign w:val="center"/>
          </w:tcPr>
          <w:p w14:paraId="151E1B40"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17</w:t>
            </w:r>
          </w:p>
        </w:tc>
        <w:tc>
          <w:tcPr>
            <w:tcW w:w="683" w:type="dxa"/>
            <w:tcBorders>
              <w:top w:val="none" w:sz="0" w:space="0" w:color="auto"/>
              <w:bottom w:val="single" w:sz="4" w:space="0" w:color="000000"/>
            </w:tcBorders>
            <w:vAlign w:val="center"/>
          </w:tcPr>
          <w:p w14:paraId="3F082018"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77%</w:t>
            </w:r>
          </w:p>
        </w:tc>
        <w:tc>
          <w:tcPr>
            <w:tcW w:w="681" w:type="dxa"/>
            <w:tcBorders>
              <w:top w:val="none" w:sz="0" w:space="0" w:color="auto"/>
              <w:bottom w:val="single" w:sz="4" w:space="0" w:color="000000"/>
            </w:tcBorders>
            <w:vAlign w:val="center"/>
          </w:tcPr>
          <w:p w14:paraId="35C41B40"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5</w:t>
            </w:r>
          </w:p>
        </w:tc>
        <w:tc>
          <w:tcPr>
            <w:tcW w:w="685" w:type="dxa"/>
            <w:tcBorders>
              <w:top w:val="none" w:sz="0" w:space="0" w:color="auto"/>
              <w:bottom w:val="single" w:sz="4" w:space="0" w:color="000000"/>
            </w:tcBorders>
            <w:vAlign w:val="center"/>
          </w:tcPr>
          <w:p w14:paraId="3F563A9F"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23%</w:t>
            </w:r>
          </w:p>
        </w:tc>
        <w:tc>
          <w:tcPr>
            <w:tcW w:w="681" w:type="dxa"/>
            <w:tcBorders>
              <w:top w:val="none" w:sz="0" w:space="0" w:color="auto"/>
              <w:bottom w:val="single" w:sz="4" w:space="0" w:color="000000"/>
            </w:tcBorders>
            <w:vAlign w:val="center"/>
          </w:tcPr>
          <w:p w14:paraId="6A13AD77"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18</w:t>
            </w:r>
          </w:p>
        </w:tc>
        <w:tc>
          <w:tcPr>
            <w:tcW w:w="683" w:type="dxa"/>
            <w:tcBorders>
              <w:top w:val="none" w:sz="0" w:space="0" w:color="auto"/>
              <w:bottom w:val="single" w:sz="4" w:space="0" w:color="000000"/>
            </w:tcBorders>
            <w:vAlign w:val="center"/>
          </w:tcPr>
          <w:p w14:paraId="0FF2A7EB"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82%</w:t>
            </w:r>
          </w:p>
        </w:tc>
        <w:tc>
          <w:tcPr>
            <w:tcW w:w="681" w:type="dxa"/>
            <w:tcBorders>
              <w:top w:val="none" w:sz="0" w:space="0" w:color="auto"/>
              <w:bottom w:val="single" w:sz="4" w:space="0" w:color="000000"/>
            </w:tcBorders>
            <w:vAlign w:val="center"/>
          </w:tcPr>
          <w:p w14:paraId="6B20953F"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4</w:t>
            </w:r>
          </w:p>
        </w:tc>
        <w:tc>
          <w:tcPr>
            <w:tcW w:w="682" w:type="dxa"/>
            <w:tcBorders>
              <w:top w:val="none" w:sz="0" w:space="0" w:color="auto"/>
              <w:bottom w:val="none" w:sz="0" w:space="0" w:color="auto"/>
            </w:tcBorders>
            <w:vAlign w:val="center"/>
          </w:tcPr>
          <w:p w14:paraId="5C0A7889" w14:textId="77777777" w:rsidR="00377D8A" w:rsidRPr="00BF1ECE" w:rsidRDefault="00377D8A" w:rsidP="00AA2AD3">
            <w:pPr>
              <w:jc w:val="center"/>
              <w:cnfStyle w:val="000000100000" w:firstRow="0" w:lastRow="0" w:firstColumn="0" w:lastColumn="0" w:oddVBand="0" w:evenVBand="0" w:oddHBand="1" w:evenHBand="0" w:firstRowFirstColumn="0" w:firstRowLastColumn="0" w:lastRowFirstColumn="0" w:lastRowLastColumn="0"/>
            </w:pPr>
            <w:r w:rsidRPr="00BF1ECE">
              <w:t>18%</w:t>
            </w:r>
          </w:p>
        </w:tc>
      </w:tr>
      <w:tr w:rsidR="00377D8A" w:rsidRPr="00BF1ECE" w14:paraId="0DB35123" w14:textId="77777777" w:rsidTr="00AA2AD3">
        <w:trPr>
          <w:gridAfter w:val="1"/>
          <w:wAfter w:w="14" w:type="dxa"/>
          <w:trHeight w:val="413"/>
        </w:trPr>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000000"/>
              <w:right w:val="none" w:sz="0" w:space="0" w:color="auto"/>
            </w:tcBorders>
          </w:tcPr>
          <w:p w14:paraId="765FEEF4" w14:textId="77777777" w:rsidR="00377D8A" w:rsidRPr="00BF1ECE" w:rsidRDefault="00377D8A" w:rsidP="00AA2AD3"/>
        </w:tc>
        <w:tc>
          <w:tcPr>
            <w:tcW w:w="738" w:type="dxa"/>
            <w:tcBorders>
              <w:top w:val="single" w:sz="4" w:space="0" w:color="000000"/>
            </w:tcBorders>
            <w:vAlign w:val="center"/>
          </w:tcPr>
          <w:p w14:paraId="595F0CB0"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p>
        </w:tc>
        <w:tc>
          <w:tcPr>
            <w:tcW w:w="776" w:type="dxa"/>
            <w:tcBorders>
              <w:top w:val="single" w:sz="4" w:space="0" w:color="000000"/>
            </w:tcBorders>
            <w:vAlign w:val="center"/>
          </w:tcPr>
          <w:p w14:paraId="2E769421"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p>
        </w:tc>
        <w:tc>
          <w:tcPr>
            <w:tcW w:w="680" w:type="dxa"/>
            <w:tcBorders>
              <w:top w:val="single" w:sz="4" w:space="0" w:color="000000"/>
            </w:tcBorders>
            <w:vAlign w:val="center"/>
          </w:tcPr>
          <w:p w14:paraId="161D87D0"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p>
        </w:tc>
        <w:tc>
          <w:tcPr>
            <w:tcW w:w="820" w:type="dxa"/>
            <w:tcBorders>
              <w:top w:val="single" w:sz="4" w:space="0" w:color="000000"/>
            </w:tcBorders>
            <w:vAlign w:val="center"/>
          </w:tcPr>
          <w:p w14:paraId="05EFF787"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p>
        </w:tc>
        <w:tc>
          <w:tcPr>
            <w:tcW w:w="681" w:type="dxa"/>
            <w:tcBorders>
              <w:top w:val="single" w:sz="4" w:space="0" w:color="000000"/>
            </w:tcBorders>
            <w:vAlign w:val="center"/>
          </w:tcPr>
          <w:p w14:paraId="61F7BC06"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p>
        </w:tc>
        <w:tc>
          <w:tcPr>
            <w:tcW w:w="683" w:type="dxa"/>
            <w:tcBorders>
              <w:top w:val="single" w:sz="4" w:space="0" w:color="000000"/>
            </w:tcBorders>
            <w:vAlign w:val="center"/>
          </w:tcPr>
          <w:p w14:paraId="77F5250B"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p>
        </w:tc>
        <w:tc>
          <w:tcPr>
            <w:tcW w:w="681" w:type="dxa"/>
            <w:tcBorders>
              <w:top w:val="single" w:sz="4" w:space="0" w:color="000000"/>
            </w:tcBorders>
            <w:vAlign w:val="center"/>
          </w:tcPr>
          <w:p w14:paraId="129B024C"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p>
        </w:tc>
        <w:tc>
          <w:tcPr>
            <w:tcW w:w="685" w:type="dxa"/>
            <w:tcBorders>
              <w:top w:val="single" w:sz="4" w:space="0" w:color="000000"/>
            </w:tcBorders>
            <w:vAlign w:val="center"/>
          </w:tcPr>
          <w:p w14:paraId="5FB3D548"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p>
        </w:tc>
        <w:tc>
          <w:tcPr>
            <w:tcW w:w="681" w:type="dxa"/>
            <w:tcBorders>
              <w:top w:val="single" w:sz="4" w:space="0" w:color="000000"/>
            </w:tcBorders>
            <w:vAlign w:val="center"/>
          </w:tcPr>
          <w:p w14:paraId="110A036D"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p>
        </w:tc>
        <w:tc>
          <w:tcPr>
            <w:tcW w:w="683" w:type="dxa"/>
            <w:tcBorders>
              <w:top w:val="single" w:sz="4" w:space="0" w:color="000000"/>
            </w:tcBorders>
            <w:vAlign w:val="center"/>
          </w:tcPr>
          <w:p w14:paraId="48321F06"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p>
        </w:tc>
        <w:tc>
          <w:tcPr>
            <w:tcW w:w="681" w:type="dxa"/>
            <w:tcBorders>
              <w:top w:val="single" w:sz="4" w:space="0" w:color="000000"/>
            </w:tcBorders>
            <w:vAlign w:val="center"/>
          </w:tcPr>
          <w:p w14:paraId="45DD0C62" w14:textId="77777777" w:rsidR="00377D8A" w:rsidRPr="00BF1ECE" w:rsidRDefault="00377D8A" w:rsidP="00AA2AD3">
            <w:pPr>
              <w:jc w:val="center"/>
              <w:cnfStyle w:val="000000000000" w:firstRow="0" w:lastRow="0" w:firstColumn="0" w:lastColumn="0" w:oddVBand="0" w:evenVBand="0" w:oddHBand="0" w:evenHBand="0" w:firstRowFirstColumn="0" w:firstRowLastColumn="0" w:lastRowFirstColumn="0" w:lastRowLastColumn="0"/>
            </w:pPr>
          </w:p>
        </w:tc>
        <w:tc>
          <w:tcPr>
            <w:tcW w:w="682" w:type="dxa"/>
            <w:vAlign w:val="center"/>
          </w:tcPr>
          <w:p w14:paraId="4C30F852" w14:textId="77777777" w:rsidR="00377D8A" w:rsidRPr="00BF1ECE" w:rsidRDefault="00377D8A" w:rsidP="00AA2AD3">
            <w:pPr>
              <w:keepNext/>
              <w:jc w:val="center"/>
              <w:cnfStyle w:val="000000000000" w:firstRow="0" w:lastRow="0" w:firstColumn="0" w:lastColumn="0" w:oddVBand="0" w:evenVBand="0" w:oddHBand="0" w:evenHBand="0" w:firstRowFirstColumn="0" w:firstRowLastColumn="0" w:lastRowFirstColumn="0" w:lastRowLastColumn="0"/>
            </w:pPr>
          </w:p>
        </w:tc>
      </w:tr>
    </w:tbl>
    <w:p w14:paraId="333C5C0B" w14:textId="494504B0" w:rsidR="00377D8A" w:rsidRDefault="00377D8A" w:rsidP="00377D8A">
      <w:pPr>
        <w:spacing w:line="480" w:lineRule="auto"/>
        <w:rPr>
          <w:b/>
          <w:bCs/>
        </w:rPr>
      </w:pPr>
      <w:r w:rsidRPr="00BF1ECE">
        <w:rPr>
          <w:b/>
          <w:bCs/>
        </w:rPr>
        <w:t xml:space="preserve"> Tabla N.4 Estrategias pedagógicas lúdicas con metodologías innovadoras</w:t>
      </w:r>
    </w:p>
    <w:p w14:paraId="2DA3F1E8" w14:textId="77777777" w:rsidR="00377D8A" w:rsidRPr="00702682" w:rsidRDefault="00377D8A" w:rsidP="00377D8A">
      <w:pPr>
        <w:spacing w:line="480" w:lineRule="auto"/>
        <w:ind w:left="-426"/>
        <w:rPr>
          <w:b/>
          <w:bCs/>
        </w:rPr>
      </w:pPr>
      <w:r w:rsidRPr="00DC7B7C">
        <w:t>Fuente: cuestionario aplicado a docentes, padres de familia y estudiantes del Centro Educativo Campo Aterrizaje</w:t>
      </w:r>
      <w:r>
        <w:t xml:space="preserve"> </w:t>
      </w:r>
    </w:p>
    <w:p w14:paraId="058417F1" w14:textId="593CC4D1" w:rsidR="00377D8A" w:rsidRDefault="00377D8A" w:rsidP="00377D8A">
      <w:pPr>
        <w:pStyle w:val="Descripcin"/>
        <w:framePr w:hSpace="141" w:wrap="around" w:vAnchor="page" w:hAnchor="page" w:x="1029" w:y="10733"/>
      </w:pPr>
      <w:bookmarkStart w:id="6" w:name="_Toc85050138"/>
      <w:bookmarkStart w:id="7" w:name="_Toc85050190"/>
      <w:r>
        <w:t xml:space="preserve">Tabla N.1 variables </w:t>
      </w:r>
      <w:fldSimple w:instr=" SEQ Tabla_N.1_variables \* ARABIC ">
        <w:r w:rsidR="00755AE8">
          <w:rPr>
            <w:noProof/>
          </w:rPr>
          <w:t>3</w:t>
        </w:r>
        <w:bookmarkEnd w:id="6"/>
        <w:bookmarkEnd w:id="7"/>
      </w:fldSimple>
    </w:p>
    <w:p w14:paraId="3797370B" w14:textId="77777777" w:rsidR="00377D8A" w:rsidRDefault="00377D8A" w:rsidP="00377D8A">
      <w:pPr>
        <w:spacing w:after="160" w:line="480" w:lineRule="auto"/>
        <w:ind w:firstLine="708"/>
        <w:jc w:val="both"/>
        <w:rPr>
          <w:rFonts w:eastAsia="Times New Roman"/>
          <w:b/>
        </w:rPr>
      </w:pPr>
      <w:r>
        <w:t xml:space="preserve"> </w:t>
      </w:r>
      <w:r w:rsidRPr="00DC7B7C">
        <w:t>Fa: Frecuencia Absoluta           Fr: Frecuencia Relativa</w:t>
      </w:r>
    </w:p>
    <w:p w14:paraId="3F276734" w14:textId="77777777" w:rsidR="00377D8A" w:rsidRDefault="00377D8A" w:rsidP="00377D8A">
      <w:pPr>
        <w:spacing w:after="160" w:line="480" w:lineRule="auto"/>
        <w:ind w:firstLine="708"/>
        <w:jc w:val="both"/>
        <w:rPr>
          <w:rFonts w:eastAsia="Times New Roman"/>
          <w:b/>
        </w:rPr>
        <w:sectPr w:rsidR="00377D8A" w:rsidSect="00377D8A">
          <w:pgSz w:w="15840" w:h="12240" w:orient="landscape"/>
          <w:pgMar w:top="1440" w:right="1440" w:bottom="1440" w:left="1440" w:header="709" w:footer="709" w:gutter="0"/>
          <w:pgNumType w:start="3"/>
          <w:cols w:space="708"/>
          <w:docGrid w:linePitch="360"/>
        </w:sectPr>
      </w:pPr>
    </w:p>
    <w:p w14:paraId="65AF174C" w14:textId="77777777" w:rsidR="00377D8A" w:rsidRDefault="00377D8A" w:rsidP="00377D8A">
      <w:pPr>
        <w:spacing w:after="160" w:line="480" w:lineRule="auto"/>
        <w:ind w:firstLine="708"/>
        <w:jc w:val="both"/>
        <w:rPr>
          <w:rFonts w:eastAsia="Times New Roman"/>
          <w:b/>
        </w:rPr>
      </w:pPr>
      <w:r>
        <w:rPr>
          <w:b/>
          <w:bCs/>
          <w:noProof/>
        </w:rPr>
        <w:lastRenderedPageBreak/>
        <mc:AlternateContent>
          <mc:Choice Requires="wps">
            <w:drawing>
              <wp:anchor distT="0" distB="0" distL="114300" distR="114300" simplePos="0" relativeHeight="251688960" behindDoc="0" locked="0" layoutInCell="1" allowOverlap="1" wp14:anchorId="0DE95BA3" wp14:editId="4C6D3EAD">
                <wp:simplePos x="0" y="0"/>
                <wp:positionH relativeFrom="column">
                  <wp:posOffset>5953125</wp:posOffset>
                </wp:positionH>
                <wp:positionV relativeFrom="paragraph">
                  <wp:posOffset>-535940</wp:posOffset>
                </wp:positionV>
                <wp:extent cx="381000" cy="342900"/>
                <wp:effectExtent l="0" t="0" r="0" b="0"/>
                <wp:wrapNone/>
                <wp:docPr id="1758648329" name="Rectángulo 3"/>
                <wp:cNvGraphicFramePr/>
                <a:graphic xmlns:a="http://schemas.openxmlformats.org/drawingml/2006/main">
                  <a:graphicData uri="http://schemas.microsoft.com/office/word/2010/wordprocessingShape">
                    <wps:wsp>
                      <wps:cNvSpPr/>
                      <wps:spPr>
                        <a:xfrm>
                          <a:off x="0" y="0"/>
                          <a:ext cx="381000" cy="3429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04EE7D3" w14:textId="3AC32C74" w:rsidR="00377D8A" w:rsidRPr="00A2529E" w:rsidRDefault="00377D8A" w:rsidP="00377D8A">
                            <w:pPr>
                              <w:jc w:val="center"/>
                              <w:rPr>
                                <w:color w:val="0D0D0D" w:themeColor="text1" w:themeTint="F2"/>
                                <w:lang w:val="es-CR"/>
                              </w:rPr>
                            </w:pPr>
                            <w:r>
                              <w:rPr>
                                <w:color w:val="0D0D0D" w:themeColor="text1" w:themeTint="F2"/>
                                <w:lang w:val="es-CR"/>
                              </w:rPr>
                              <w:t>17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DE95BA3" id="_x0000_s1031" style="position:absolute;left:0;text-align:left;margin-left:468.75pt;margin-top:-42.2pt;width:30pt;height:27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" filled="f" stroked="f" strokeweight="1pt">
                <v:textbox>
                  <w:txbxContent>
                    <w:p w14:paraId="604EE7D3" w14:textId="3AC32C74" w:rsidR="00377D8A" w:rsidRPr="00A2529E" w:rsidRDefault="00377D8A" w:rsidP="00377D8A">
                      <w:pPr>
                        <w:jc w:val="center"/>
                        <w:rPr>
                          <w:color w:val="0D0D0D" w:themeColor="text1" w:themeTint="F2"/>
                          <w:lang w:val="es-CR"/>
                        </w:rPr>
                      </w:pPr>
                      <w:r>
                        <w:rPr>
                          <w:color w:val="0D0D0D" w:themeColor="text1" w:themeTint="F2"/>
                          <w:lang w:val="es-CR"/>
                        </w:rPr>
                        <w:t>1</w:t>
                      </w:r>
                      <w:r>
                        <w:rPr>
                          <w:color w:val="0D0D0D" w:themeColor="text1" w:themeTint="F2"/>
                          <w:lang w:val="es-CR"/>
                        </w:rPr>
                        <w:t>7</w:t>
                      </w:r>
                    </w:p>
                  </w:txbxContent>
                </v:textbox>
              </v:rect>
            </w:pict>
          </mc:Fallback>
        </mc:AlternateContent>
      </w:r>
      <w:r>
        <w:rPr>
          <w:noProof/>
        </w:rPr>
        <w:drawing>
          <wp:anchor distT="0" distB="0" distL="114300" distR="114300" simplePos="0" relativeHeight="251686912" behindDoc="1" locked="0" layoutInCell="1" allowOverlap="1" wp14:anchorId="160A511C" wp14:editId="24D665FB">
            <wp:simplePos x="0" y="0"/>
            <wp:positionH relativeFrom="margin">
              <wp:posOffset>-424042</wp:posOffset>
            </wp:positionH>
            <wp:positionV relativeFrom="paragraph">
              <wp:posOffset>221</wp:posOffset>
            </wp:positionV>
            <wp:extent cx="6867525" cy="3724275"/>
            <wp:effectExtent l="0" t="0" r="9525" b="9525"/>
            <wp:wrapTight wrapText="bothSides">
              <wp:wrapPolygon edited="0">
                <wp:start x="0" y="0"/>
                <wp:lineTo x="0" y="21545"/>
                <wp:lineTo x="21570" y="21545"/>
                <wp:lineTo x="21570" y="0"/>
                <wp:lineTo x="0" y="0"/>
              </wp:wrapPolygon>
            </wp:wrapTight>
            <wp:docPr id="16" name="Gráfico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anchor>
        </w:drawing>
      </w:r>
    </w:p>
    <w:p w14:paraId="091D9D8C" w14:textId="77777777" w:rsidR="00377D8A" w:rsidRPr="0010011A" w:rsidRDefault="00377D8A" w:rsidP="00377D8A">
      <w:pPr>
        <w:spacing w:after="160" w:line="480" w:lineRule="auto"/>
        <w:ind w:firstLine="708"/>
        <w:jc w:val="both"/>
        <w:rPr>
          <w:rFonts w:eastAsia="Times New Roman"/>
          <w:bCs/>
        </w:rPr>
      </w:pPr>
      <w:r w:rsidRPr="00AC75E0">
        <w:rPr>
          <w:rFonts w:eastAsia="Times New Roman"/>
          <w:bCs/>
        </w:rPr>
        <w:t xml:space="preserve">Con base en el análisis de los datos, los docentes señalan que las estrategias pedagógicas lúdicas, apoyadas en metodologías innovadoras, </w:t>
      </w:r>
      <w:r>
        <w:rPr>
          <w:rFonts w:eastAsia="Times New Roman"/>
          <w:bCs/>
        </w:rPr>
        <w:t>son</w:t>
      </w:r>
      <w:r w:rsidRPr="00AC75E0">
        <w:rPr>
          <w:rFonts w:eastAsia="Times New Roman"/>
          <w:bCs/>
        </w:rPr>
        <w:t xml:space="preserve"> herramientas clave para el </w:t>
      </w:r>
      <w:r>
        <w:rPr>
          <w:rFonts w:eastAsia="Times New Roman"/>
          <w:bCs/>
        </w:rPr>
        <w:t>alcance</w:t>
      </w:r>
      <w:r w:rsidRPr="00AC75E0">
        <w:rPr>
          <w:rFonts w:eastAsia="Times New Roman"/>
          <w:bCs/>
        </w:rPr>
        <w:t xml:space="preserve"> de los objetivos educativos, el fortalecimiento de las capacidades emocionales y la consolidación del aprendizaje significativo. Sin embargo, </w:t>
      </w:r>
      <w:r>
        <w:rPr>
          <w:rFonts w:eastAsia="Times New Roman"/>
          <w:bCs/>
        </w:rPr>
        <w:t xml:space="preserve">en </w:t>
      </w:r>
      <w:r w:rsidRPr="00AC75E0">
        <w:rPr>
          <w:rFonts w:eastAsia="Times New Roman"/>
          <w:bCs/>
        </w:rPr>
        <w:t xml:space="preserve">la percepción de los estudiantes </w:t>
      </w:r>
      <w:r>
        <w:rPr>
          <w:rFonts w:eastAsia="Times New Roman"/>
          <w:bCs/>
        </w:rPr>
        <w:t>se observa</w:t>
      </w:r>
      <w:r w:rsidRPr="00AC75E0">
        <w:rPr>
          <w:rFonts w:eastAsia="Times New Roman"/>
          <w:bCs/>
        </w:rPr>
        <w:t xml:space="preserve"> una implementación limitada de actividades lúdicas innovadoras dentro del proceso de enseñanza. De igual manera, desde la </w:t>
      </w:r>
      <w:r>
        <w:rPr>
          <w:rFonts w:eastAsia="Times New Roman"/>
          <w:bCs/>
        </w:rPr>
        <w:t>visión</w:t>
      </w:r>
      <w:r w:rsidRPr="00AC75E0">
        <w:rPr>
          <w:rFonts w:eastAsia="Times New Roman"/>
          <w:bCs/>
        </w:rPr>
        <w:t xml:space="preserve"> de los padres de familia, se identifica un aprovechamiento decreciente e incierto de dichas innovaciones lúdicas. A pesar de estas divergencias, los resultados globales permiten establecer una valoración positiva de la variable analizada, dado que más del 60 % de los participantes seleccionaron la opción afirmativa.</w:t>
      </w:r>
    </w:p>
    <w:p w14:paraId="6B481A82" w14:textId="77777777" w:rsidR="00377D8A" w:rsidRDefault="00377D8A" w:rsidP="0047199B">
      <w:pPr>
        <w:spacing w:after="160" w:line="480" w:lineRule="auto"/>
        <w:ind w:firstLine="708"/>
        <w:jc w:val="both"/>
        <w:rPr>
          <w:rFonts w:eastAsia="Times New Roman"/>
          <w:bCs/>
        </w:rPr>
      </w:pPr>
    </w:p>
    <w:p w14:paraId="21DB4AAA" w14:textId="77777777" w:rsidR="00377D8A" w:rsidRDefault="00377D8A" w:rsidP="0047199B">
      <w:pPr>
        <w:spacing w:after="160" w:line="480" w:lineRule="auto"/>
        <w:ind w:firstLine="708"/>
        <w:jc w:val="both"/>
        <w:rPr>
          <w:rFonts w:eastAsia="Times New Roman"/>
          <w:bCs/>
        </w:rPr>
      </w:pPr>
    </w:p>
    <w:p w14:paraId="51E1C487" w14:textId="63517EB8" w:rsidR="008B5C3E" w:rsidRDefault="00265BDC" w:rsidP="008B5C3E">
      <w:pPr>
        <w:spacing w:after="160" w:line="480" w:lineRule="auto"/>
        <w:jc w:val="both"/>
        <w:rPr>
          <w:rFonts w:eastAsia="Times New Roman"/>
          <w:b/>
        </w:rPr>
      </w:pPr>
      <w:r>
        <w:rPr>
          <w:b/>
          <w:bCs/>
          <w:noProof/>
        </w:rPr>
        <w:lastRenderedPageBreak/>
        <mc:AlternateContent>
          <mc:Choice Requires="wps">
            <w:drawing>
              <wp:anchor distT="0" distB="0" distL="114300" distR="114300" simplePos="0" relativeHeight="251682816" behindDoc="0" locked="0" layoutInCell="1" allowOverlap="1" wp14:anchorId="48774E42" wp14:editId="38ACB198">
                <wp:simplePos x="0" y="0"/>
                <wp:positionH relativeFrom="column">
                  <wp:posOffset>5800725</wp:posOffset>
                </wp:positionH>
                <wp:positionV relativeFrom="paragraph">
                  <wp:posOffset>-295275</wp:posOffset>
                </wp:positionV>
                <wp:extent cx="381000" cy="342900"/>
                <wp:effectExtent l="0" t="0" r="0" b="0"/>
                <wp:wrapNone/>
                <wp:docPr id="803384416" name="Rectángulo 3"/>
                <wp:cNvGraphicFramePr/>
                <a:graphic xmlns:a="http://schemas.openxmlformats.org/drawingml/2006/main">
                  <a:graphicData uri="http://schemas.microsoft.com/office/word/2010/wordprocessingShape">
                    <wps:wsp>
                      <wps:cNvSpPr/>
                      <wps:spPr>
                        <a:xfrm>
                          <a:off x="0" y="0"/>
                          <a:ext cx="381000" cy="3429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28D3D66" w14:textId="010E0555" w:rsidR="00265BDC" w:rsidRPr="00A2529E" w:rsidRDefault="00EF013E" w:rsidP="00265BDC">
                            <w:pPr>
                              <w:jc w:val="center"/>
                              <w:rPr>
                                <w:color w:val="0D0D0D" w:themeColor="text1" w:themeTint="F2"/>
                                <w:lang w:val="es-CR"/>
                              </w:rPr>
                            </w:pPr>
                            <w:r>
                              <w:rPr>
                                <w:color w:val="0D0D0D" w:themeColor="text1" w:themeTint="F2"/>
                                <w:lang w:val="es-CR"/>
                              </w:rPr>
                              <w:t>1</w:t>
                            </w:r>
                            <w:r w:rsidR="00377D8A">
                              <w:rPr>
                                <w:color w:val="0D0D0D" w:themeColor="text1" w:themeTint="F2"/>
                                <w:lang w:val="es-CR"/>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8774E42" id="_x0000_s1032" style="position:absolute;left:0;text-align:left;margin-left:456.75pt;margin-top:-23.25pt;width:30pt;height:27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" filled="f" stroked="f" strokeweight="1pt">
                <v:textbox>
                  <w:txbxContent>
                    <w:p w14:paraId="028D3D66" w14:textId="010E0555" w:rsidR="00265BDC" w:rsidRPr="00A2529E" w:rsidRDefault="00EF013E" w:rsidP="00265BDC">
                      <w:pPr>
                        <w:jc w:val="center"/>
                        <w:rPr>
                          <w:color w:val="0D0D0D" w:themeColor="text1" w:themeTint="F2"/>
                          <w:lang w:val="es-CR"/>
                        </w:rPr>
                      </w:pPr>
                      <w:r>
                        <w:rPr>
                          <w:color w:val="0D0D0D" w:themeColor="text1" w:themeTint="F2"/>
                          <w:lang w:val="es-CR"/>
                        </w:rPr>
                        <w:t>1</w:t>
                      </w:r>
                      <w:r w:rsidR="00377D8A">
                        <w:rPr>
                          <w:color w:val="0D0D0D" w:themeColor="text1" w:themeTint="F2"/>
                          <w:lang w:val="es-CR"/>
                        </w:rPr>
                        <w:t>8</w:t>
                      </w:r>
                    </w:p>
                  </w:txbxContent>
                </v:textbox>
              </v:rect>
            </w:pict>
          </mc:Fallback>
        </mc:AlternateContent>
      </w:r>
      <w:r w:rsidR="00AA2FCC" w:rsidRPr="00B474BB">
        <w:rPr>
          <w:rFonts w:eastAsia="Times New Roman"/>
          <w:b/>
        </w:rPr>
        <w:t>Discusión</w:t>
      </w:r>
    </w:p>
    <w:p w14:paraId="77DCFCB0" w14:textId="640A79A9" w:rsidR="003F67B9" w:rsidRPr="003F67B9" w:rsidRDefault="003F67B9" w:rsidP="003F67B9">
      <w:pPr>
        <w:spacing w:line="480" w:lineRule="auto"/>
        <w:jc w:val="both"/>
        <w:rPr>
          <w:rFonts w:eastAsia="Times New Roman"/>
          <w:bCs/>
          <w:lang w:val="es-CR"/>
        </w:rPr>
      </w:pPr>
      <w:r w:rsidRPr="003F67B9">
        <w:rPr>
          <w:rFonts w:eastAsia="Times New Roman"/>
          <w:bCs/>
          <w:lang w:val="es-CR"/>
        </w:rPr>
        <w:t>La confrontación de los hallazgos con el planteamiento del problema y los objetivos permite interpretar el alcance de las estrategias neuro educativas en el contexto estudiado</w:t>
      </w:r>
      <w:r>
        <w:rPr>
          <w:rFonts w:eastAsia="Times New Roman"/>
          <w:bCs/>
          <w:lang w:val="es-CR"/>
        </w:rPr>
        <w:t>, e</w:t>
      </w:r>
      <w:r w:rsidRPr="003F67B9">
        <w:rPr>
          <w:rFonts w:eastAsia="Times New Roman"/>
          <w:bCs/>
          <w:lang w:val="es-CR"/>
        </w:rPr>
        <w:t xml:space="preserve">n relación con el objetivo de identificar el conocimiento docente sobre la neuroeducación, los resultados evidencian una valoración positiva por parte de docentes, estudiantes y padres, lo que sugiere que las estrategias aplicadas favorecen el aprendizaje </w:t>
      </w:r>
      <w:r w:rsidR="00EF013E" w:rsidRPr="003F67B9">
        <w:rPr>
          <w:rFonts w:eastAsia="Times New Roman"/>
          <w:bCs/>
          <w:lang w:val="es-CR"/>
        </w:rPr>
        <w:t>significativo.</w:t>
      </w:r>
    </w:p>
    <w:p w14:paraId="73D6E026" w14:textId="35832B58" w:rsidR="003F67B9" w:rsidRPr="003F67B9" w:rsidRDefault="003F67B9" w:rsidP="003F67B9">
      <w:pPr>
        <w:spacing w:line="480" w:lineRule="auto"/>
        <w:ind w:firstLine="708"/>
        <w:jc w:val="both"/>
        <w:rPr>
          <w:rFonts w:eastAsia="Times New Roman"/>
          <w:bCs/>
          <w:lang w:val="es-CR"/>
        </w:rPr>
      </w:pPr>
      <w:r w:rsidRPr="003F67B9">
        <w:rPr>
          <w:rFonts w:eastAsia="Times New Roman"/>
          <w:bCs/>
          <w:lang w:val="es-CR"/>
        </w:rPr>
        <w:t>Respecto al objetivo de determinar la integración de los fundamentos neuro educativos en la práctica pedagógica, los hallazgos muestran un impacto favorable en los procesos de enseñanza-aprendizaje. No obstante, las diferencias entre percepciones indican la necesidad de fortalecer la aplicación sistemática de estas estrategias en el aula.</w:t>
      </w:r>
    </w:p>
    <w:p w14:paraId="15620785" w14:textId="77777777" w:rsidR="003F67B9" w:rsidRPr="003F67B9" w:rsidRDefault="003F67B9" w:rsidP="003F67B9">
      <w:pPr>
        <w:spacing w:line="480" w:lineRule="auto"/>
        <w:ind w:firstLine="708"/>
        <w:jc w:val="both"/>
        <w:rPr>
          <w:rFonts w:eastAsia="Times New Roman"/>
          <w:bCs/>
          <w:lang w:val="es-CR"/>
        </w:rPr>
      </w:pPr>
      <w:r w:rsidRPr="003F67B9">
        <w:rPr>
          <w:rFonts w:eastAsia="Times New Roman"/>
          <w:bCs/>
          <w:lang w:val="es-CR"/>
        </w:rPr>
        <w:t>En cuanto al objetivo de identificar barreras en la implementación de estrategias innovadoras, los resultados señalan factores como la disponibilidad tecnológica, la formación docente y la articulación entre actores educativos. Aunque las estrategias son valoradas positivamente, su aplicación aún presenta desafíos en el contexto analizado.</w:t>
      </w:r>
    </w:p>
    <w:p w14:paraId="6CC73A94" w14:textId="77777777" w:rsidR="003F67B9" w:rsidRPr="003F67B9" w:rsidRDefault="003F67B9" w:rsidP="003F67B9">
      <w:pPr>
        <w:spacing w:line="480" w:lineRule="auto"/>
        <w:jc w:val="both"/>
        <w:rPr>
          <w:rFonts w:eastAsia="Times New Roman"/>
          <w:bCs/>
          <w:lang w:val="es-CR"/>
        </w:rPr>
      </w:pPr>
      <w:r w:rsidRPr="003F67B9">
        <w:rPr>
          <w:rFonts w:eastAsia="Times New Roman"/>
          <w:bCs/>
          <w:lang w:val="es-CR"/>
        </w:rPr>
        <w:t>En síntesis, los hallazgos evidencian que las estrategias pedagógicas basadas en la neuroeducación son relevantes en los procesos educativos actuales, aunque requieren fortalecimiento para mejorar su coherencia y efectividad en la práctica pedagógica.</w:t>
      </w:r>
    </w:p>
    <w:p w14:paraId="65B4E16D" w14:textId="77777777" w:rsidR="003F67B9" w:rsidRDefault="003F67B9" w:rsidP="008B5C3E">
      <w:pPr>
        <w:spacing w:line="480" w:lineRule="auto"/>
        <w:jc w:val="center"/>
        <w:rPr>
          <w:rFonts w:eastAsia="Times New Roman"/>
          <w:b/>
        </w:rPr>
      </w:pPr>
    </w:p>
    <w:p w14:paraId="0E57906A" w14:textId="77777777" w:rsidR="003F67B9" w:rsidRDefault="003F67B9" w:rsidP="008B5C3E">
      <w:pPr>
        <w:spacing w:line="480" w:lineRule="auto"/>
        <w:jc w:val="center"/>
        <w:rPr>
          <w:rFonts w:eastAsia="Times New Roman"/>
          <w:b/>
        </w:rPr>
      </w:pPr>
    </w:p>
    <w:p w14:paraId="0B07C31E" w14:textId="77777777" w:rsidR="003F67B9" w:rsidRDefault="003F67B9" w:rsidP="008B5C3E">
      <w:pPr>
        <w:spacing w:line="480" w:lineRule="auto"/>
        <w:jc w:val="center"/>
        <w:rPr>
          <w:rFonts w:eastAsia="Times New Roman"/>
          <w:b/>
        </w:rPr>
      </w:pPr>
    </w:p>
    <w:p w14:paraId="61311E63" w14:textId="77777777" w:rsidR="003F67B9" w:rsidRDefault="003F67B9" w:rsidP="008B5C3E">
      <w:pPr>
        <w:spacing w:line="480" w:lineRule="auto"/>
        <w:jc w:val="center"/>
        <w:rPr>
          <w:rFonts w:eastAsia="Times New Roman"/>
          <w:b/>
        </w:rPr>
      </w:pPr>
    </w:p>
    <w:p w14:paraId="0763350F" w14:textId="77777777" w:rsidR="003F67B9" w:rsidRDefault="003F67B9" w:rsidP="008B5C3E">
      <w:pPr>
        <w:spacing w:line="480" w:lineRule="auto"/>
        <w:jc w:val="center"/>
        <w:rPr>
          <w:rFonts w:eastAsia="Times New Roman"/>
          <w:b/>
        </w:rPr>
      </w:pPr>
    </w:p>
    <w:p w14:paraId="3F9B053C" w14:textId="77777777" w:rsidR="003F67B9" w:rsidRDefault="003F67B9" w:rsidP="008B5C3E">
      <w:pPr>
        <w:spacing w:line="480" w:lineRule="auto"/>
        <w:jc w:val="center"/>
        <w:rPr>
          <w:rFonts w:eastAsia="Times New Roman"/>
          <w:b/>
        </w:rPr>
      </w:pPr>
    </w:p>
    <w:p w14:paraId="359CAFC6" w14:textId="47C08853" w:rsidR="008B5C3E" w:rsidRDefault="00265BDC" w:rsidP="003F67B9">
      <w:pPr>
        <w:spacing w:line="480" w:lineRule="auto"/>
        <w:rPr>
          <w:rFonts w:eastAsia="Times New Roman"/>
          <w:b/>
        </w:rPr>
      </w:pPr>
      <w:r>
        <w:rPr>
          <w:b/>
          <w:bCs/>
          <w:noProof/>
        </w:rPr>
        <w:lastRenderedPageBreak/>
        <mc:AlternateContent>
          <mc:Choice Requires="wps">
            <w:drawing>
              <wp:anchor distT="0" distB="0" distL="114300" distR="114300" simplePos="0" relativeHeight="251684864" behindDoc="0" locked="0" layoutInCell="1" allowOverlap="1" wp14:anchorId="403AC360" wp14:editId="1FA2BB40">
                <wp:simplePos x="0" y="0"/>
                <wp:positionH relativeFrom="column">
                  <wp:posOffset>6048375</wp:posOffset>
                </wp:positionH>
                <wp:positionV relativeFrom="paragraph">
                  <wp:posOffset>-504825</wp:posOffset>
                </wp:positionV>
                <wp:extent cx="381000" cy="342900"/>
                <wp:effectExtent l="0" t="0" r="0" b="0"/>
                <wp:wrapNone/>
                <wp:docPr id="394567307" name="Rectángulo 3"/>
                <wp:cNvGraphicFramePr/>
                <a:graphic xmlns:a="http://schemas.openxmlformats.org/drawingml/2006/main">
                  <a:graphicData uri="http://schemas.microsoft.com/office/word/2010/wordprocessingShape">
                    <wps:wsp>
                      <wps:cNvSpPr/>
                      <wps:spPr>
                        <a:xfrm>
                          <a:off x="0" y="0"/>
                          <a:ext cx="381000" cy="3429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184B719" w14:textId="23FE4279" w:rsidR="00265BDC" w:rsidRPr="00A2529E" w:rsidRDefault="00EF013E" w:rsidP="00265BDC">
                            <w:pPr>
                              <w:jc w:val="center"/>
                              <w:rPr>
                                <w:color w:val="0D0D0D" w:themeColor="text1" w:themeTint="F2"/>
                                <w:lang w:val="es-CR"/>
                              </w:rPr>
                            </w:pPr>
                            <w:r>
                              <w:rPr>
                                <w:color w:val="0D0D0D" w:themeColor="text1" w:themeTint="F2"/>
                                <w:lang w:val="es-CR"/>
                              </w:rPr>
                              <w:t>1</w:t>
                            </w:r>
                            <w:r w:rsidR="00377D8A">
                              <w:rPr>
                                <w:color w:val="0D0D0D" w:themeColor="text1" w:themeTint="F2"/>
                                <w:lang w:val="es-CR"/>
                              </w:rP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03AC360" id="_x0000_s1033" style="position:absolute;margin-left:476.25pt;margin-top:-39.75pt;width:30pt;height:27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" filled="f" stroked="f" strokeweight="1pt">
                <v:textbox>
                  <w:txbxContent>
                    <w:p w14:paraId="3184B719" w14:textId="23FE4279" w:rsidR="00265BDC" w:rsidRPr="00A2529E" w:rsidRDefault="00EF013E" w:rsidP="00265BDC">
                      <w:pPr>
                        <w:jc w:val="center"/>
                        <w:rPr>
                          <w:color w:val="0D0D0D" w:themeColor="text1" w:themeTint="F2"/>
                          <w:lang w:val="es-CR"/>
                        </w:rPr>
                      </w:pPr>
                      <w:r>
                        <w:rPr>
                          <w:color w:val="0D0D0D" w:themeColor="text1" w:themeTint="F2"/>
                          <w:lang w:val="es-CR"/>
                        </w:rPr>
                        <w:t>1</w:t>
                      </w:r>
                      <w:r w:rsidR="00377D8A">
                        <w:rPr>
                          <w:color w:val="0D0D0D" w:themeColor="text1" w:themeTint="F2"/>
                          <w:lang w:val="es-CR"/>
                        </w:rPr>
                        <w:t>9</w:t>
                      </w:r>
                    </w:p>
                  </w:txbxContent>
                </v:textbox>
              </v:rect>
            </w:pict>
          </mc:Fallback>
        </mc:AlternateContent>
      </w:r>
      <w:r w:rsidR="00AA2FCC" w:rsidRPr="00A1197E">
        <w:rPr>
          <w:rFonts w:eastAsia="Times New Roman"/>
          <w:b/>
        </w:rPr>
        <w:t>Conclusiones</w:t>
      </w:r>
    </w:p>
    <w:p w14:paraId="42F85B61" w14:textId="77777777" w:rsidR="003F67B9" w:rsidRPr="003F67B9" w:rsidRDefault="003F67B9" w:rsidP="003F67B9">
      <w:pPr>
        <w:spacing w:line="480" w:lineRule="auto"/>
        <w:ind w:firstLine="708"/>
        <w:jc w:val="both"/>
        <w:rPr>
          <w:rFonts w:eastAsia="Times New Roman"/>
          <w:lang w:val="es-CR"/>
        </w:rPr>
      </w:pPr>
      <w:r w:rsidRPr="003F67B9">
        <w:rPr>
          <w:rFonts w:eastAsia="Times New Roman"/>
          <w:lang w:val="es-CR"/>
        </w:rPr>
        <w:t>Los resultados del estudio permitieron determinar que las estrategias didácticas centradas en el estudiante favorecen significativamente la construcción de aprendizajes significativos vinculados al desarrollo emocional en los contextos educativos analizados. La evidencia muestra que metodologías activas, como el aprendizaje colaborativo, la resolución de situaciones contextualizadas y la reflexión guiada, fortalecen la relación entre conocimientos previos y nuevos saberes, promoviendo una comprensión más profunda y duradera. Estos hallazgos responden al objetivo de analizar el impacto de las estrategias didácticas en el aprendizaje integral.</w:t>
      </w:r>
    </w:p>
    <w:p w14:paraId="4CD668DC" w14:textId="09B56F49" w:rsidR="003F67B9" w:rsidRPr="003F67B9" w:rsidRDefault="003F67B9" w:rsidP="003F67B9">
      <w:pPr>
        <w:spacing w:line="480" w:lineRule="auto"/>
        <w:ind w:firstLine="708"/>
        <w:jc w:val="both"/>
        <w:rPr>
          <w:rFonts w:eastAsia="Times New Roman"/>
          <w:lang w:val="es-CR"/>
        </w:rPr>
      </w:pPr>
      <w:r w:rsidRPr="003F67B9">
        <w:rPr>
          <w:rFonts w:eastAsia="Times New Roman"/>
          <w:lang w:val="es-CR"/>
        </w:rPr>
        <w:t>Asimismo, se concluye que la incorporación del componente emocional en las estrategias didácticas incide positivamente en la participación y la autorregulación del aprendizaje</w:t>
      </w:r>
      <w:r>
        <w:rPr>
          <w:rFonts w:eastAsia="Times New Roman"/>
          <w:lang w:val="es-CR"/>
        </w:rPr>
        <w:t>, e</w:t>
      </w:r>
      <w:r w:rsidRPr="003F67B9">
        <w:rPr>
          <w:rFonts w:eastAsia="Times New Roman"/>
          <w:lang w:val="es-CR"/>
        </w:rPr>
        <w:t>l reconocimiento de las emociones, la generación de ambientes seguros y el fortalecimiento de las relaciones interpersonales favorecen el bienestar emocional del estudiantado y una disposición más favorable hacia el aprendizaje, en correspondencia con el objetivo orientado a analizar la relación entre desarrollo emocional y aprendizaje significativo.</w:t>
      </w:r>
    </w:p>
    <w:p w14:paraId="1DC21A2F" w14:textId="43CFCE74" w:rsidR="003F67B9" w:rsidRPr="003F67B9" w:rsidRDefault="003F67B9" w:rsidP="003F67B9">
      <w:pPr>
        <w:spacing w:line="480" w:lineRule="auto"/>
        <w:ind w:firstLine="708"/>
        <w:jc w:val="both"/>
        <w:rPr>
          <w:rFonts w:eastAsia="Times New Roman"/>
          <w:lang w:val="es-CR"/>
        </w:rPr>
        <w:sectPr w:rsidR="003F67B9" w:rsidRPr="003F67B9" w:rsidSect="00377D8A">
          <w:pgSz w:w="12240" w:h="15840"/>
          <w:pgMar w:top="1440" w:right="1440" w:bottom="1440" w:left="1440" w:header="709" w:footer="709" w:gutter="0"/>
          <w:pgNumType w:start="3"/>
          <w:cols w:space="708"/>
          <w:docGrid w:linePitch="360"/>
        </w:sectPr>
      </w:pPr>
      <w:r w:rsidRPr="003F67B9">
        <w:rPr>
          <w:rFonts w:eastAsia="Times New Roman"/>
          <w:lang w:val="es-CR"/>
        </w:rPr>
        <w:t>Finalmente, se determina que la formación y el acompañamiento docente constituyen factores clave para la efectividad de estrategias que integren lo cognitivo y lo emocional. Los resultados evidencian que la reflexión pedagógica y la claridad metodológica fortalecen la coherencia entre objetivos, estrategias y resultados. Se recomienda, para futuras investigaciones, ampliar la muestra, desarrollar estudios longitudinales y profundizar en el análisis de estrategias que potencien el aprendizaje significativo y emocional en diversos contextos educativos</w:t>
      </w:r>
      <w:r w:rsidR="00377D8A">
        <w:rPr>
          <w:rFonts w:eastAsia="Times New Roman"/>
          <w:lang w:val="es-CR"/>
        </w:rPr>
        <w:t>.</w:t>
      </w:r>
    </w:p>
    <w:p w14:paraId="09CEEA5E" w14:textId="77777777" w:rsidR="004803F1" w:rsidRDefault="004803F1" w:rsidP="00803F93">
      <w:pPr>
        <w:spacing w:line="480" w:lineRule="auto"/>
        <w:jc w:val="both"/>
        <w:rPr>
          <w:rFonts w:eastAsia="Times New Roman"/>
          <w:b/>
          <w:bCs/>
        </w:rPr>
      </w:pPr>
    </w:p>
    <w:p w14:paraId="5519ADD1" w14:textId="241A0A08" w:rsidR="00265BDC" w:rsidRDefault="004803F1" w:rsidP="004803F1">
      <w:pPr>
        <w:rPr>
          <w:b/>
        </w:rPr>
      </w:pPr>
      <w:r w:rsidRPr="00A2529E">
        <w:rPr>
          <w:rFonts w:eastAsia="Times New Roman"/>
          <w:b/>
          <w:bCs/>
        </w:rPr>
        <w:t>Anexos</w:t>
      </w:r>
    </w:p>
    <w:p w14:paraId="52D6C750" w14:textId="2836B064" w:rsidR="00A2529E" w:rsidRDefault="00A2529E" w:rsidP="00A2529E">
      <w:pPr>
        <w:jc w:val="center"/>
        <w:rPr>
          <w:b/>
        </w:rPr>
      </w:pPr>
      <w:r>
        <w:rPr>
          <w:b/>
        </w:rPr>
        <w:t>INSTRUMENTOS APLICADOS</w:t>
      </w:r>
    </w:p>
    <w:p w14:paraId="14A9365C" w14:textId="77777777" w:rsidR="00A2529E" w:rsidRDefault="00A2529E" w:rsidP="00A2529E">
      <w:pPr>
        <w:jc w:val="center"/>
        <w:rPr>
          <w:b/>
        </w:rPr>
      </w:pPr>
    </w:p>
    <w:p w14:paraId="3A972949" w14:textId="77777777" w:rsidR="00A2529E" w:rsidRDefault="00A2529E" w:rsidP="00A2529E">
      <w:pPr>
        <w:jc w:val="center"/>
        <w:rPr>
          <w:b/>
        </w:rPr>
      </w:pPr>
    </w:p>
    <w:p w14:paraId="5417A265" w14:textId="77777777" w:rsidR="00A2529E" w:rsidRPr="00F217D7" w:rsidRDefault="00A2529E" w:rsidP="00A2529E">
      <w:pPr>
        <w:rPr>
          <w:b/>
          <w:bCs/>
        </w:rPr>
      </w:pPr>
      <w:r w:rsidRPr="00F217D7">
        <w:rPr>
          <w:b/>
          <w:bCs/>
        </w:rPr>
        <w:t>Instrumentos de investigación</w:t>
      </w:r>
    </w:p>
    <w:p w14:paraId="29BDE478" w14:textId="77777777" w:rsidR="00A2529E" w:rsidRDefault="00A2529E" w:rsidP="00A2529E">
      <w:pPr>
        <w:jc w:val="center"/>
        <w:rPr>
          <w:b/>
          <w:bCs/>
        </w:rPr>
      </w:pPr>
      <w:r w:rsidRPr="006D6EEB">
        <w:rPr>
          <w:b/>
          <w:bCs/>
        </w:rPr>
        <w:t xml:space="preserve">Encuesta a </w:t>
      </w:r>
      <w:r w:rsidRPr="00F36563">
        <w:rPr>
          <w:b/>
          <w:bCs/>
        </w:rPr>
        <w:t>estudiantes, madres y docentes del</w:t>
      </w:r>
      <w:r w:rsidRPr="006D6EEB">
        <w:rPr>
          <w:b/>
          <w:bCs/>
        </w:rPr>
        <w:t xml:space="preserve"> Centro Educativo Campo Aterrizaje.   </w:t>
      </w:r>
    </w:p>
    <w:p w14:paraId="74F29905" w14:textId="77777777" w:rsidR="00A2529E" w:rsidRPr="006D6EEB" w:rsidRDefault="00A2529E" w:rsidP="00A2529E">
      <w:pPr>
        <w:jc w:val="center"/>
        <w:rPr>
          <w:b/>
          <w:bCs/>
        </w:rPr>
      </w:pPr>
    </w:p>
    <w:p w14:paraId="19E55552" w14:textId="77777777" w:rsidR="00A2529E" w:rsidRDefault="00A2529E" w:rsidP="00A2529E">
      <w:pPr>
        <w:spacing w:line="360" w:lineRule="auto"/>
        <w:ind w:firstLine="708"/>
        <w:jc w:val="both"/>
      </w:pPr>
      <w:r w:rsidRPr="004F14E3">
        <w:t xml:space="preserve">La presente encuesta se dirige a los </w:t>
      </w:r>
      <w:r w:rsidRPr="00B029D7">
        <w:rPr>
          <w:b/>
          <w:bCs/>
        </w:rPr>
        <w:t>estudiantes</w:t>
      </w:r>
      <w:r w:rsidRPr="004F14E3">
        <w:t xml:space="preserve"> de la institución Campo Aterrizaje, con el propósito de recolectar información sobre las estrategias neuroeducativas orientadas al fortalecimiento de la atención en estudiantes de educación primaria. Los instrumentos de investigación fueron diseñados en el marco del curso Artículo Especializado, como parte de los requisitos para optar por el grado de Maestría Profesional en la Universidad San Isidro Labrador, sede Guápiles.</w:t>
      </w:r>
      <w:r>
        <w:t xml:space="preserve"> Este cuestionario es anónimo, se garantiza que no se identificará a quienes lo respondan.</w:t>
      </w:r>
    </w:p>
    <w:p w14:paraId="0E06F20D" w14:textId="77777777" w:rsidR="00A2529E" w:rsidRDefault="00A2529E" w:rsidP="00A2529E">
      <w:pPr>
        <w:spacing w:line="360" w:lineRule="auto"/>
        <w:ind w:firstLine="708"/>
        <w:jc w:val="both"/>
      </w:pPr>
    </w:p>
    <w:p w14:paraId="3B80863C" w14:textId="77777777" w:rsidR="00A2529E" w:rsidRDefault="00A2529E" w:rsidP="00A2529E">
      <w:pPr>
        <w:spacing w:line="480" w:lineRule="auto"/>
        <w:jc w:val="both"/>
      </w:pPr>
      <w:r w:rsidRPr="00D26F22">
        <w:rPr>
          <w:b/>
          <w:bCs/>
        </w:rPr>
        <w:t>Instrucciones:</w:t>
      </w:r>
      <w:r>
        <w:rPr>
          <w:b/>
          <w:bCs/>
        </w:rPr>
        <w:t xml:space="preserve"> </w:t>
      </w:r>
      <w:r w:rsidRPr="00D26F22">
        <w:t>L</w:t>
      </w:r>
      <w:r>
        <w:t>ea con atención cada una de las preguntas, escoja una sola opción y marque la seleccionada con una (x) en el cuadro que está a la derecha de cada opción.</w:t>
      </w:r>
    </w:p>
    <w:p w14:paraId="4CAA7766" w14:textId="77777777" w:rsidR="00A2529E" w:rsidRDefault="00A2529E" w:rsidP="00A2529E">
      <w:pPr>
        <w:spacing w:line="480" w:lineRule="auto"/>
        <w:jc w:val="both"/>
      </w:pPr>
    </w:p>
    <w:p w14:paraId="42B36875" w14:textId="77777777" w:rsidR="00A2529E" w:rsidRDefault="00A2529E" w:rsidP="00A2529E">
      <w:pPr>
        <w:numPr>
          <w:ilvl w:val="0"/>
          <w:numId w:val="9"/>
        </w:numPr>
        <w:spacing w:after="160" w:line="480" w:lineRule="auto"/>
        <w:jc w:val="both"/>
        <w:rPr>
          <w:noProof/>
        </w:rPr>
      </w:pPr>
      <w:r w:rsidRPr="00941F92">
        <w:t xml:space="preserve">¿Cree que las actividades </w:t>
      </w:r>
      <w:r>
        <w:t>que desarrolla su Docente</w:t>
      </w:r>
      <w:r w:rsidRPr="00246144">
        <w:t xml:space="preserve"> determinan logros con mayor facilidad para el desarrollo del aprendizaje significativo y emocional? </w:t>
      </w:r>
    </w:p>
    <w:tbl>
      <w:tblPr>
        <w:tblW w:w="0" w:type="auto"/>
        <w:tblInd w:w="600" w:type="dxa"/>
        <w:tblLook w:val="04A0" w:firstRow="1" w:lastRow="0" w:firstColumn="1" w:lastColumn="0" w:noHBand="0" w:noVBand="1"/>
      </w:tblPr>
      <w:tblGrid>
        <w:gridCol w:w="1658"/>
        <w:gridCol w:w="1658"/>
        <w:gridCol w:w="1658"/>
        <w:gridCol w:w="1606"/>
        <w:gridCol w:w="1658"/>
      </w:tblGrid>
      <w:tr w:rsidR="00A2529E" w14:paraId="00A0B9CC" w14:textId="77777777" w:rsidTr="00AA2AD3">
        <w:tc>
          <w:tcPr>
            <w:tcW w:w="1658" w:type="dxa"/>
          </w:tcPr>
          <w:p w14:paraId="77BB39A0" w14:textId="77777777" w:rsidR="00A2529E" w:rsidRPr="00F36563" w:rsidRDefault="00A2529E" w:rsidP="00AA2AD3">
            <w:pPr>
              <w:jc w:val="center"/>
            </w:pPr>
            <w:r w:rsidRPr="00F36563">
              <w:t>1</w:t>
            </w:r>
          </w:p>
        </w:tc>
        <w:tc>
          <w:tcPr>
            <w:tcW w:w="1658" w:type="dxa"/>
          </w:tcPr>
          <w:p w14:paraId="649EA942" w14:textId="77777777" w:rsidR="00A2529E" w:rsidRPr="00F36563" w:rsidRDefault="00A2529E" w:rsidP="00AA2AD3">
            <w:pPr>
              <w:jc w:val="center"/>
            </w:pPr>
            <w:r w:rsidRPr="00F36563">
              <w:t>2</w:t>
            </w:r>
          </w:p>
        </w:tc>
        <w:tc>
          <w:tcPr>
            <w:tcW w:w="1658" w:type="dxa"/>
          </w:tcPr>
          <w:p w14:paraId="35D025D0" w14:textId="77777777" w:rsidR="00A2529E" w:rsidRPr="00F36563" w:rsidRDefault="00A2529E" w:rsidP="00AA2AD3">
            <w:pPr>
              <w:jc w:val="center"/>
            </w:pPr>
            <w:r w:rsidRPr="00F36563">
              <w:t>3</w:t>
            </w:r>
          </w:p>
        </w:tc>
        <w:tc>
          <w:tcPr>
            <w:tcW w:w="1606" w:type="dxa"/>
          </w:tcPr>
          <w:p w14:paraId="0D47786E" w14:textId="77777777" w:rsidR="00A2529E" w:rsidRPr="00F36563" w:rsidRDefault="00A2529E" w:rsidP="00AA2AD3">
            <w:pPr>
              <w:jc w:val="center"/>
            </w:pPr>
            <w:r w:rsidRPr="00F36563">
              <w:t>4</w:t>
            </w:r>
          </w:p>
        </w:tc>
        <w:tc>
          <w:tcPr>
            <w:tcW w:w="1658" w:type="dxa"/>
          </w:tcPr>
          <w:p w14:paraId="09E3BB9A" w14:textId="77777777" w:rsidR="00A2529E" w:rsidRPr="00F36563" w:rsidRDefault="00A2529E" w:rsidP="00AA2AD3">
            <w:pPr>
              <w:jc w:val="center"/>
            </w:pPr>
            <w:r w:rsidRPr="00F36563">
              <w:t>5</w:t>
            </w:r>
          </w:p>
        </w:tc>
      </w:tr>
      <w:tr w:rsidR="00A2529E" w14:paraId="02BF06F0" w14:textId="77777777" w:rsidTr="00AA2AD3">
        <w:tc>
          <w:tcPr>
            <w:tcW w:w="1658" w:type="dxa"/>
          </w:tcPr>
          <w:p w14:paraId="31047916" w14:textId="77777777" w:rsidR="00A2529E" w:rsidRPr="00F36563" w:rsidRDefault="00A2529E" w:rsidP="00AA2AD3">
            <w:pPr>
              <w:jc w:val="center"/>
            </w:pPr>
            <w:r w:rsidRPr="00F36563">
              <w:t>Totalmente en desacuerdo</w:t>
            </w:r>
          </w:p>
        </w:tc>
        <w:tc>
          <w:tcPr>
            <w:tcW w:w="1658" w:type="dxa"/>
          </w:tcPr>
          <w:p w14:paraId="13A620C1" w14:textId="77777777" w:rsidR="00A2529E" w:rsidRPr="00F36563" w:rsidRDefault="00A2529E" w:rsidP="00AA2AD3">
            <w:pPr>
              <w:jc w:val="center"/>
            </w:pPr>
            <w:r w:rsidRPr="00F36563">
              <w:t>En desacuerdo</w:t>
            </w:r>
          </w:p>
        </w:tc>
        <w:tc>
          <w:tcPr>
            <w:tcW w:w="1658" w:type="dxa"/>
          </w:tcPr>
          <w:p w14:paraId="67435055" w14:textId="77777777" w:rsidR="00A2529E" w:rsidRPr="00F36563" w:rsidRDefault="00A2529E" w:rsidP="00AA2AD3">
            <w:pPr>
              <w:jc w:val="center"/>
            </w:pPr>
            <w:r w:rsidRPr="00F36563">
              <w:t>Ni de acuerdo ni en desacuerdo</w:t>
            </w:r>
          </w:p>
        </w:tc>
        <w:tc>
          <w:tcPr>
            <w:tcW w:w="1606" w:type="dxa"/>
          </w:tcPr>
          <w:p w14:paraId="1C6DC8A0" w14:textId="77777777" w:rsidR="00A2529E" w:rsidRPr="00F36563" w:rsidRDefault="00A2529E" w:rsidP="00AA2AD3">
            <w:pPr>
              <w:jc w:val="center"/>
            </w:pPr>
            <w:r w:rsidRPr="00F36563">
              <w:t>De acuerdo</w:t>
            </w:r>
          </w:p>
        </w:tc>
        <w:tc>
          <w:tcPr>
            <w:tcW w:w="1658" w:type="dxa"/>
          </w:tcPr>
          <w:p w14:paraId="3AB667F5" w14:textId="77777777" w:rsidR="00A2529E" w:rsidRPr="00F36563" w:rsidRDefault="00A2529E" w:rsidP="00AA2AD3">
            <w:pPr>
              <w:jc w:val="center"/>
            </w:pPr>
            <w:r w:rsidRPr="00F36563">
              <w:t>Totalmente de acuerdo</w:t>
            </w:r>
          </w:p>
        </w:tc>
      </w:tr>
    </w:tbl>
    <w:p w14:paraId="7579CBFF" w14:textId="77777777" w:rsidR="00A2529E" w:rsidRPr="00941F92" w:rsidRDefault="00A2529E" w:rsidP="00A2529E">
      <w:pPr>
        <w:numPr>
          <w:ilvl w:val="0"/>
          <w:numId w:val="9"/>
        </w:numPr>
        <w:spacing w:after="160" w:line="480" w:lineRule="auto"/>
        <w:jc w:val="both"/>
      </w:pPr>
      <w:r w:rsidRPr="00941F92">
        <w:t>¿Cree usted que el análisis previo del grupo</w:t>
      </w:r>
      <w:r>
        <w:t xml:space="preserve"> que realiza su Docente </w:t>
      </w:r>
      <w:r w:rsidRPr="00941F92">
        <w:t>es indispensable, para determinar actividades de las estratégicas pedagógicas que utilizará en el trabajo diario en clase, para obtener mejores resultados a la hora de construir el aprendizaje significativo y emocional?</w:t>
      </w:r>
    </w:p>
    <w:tbl>
      <w:tblPr>
        <w:tblW w:w="0" w:type="auto"/>
        <w:tblInd w:w="600" w:type="dxa"/>
        <w:tblLook w:val="04A0" w:firstRow="1" w:lastRow="0" w:firstColumn="1" w:lastColumn="0" w:noHBand="0" w:noVBand="1"/>
      </w:tblPr>
      <w:tblGrid>
        <w:gridCol w:w="1728"/>
        <w:gridCol w:w="1728"/>
        <w:gridCol w:w="1728"/>
        <w:gridCol w:w="1728"/>
        <w:gridCol w:w="1728"/>
      </w:tblGrid>
      <w:tr w:rsidR="00A2529E" w:rsidRPr="00F36563" w14:paraId="5F44BD06" w14:textId="77777777" w:rsidTr="00AA2AD3">
        <w:tc>
          <w:tcPr>
            <w:tcW w:w="1728" w:type="dxa"/>
          </w:tcPr>
          <w:p w14:paraId="5C93F949" w14:textId="77777777" w:rsidR="00A2529E" w:rsidRPr="00F36563" w:rsidRDefault="00A2529E" w:rsidP="00AA2AD3">
            <w:pPr>
              <w:jc w:val="center"/>
            </w:pPr>
            <w:r w:rsidRPr="00F36563">
              <w:t>1</w:t>
            </w:r>
          </w:p>
        </w:tc>
        <w:tc>
          <w:tcPr>
            <w:tcW w:w="1728" w:type="dxa"/>
          </w:tcPr>
          <w:p w14:paraId="33CF5BD5" w14:textId="77777777" w:rsidR="00A2529E" w:rsidRPr="00F36563" w:rsidRDefault="00A2529E" w:rsidP="00AA2AD3">
            <w:pPr>
              <w:jc w:val="center"/>
            </w:pPr>
            <w:r w:rsidRPr="00F36563">
              <w:t>2</w:t>
            </w:r>
          </w:p>
        </w:tc>
        <w:tc>
          <w:tcPr>
            <w:tcW w:w="1728" w:type="dxa"/>
          </w:tcPr>
          <w:p w14:paraId="3502CCF3" w14:textId="77777777" w:rsidR="00A2529E" w:rsidRPr="00F36563" w:rsidRDefault="00A2529E" w:rsidP="00AA2AD3">
            <w:pPr>
              <w:jc w:val="center"/>
            </w:pPr>
            <w:r w:rsidRPr="00F36563">
              <w:t>3</w:t>
            </w:r>
          </w:p>
        </w:tc>
        <w:tc>
          <w:tcPr>
            <w:tcW w:w="1728" w:type="dxa"/>
          </w:tcPr>
          <w:p w14:paraId="477D668F" w14:textId="77777777" w:rsidR="00A2529E" w:rsidRPr="00F36563" w:rsidRDefault="00A2529E" w:rsidP="00AA2AD3">
            <w:pPr>
              <w:jc w:val="center"/>
            </w:pPr>
            <w:r w:rsidRPr="00F36563">
              <w:t>4</w:t>
            </w:r>
          </w:p>
        </w:tc>
        <w:tc>
          <w:tcPr>
            <w:tcW w:w="1728" w:type="dxa"/>
          </w:tcPr>
          <w:p w14:paraId="30D46573" w14:textId="77777777" w:rsidR="00A2529E" w:rsidRPr="00F36563" w:rsidRDefault="00A2529E" w:rsidP="00AA2AD3">
            <w:pPr>
              <w:jc w:val="center"/>
            </w:pPr>
            <w:r w:rsidRPr="00F36563">
              <w:t>5</w:t>
            </w:r>
          </w:p>
        </w:tc>
      </w:tr>
      <w:tr w:rsidR="00A2529E" w:rsidRPr="00F36563" w14:paraId="6BED0A1B" w14:textId="77777777" w:rsidTr="00AA2AD3">
        <w:tc>
          <w:tcPr>
            <w:tcW w:w="1728" w:type="dxa"/>
          </w:tcPr>
          <w:p w14:paraId="6B147D9F" w14:textId="77777777" w:rsidR="00A2529E" w:rsidRPr="00F36563" w:rsidRDefault="00A2529E" w:rsidP="00AA2AD3">
            <w:pPr>
              <w:jc w:val="center"/>
            </w:pPr>
            <w:r w:rsidRPr="00F36563">
              <w:lastRenderedPageBreak/>
              <w:t>Totalmente en desacuerdo</w:t>
            </w:r>
          </w:p>
        </w:tc>
        <w:tc>
          <w:tcPr>
            <w:tcW w:w="1728" w:type="dxa"/>
          </w:tcPr>
          <w:p w14:paraId="0C2432ED" w14:textId="77777777" w:rsidR="00A2529E" w:rsidRPr="00F36563" w:rsidRDefault="00A2529E" w:rsidP="00AA2AD3">
            <w:pPr>
              <w:jc w:val="center"/>
            </w:pPr>
            <w:r w:rsidRPr="00F36563">
              <w:t>En desacuerdo</w:t>
            </w:r>
          </w:p>
        </w:tc>
        <w:tc>
          <w:tcPr>
            <w:tcW w:w="1728" w:type="dxa"/>
          </w:tcPr>
          <w:p w14:paraId="63C272CE" w14:textId="77777777" w:rsidR="00A2529E" w:rsidRPr="00F36563" w:rsidRDefault="00A2529E" w:rsidP="00AA2AD3">
            <w:pPr>
              <w:jc w:val="center"/>
            </w:pPr>
            <w:r w:rsidRPr="00F36563">
              <w:t>Ni de acuerdo ni en desacuerdo</w:t>
            </w:r>
          </w:p>
        </w:tc>
        <w:tc>
          <w:tcPr>
            <w:tcW w:w="1728" w:type="dxa"/>
          </w:tcPr>
          <w:p w14:paraId="35BB3855" w14:textId="77777777" w:rsidR="00A2529E" w:rsidRPr="00F36563" w:rsidRDefault="00A2529E" w:rsidP="00AA2AD3">
            <w:pPr>
              <w:jc w:val="center"/>
            </w:pPr>
            <w:r w:rsidRPr="00F36563">
              <w:t>De acuerdo</w:t>
            </w:r>
          </w:p>
        </w:tc>
        <w:tc>
          <w:tcPr>
            <w:tcW w:w="1728" w:type="dxa"/>
          </w:tcPr>
          <w:p w14:paraId="6A6CD324" w14:textId="77777777" w:rsidR="00A2529E" w:rsidRPr="00F36563" w:rsidRDefault="00A2529E" w:rsidP="00AA2AD3">
            <w:pPr>
              <w:jc w:val="center"/>
            </w:pPr>
            <w:r w:rsidRPr="00F36563">
              <w:t>Totalmente de acuerdo</w:t>
            </w:r>
          </w:p>
        </w:tc>
      </w:tr>
    </w:tbl>
    <w:p w14:paraId="7FA99B93" w14:textId="77777777" w:rsidR="00A2529E" w:rsidRPr="00941F92" w:rsidRDefault="00A2529E" w:rsidP="00A2529E">
      <w:pPr>
        <w:numPr>
          <w:ilvl w:val="0"/>
          <w:numId w:val="9"/>
        </w:numPr>
        <w:spacing w:after="160" w:line="480" w:lineRule="auto"/>
        <w:jc w:val="both"/>
      </w:pPr>
      <w:r>
        <w:t>¿Cree que su Docente</w:t>
      </w:r>
      <w:r w:rsidRPr="00941F92">
        <w:t xml:space="preserve"> debe</w:t>
      </w:r>
      <w:r>
        <w:t xml:space="preserve"> </w:t>
      </w:r>
      <w:r w:rsidRPr="00941F92">
        <w:t>recibir capacitaciones acerca del uso de estrategias pedagógicas para mejorar el aprendizaje significativo y emocional</w:t>
      </w:r>
      <w:r>
        <w:t xml:space="preserve"> de los estudiantes</w:t>
      </w:r>
      <w:r w:rsidRPr="00941F92">
        <w:t>?</w:t>
      </w:r>
    </w:p>
    <w:tbl>
      <w:tblPr>
        <w:tblW w:w="0" w:type="auto"/>
        <w:tblInd w:w="600" w:type="dxa"/>
        <w:tblLook w:val="04A0" w:firstRow="1" w:lastRow="0" w:firstColumn="1" w:lastColumn="0" w:noHBand="0" w:noVBand="1"/>
      </w:tblPr>
      <w:tblGrid>
        <w:gridCol w:w="1728"/>
        <w:gridCol w:w="1728"/>
        <w:gridCol w:w="1728"/>
        <w:gridCol w:w="1728"/>
        <w:gridCol w:w="1728"/>
      </w:tblGrid>
      <w:tr w:rsidR="00A2529E" w:rsidRPr="00F36563" w14:paraId="556CEAD1" w14:textId="77777777" w:rsidTr="00AA2AD3">
        <w:tc>
          <w:tcPr>
            <w:tcW w:w="1728" w:type="dxa"/>
          </w:tcPr>
          <w:p w14:paraId="28C25AA7" w14:textId="77777777" w:rsidR="00A2529E" w:rsidRPr="00F36563" w:rsidRDefault="00A2529E" w:rsidP="00AA2AD3">
            <w:pPr>
              <w:jc w:val="center"/>
            </w:pPr>
            <w:r w:rsidRPr="00F36563">
              <w:t>1</w:t>
            </w:r>
          </w:p>
        </w:tc>
        <w:tc>
          <w:tcPr>
            <w:tcW w:w="1728" w:type="dxa"/>
          </w:tcPr>
          <w:p w14:paraId="431C8312" w14:textId="77777777" w:rsidR="00A2529E" w:rsidRPr="00F36563" w:rsidRDefault="00A2529E" w:rsidP="00AA2AD3">
            <w:pPr>
              <w:jc w:val="center"/>
            </w:pPr>
            <w:r w:rsidRPr="00F36563">
              <w:t>2</w:t>
            </w:r>
          </w:p>
        </w:tc>
        <w:tc>
          <w:tcPr>
            <w:tcW w:w="1728" w:type="dxa"/>
          </w:tcPr>
          <w:p w14:paraId="37DD318A" w14:textId="77777777" w:rsidR="00A2529E" w:rsidRPr="00F36563" w:rsidRDefault="00A2529E" w:rsidP="00AA2AD3">
            <w:pPr>
              <w:jc w:val="center"/>
            </w:pPr>
            <w:r w:rsidRPr="00F36563">
              <w:t>3</w:t>
            </w:r>
          </w:p>
        </w:tc>
        <w:tc>
          <w:tcPr>
            <w:tcW w:w="1728" w:type="dxa"/>
          </w:tcPr>
          <w:p w14:paraId="3BC25978" w14:textId="77777777" w:rsidR="00A2529E" w:rsidRPr="00F36563" w:rsidRDefault="00A2529E" w:rsidP="00AA2AD3">
            <w:pPr>
              <w:jc w:val="center"/>
            </w:pPr>
            <w:r w:rsidRPr="00F36563">
              <w:t>4</w:t>
            </w:r>
          </w:p>
        </w:tc>
        <w:tc>
          <w:tcPr>
            <w:tcW w:w="1728" w:type="dxa"/>
          </w:tcPr>
          <w:p w14:paraId="29EF1E5F" w14:textId="77777777" w:rsidR="00A2529E" w:rsidRPr="00F36563" w:rsidRDefault="00A2529E" w:rsidP="00AA2AD3">
            <w:pPr>
              <w:jc w:val="center"/>
            </w:pPr>
            <w:r w:rsidRPr="00F36563">
              <w:t>5</w:t>
            </w:r>
          </w:p>
        </w:tc>
      </w:tr>
      <w:tr w:rsidR="00A2529E" w:rsidRPr="00F36563" w14:paraId="624B28E4" w14:textId="77777777" w:rsidTr="00AA2AD3">
        <w:tc>
          <w:tcPr>
            <w:tcW w:w="1728" w:type="dxa"/>
          </w:tcPr>
          <w:p w14:paraId="4E7938A1" w14:textId="77777777" w:rsidR="00A2529E" w:rsidRPr="00F36563" w:rsidRDefault="00A2529E" w:rsidP="00AA2AD3">
            <w:pPr>
              <w:jc w:val="center"/>
            </w:pPr>
            <w:r w:rsidRPr="00F36563">
              <w:t>Totalmente en desacuerdo</w:t>
            </w:r>
          </w:p>
        </w:tc>
        <w:tc>
          <w:tcPr>
            <w:tcW w:w="1728" w:type="dxa"/>
          </w:tcPr>
          <w:p w14:paraId="1B7E5720" w14:textId="77777777" w:rsidR="00A2529E" w:rsidRPr="00F36563" w:rsidRDefault="00A2529E" w:rsidP="00AA2AD3">
            <w:pPr>
              <w:jc w:val="center"/>
            </w:pPr>
            <w:r w:rsidRPr="00F36563">
              <w:t>En desacuerdo</w:t>
            </w:r>
          </w:p>
        </w:tc>
        <w:tc>
          <w:tcPr>
            <w:tcW w:w="1728" w:type="dxa"/>
          </w:tcPr>
          <w:p w14:paraId="58E129E9" w14:textId="77777777" w:rsidR="00A2529E" w:rsidRPr="00F36563" w:rsidRDefault="00A2529E" w:rsidP="00AA2AD3">
            <w:pPr>
              <w:jc w:val="center"/>
            </w:pPr>
            <w:r w:rsidRPr="00F36563">
              <w:t>Ni de acuerdo ni en desacuerdo</w:t>
            </w:r>
          </w:p>
        </w:tc>
        <w:tc>
          <w:tcPr>
            <w:tcW w:w="1728" w:type="dxa"/>
          </w:tcPr>
          <w:p w14:paraId="5111ADD4" w14:textId="77777777" w:rsidR="00A2529E" w:rsidRPr="00F36563" w:rsidRDefault="00A2529E" w:rsidP="00AA2AD3">
            <w:pPr>
              <w:jc w:val="center"/>
            </w:pPr>
            <w:r w:rsidRPr="00F36563">
              <w:t>De acuerdo</w:t>
            </w:r>
          </w:p>
        </w:tc>
        <w:tc>
          <w:tcPr>
            <w:tcW w:w="1728" w:type="dxa"/>
          </w:tcPr>
          <w:p w14:paraId="2E468438" w14:textId="77777777" w:rsidR="00A2529E" w:rsidRPr="00F36563" w:rsidRDefault="00A2529E" w:rsidP="00AA2AD3">
            <w:pPr>
              <w:jc w:val="center"/>
            </w:pPr>
            <w:r w:rsidRPr="00F36563">
              <w:t>Totalmente de acuerdo</w:t>
            </w:r>
          </w:p>
        </w:tc>
      </w:tr>
    </w:tbl>
    <w:p w14:paraId="786C96C8" w14:textId="77777777" w:rsidR="00A2529E" w:rsidRDefault="00A2529E" w:rsidP="00A2529E">
      <w:pPr>
        <w:numPr>
          <w:ilvl w:val="0"/>
          <w:numId w:val="9"/>
        </w:numPr>
        <w:spacing w:after="160" w:line="480" w:lineRule="auto"/>
        <w:jc w:val="both"/>
      </w:pPr>
      <w:r w:rsidRPr="004C0E86">
        <w:t>¿Considera</w:t>
      </w:r>
      <w:r w:rsidRPr="004C0E86">
        <w:rPr>
          <w:color w:val="FF0000"/>
        </w:rPr>
        <w:t xml:space="preserve"> </w:t>
      </w:r>
      <w:r w:rsidRPr="004C0E86">
        <w:t>que</w:t>
      </w:r>
      <w:r>
        <w:t xml:space="preserve"> la realización de</w:t>
      </w:r>
      <w:r w:rsidRPr="00B30F65">
        <w:t xml:space="preserve"> las </w:t>
      </w:r>
      <w:r>
        <w:t xml:space="preserve">actividades con las </w:t>
      </w:r>
      <w:r w:rsidRPr="00B30F65">
        <w:t xml:space="preserve">estrategias pedagógicas </w:t>
      </w:r>
      <w:r>
        <w:t>utilizadas</w:t>
      </w:r>
      <w:r w:rsidRPr="00B30F65">
        <w:t xml:space="preserve"> p</w:t>
      </w:r>
      <w:r>
        <w:t>romueve</w:t>
      </w:r>
      <w:r w:rsidRPr="00B30F65">
        <w:t xml:space="preserve"> </w:t>
      </w:r>
      <w:r w:rsidRPr="006D6EEB">
        <w:t>el aprendizaje significativo</w:t>
      </w:r>
      <w:r>
        <w:t xml:space="preserve"> y</w:t>
      </w:r>
      <w:r w:rsidRPr="00B30F65">
        <w:t xml:space="preserve"> emocional?</w:t>
      </w:r>
    </w:p>
    <w:tbl>
      <w:tblPr>
        <w:tblW w:w="0" w:type="auto"/>
        <w:tblInd w:w="600" w:type="dxa"/>
        <w:tblLook w:val="04A0" w:firstRow="1" w:lastRow="0" w:firstColumn="1" w:lastColumn="0" w:noHBand="0" w:noVBand="1"/>
      </w:tblPr>
      <w:tblGrid>
        <w:gridCol w:w="1728"/>
        <w:gridCol w:w="1728"/>
        <w:gridCol w:w="1728"/>
        <w:gridCol w:w="1728"/>
        <w:gridCol w:w="1728"/>
      </w:tblGrid>
      <w:tr w:rsidR="00A2529E" w:rsidRPr="00F36563" w14:paraId="59B39B42" w14:textId="77777777" w:rsidTr="00AA2AD3">
        <w:tc>
          <w:tcPr>
            <w:tcW w:w="1728" w:type="dxa"/>
          </w:tcPr>
          <w:p w14:paraId="78E15C55" w14:textId="77777777" w:rsidR="00A2529E" w:rsidRPr="00F36563" w:rsidRDefault="00A2529E" w:rsidP="00AA2AD3">
            <w:pPr>
              <w:jc w:val="center"/>
            </w:pPr>
            <w:r w:rsidRPr="00F36563">
              <w:t>1</w:t>
            </w:r>
          </w:p>
        </w:tc>
        <w:tc>
          <w:tcPr>
            <w:tcW w:w="1728" w:type="dxa"/>
          </w:tcPr>
          <w:p w14:paraId="78A01572" w14:textId="77777777" w:rsidR="00A2529E" w:rsidRPr="00F36563" w:rsidRDefault="00A2529E" w:rsidP="00AA2AD3">
            <w:pPr>
              <w:jc w:val="center"/>
            </w:pPr>
            <w:r w:rsidRPr="00F36563">
              <w:t>2</w:t>
            </w:r>
          </w:p>
        </w:tc>
        <w:tc>
          <w:tcPr>
            <w:tcW w:w="1728" w:type="dxa"/>
          </w:tcPr>
          <w:p w14:paraId="3063BE43" w14:textId="77777777" w:rsidR="00A2529E" w:rsidRPr="00F36563" w:rsidRDefault="00A2529E" w:rsidP="00AA2AD3">
            <w:pPr>
              <w:jc w:val="center"/>
            </w:pPr>
            <w:r w:rsidRPr="00F36563">
              <w:t>3</w:t>
            </w:r>
          </w:p>
        </w:tc>
        <w:tc>
          <w:tcPr>
            <w:tcW w:w="1728" w:type="dxa"/>
          </w:tcPr>
          <w:p w14:paraId="7D86CFF3" w14:textId="77777777" w:rsidR="00A2529E" w:rsidRPr="00F36563" w:rsidRDefault="00A2529E" w:rsidP="00AA2AD3">
            <w:pPr>
              <w:jc w:val="center"/>
            </w:pPr>
            <w:r w:rsidRPr="00F36563">
              <w:t>4</w:t>
            </w:r>
          </w:p>
        </w:tc>
        <w:tc>
          <w:tcPr>
            <w:tcW w:w="1728" w:type="dxa"/>
          </w:tcPr>
          <w:p w14:paraId="37E4A5A6" w14:textId="77777777" w:rsidR="00A2529E" w:rsidRPr="00F36563" w:rsidRDefault="00A2529E" w:rsidP="00AA2AD3">
            <w:pPr>
              <w:jc w:val="center"/>
            </w:pPr>
            <w:r w:rsidRPr="00F36563">
              <w:t>5</w:t>
            </w:r>
          </w:p>
        </w:tc>
      </w:tr>
      <w:tr w:rsidR="00A2529E" w:rsidRPr="00F36563" w14:paraId="642FBC46" w14:textId="77777777" w:rsidTr="00AA2AD3">
        <w:tc>
          <w:tcPr>
            <w:tcW w:w="1728" w:type="dxa"/>
          </w:tcPr>
          <w:p w14:paraId="5A581787" w14:textId="77777777" w:rsidR="00A2529E" w:rsidRPr="00F36563" w:rsidRDefault="00A2529E" w:rsidP="00AA2AD3">
            <w:pPr>
              <w:jc w:val="center"/>
            </w:pPr>
            <w:r w:rsidRPr="00F36563">
              <w:t>Totalmente en desacuerdo</w:t>
            </w:r>
          </w:p>
        </w:tc>
        <w:tc>
          <w:tcPr>
            <w:tcW w:w="1728" w:type="dxa"/>
          </w:tcPr>
          <w:p w14:paraId="008B8D1C" w14:textId="77777777" w:rsidR="00A2529E" w:rsidRPr="00F36563" w:rsidRDefault="00A2529E" w:rsidP="00AA2AD3">
            <w:pPr>
              <w:jc w:val="center"/>
            </w:pPr>
            <w:r w:rsidRPr="00F36563">
              <w:t>En desacuerdo</w:t>
            </w:r>
          </w:p>
        </w:tc>
        <w:tc>
          <w:tcPr>
            <w:tcW w:w="1728" w:type="dxa"/>
          </w:tcPr>
          <w:p w14:paraId="04B11057" w14:textId="77777777" w:rsidR="00A2529E" w:rsidRPr="00F36563" w:rsidRDefault="00A2529E" w:rsidP="00AA2AD3">
            <w:pPr>
              <w:jc w:val="center"/>
            </w:pPr>
            <w:r w:rsidRPr="00F36563">
              <w:t>Ni de acuerdo ni en desacuerdo</w:t>
            </w:r>
          </w:p>
        </w:tc>
        <w:tc>
          <w:tcPr>
            <w:tcW w:w="1728" w:type="dxa"/>
          </w:tcPr>
          <w:p w14:paraId="17CC90AF" w14:textId="77777777" w:rsidR="00A2529E" w:rsidRPr="00F36563" w:rsidRDefault="00A2529E" w:rsidP="00AA2AD3">
            <w:pPr>
              <w:jc w:val="center"/>
            </w:pPr>
            <w:r w:rsidRPr="00F36563">
              <w:t>De acuerdo</w:t>
            </w:r>
          </w:p>
        </w:tc>
        <w:tc>
          <w:tcPr>
            <w:tcW w:w="1728" w:type="dxa"/>
          </w:tcPr>
          <w:p w14:paraId="1DD73598" w14:textId="77777777" w:rsidR="00A2529E" w:rsidRPr="00F36563" w:rsidRDefault="00A2529E" w:rsidP="00AA2AD3">
            <w:pPr>
              <w:jc w:val="center"/>
            </w:pPr>
            <w:r w:rsidRPr="00F36563">
              <w:t>Totalmente de acuerdo</w:t>
            </w:r>
          </w:p>
        </w:tc>
      </w:tr>
    </w:tbl>
    <w:p w14:paraId="1656B45B" w14:textId="77777777" w:rsidR="00A2529E" w:rsidRPr="00941F92" w:rsidRDefault="00A2529E" w:rsidP="00A2529E">
      <w:pPr>
        <w:numPr>
          <w:ilvl w:val="0"/>
          <w:numId w:val="9"/>
        </w:numPr>
        <w:spacing w:after="160" w:line="480" w:lineRule="auto"/>
        <w:jc w:val="both"/>
      </w:pPr>
      <w:r w:rsidRPr="0092386C">
        <w:rPr>
          <w:color w:val="000000" w:themeColor="text1"/>
        </w:rPr>
        <w:t xml:space="preserve">¿Las </w:t>
      </w:r>
      <w:r w:rsidRPr="00941F92">
        <w:t>estrategias pedagógicas</w:t>
      </w:r>
      <w:r>
        <w:t xml:space="preserve"> que</w:t>
      </w:r>
      <w:r w:rsidRPr="00941F92">
        <w:t xml:space="preserve"> implementa</w:t>
      </w:r>
      <w:r>
        <w:t>n,</w:t>
      </w:r>
      <w:r w:rsidRPr="00941F92">
        <w:t xml:space="preserve"> son óptimas para construir el aprendizaje significativo y emocional </w:t>
      </w:r>
      <w:r>
        <w:t>para</w:t>
      </w:r>
      <w:r w:rsidRPr="00941F92">
        <w:t xml:space="preserve"> impartir las lecciones?</w:t>
      </w:r>
    </w:p>
    <w:tbl>
      <w:tblPr>
        <w:tblW w:w="0" w:type="auto"/>
        <w:tblInd w:w="600" w:type="dxa"/>
        <w:tblLook w:val="04A0" w:firstRow="1" w:lastRow="0" w:firstColumn="1" w:lastColumn="0" w:noHBand="0" w:noVBand="1"/>
      </w:tblPr>
      <w:tblGrid>
        <w:gridCol w:w="1728"/>
        <w:gridCol w:w="1728"/>
        <w:gridCol w:w="1728"/>
        <w:gridCol w:w="1728"/>
        <w:gridCol w:w="1728"/>
      </w:tblGrid>
      <w:tr w:rsidR="00A2529E" w:rsidRPr="00F36563" w14:paraId="2C452D34" w14:textId="77777777" w:rsidTr="00AA2AD3">
        <w:tc>
          <w:tcPr>
            <w:tcW w:w="1728" w:type="dxa"/>
          </w:tcPr>
          <w:p w14:paraId="1751C241" w14:textId="77777777" w:rsidR="00A2529E" w:rsidRPr="00F36563" w:rsidRDefault="00A2529E" w:rsidP="00AA2AD3">
            <w:pPr>
              <w:jc w:val="center"/>
            </w:pPr>
            <w:r w:rsidRPr="00F36563">
              <w:t>1</w:t>
            </w:r>
          </w:p>
        </w:tc>
        <w:tc>
          <w:tcPr>
            <w:tcW w:w="1728" w:type="dxa"/>
          </w:tcPr>
          <w:p w14:paraId="3695FE1F" w14:textId="77777777" w:rsidR="00A2529E" w:rsidRPr="00F36563" w:rsidRDefault="00A2529E" w:rsidP="00AA2AD3">
            <w:pPr>
              <w:jc w:val="center"/>
            </w:pPr>
            <w:r w:rsidRPr="00F36563">
              <w:t>2</w:t>
            </w:r>
          </w:p>
        </w:tc>
        <w:tc>
          <w:tcPr>
            <w:tcW w:w="1728" w:type="dxa"/>
          </w:tcPr>
          <w:p w14:paraId="3342C22E" w14:textId="77777777" w:rsidR="00A2529E" w:rsidRPr="00F36563" w:rsidRDefault="00A2529E" w:rsidP="00AA2AD3">
            <w:pPr>
              <w:jc w:val="center"/>
            </w:pPr>
            <w:r w:rsidRPr="00F36563">
              <w:t>3</w:t>
            </w:r>
          </w:p>
        </w:tc>
        <w:tc>
          <w:tcPr>
            <w:tcW w:w="1728" w:type="dxa"/>
          </w:tcPr>
          <w:p w14:paraId="23202D2A" w14:textId="77777777" w:rsidR="00A2529E" w:rsidRPr="00F36563" w:rsidRDefault="00A2529E" w:rsidP="00AA2AD3">
            <w:pPr>
              <w:jc w:val="center"/>
            </w:pPr>
            <w:r w:rsidRPr="00F36563">
              <w:t>4</w:t>
            </w:r>
          </w:p>
        </w:tc>
        <w:tc>
          <w:tcPr>
            <w:tcW w:w="1728" w:type="dxa"/>
          </w:tcPr>
          <w:p w14:paraId="24715E8E" w14:textId="77777777" w:rsidR="00A2529E" w:rsidRPr="00F36563" w:rsidRDefault="00A2529E" w:rsidP="00AA2AD3">
            <w:pPr>
              <w:jc w:val="center"/>
            </w:pPr>
            <w:r w:rsidRPr="00F36563">
              <w:t>5</w:t>
            </w:r>
          </w:p>
        </w:tc>
      </w:tr>
      <w:tr w:rsidR="00A2529E" w:rsidRPr="00F36563" w14:paraId="4EA96EF0" w14:textId="77777777" w:rsidTr="00AA2AD3">
        <w:tc>
          <w:tcPr>
            <w:tcW w:w="1728" w:type="dxa"/>
          </w:tcPr>
          <w:p w14:paraId="74E3DF88" w14:textId="77777777" w:rsidR="00A2529E" w:rsidRPr="00F36563" w:rsidRDefault="00A2529E" w:rsidP="00AA2AD3">
            <w:pPr>
              <w:jc w:val="center"/>
            </w:pPr>
            <w:r w:rsidRPr="00F36563">
              <w:t>Totalmente en desacuerdo</w:t>
            </w:r>
          </w:p>
        </w:tc>
        <w:tc>
          <w:tcPr>
            <w:tcW w:w="1728" w:type="dxa"/>
          </w:tcPr>
          <w:p w14:paraId="650354B9" w14:textId="77777777" w:rsidR="00A2529E" w:rsidRDefault="00A2529E" w:rsidP="00AA2AD3">
            <w:pPr>
              <w:jc w:val="center"/>
            </w:pPr>
            <w:r w:rsidRPr="00F36563">
              <w:t>En desacuerdo</w:t>
            </w:r>
          </w:p>
          <w:p w14:paraId="4BD621D6" w14:textId="77777777" w:rsidR="00A2529E" w:rsidRPr="00246144" w:rsidRDefault="00A2529E" w:rsidP="00AA2AD3"/>
        </w:tc>
        <w:tc>
          <w:tcPr>
            <w:tcW w:w="1728" w:type="dxa"/>
          </w:tcPr>
          <w:p w14:paraId="70DCE668" w14:textId="77777777" w:rsidR="00A2529E" w:rsidRPr="00F36563" w:rsidRDefault="00A2529E" w:rsidP="00AA2AD3">
            <w:pPr>
              <w:jc w:val="center"/>
            </w:pPr>
            <w:r w:rsidRPr="00F36563">
              <w:t>Ni de acuerdo ni en desacuerdo</w:t>
            </w:r>
          </w:p>
        </w:tc>
        <w:tc>
          <w:tcPr>
            <w:tcW w:w="1728" w:type="dxa"/>
          </w:tcPr>
          <w:p w14:paraId="6580118D" w14:textId="77777777" w:rsidR="00A2529E" w:rsidRPr="00F36563" w:rsidRDefault="00A2529E" w:rsidP="00AA2AD3">
            <w:pPr>
              <w:jc w:val="center"/>
            </w:pPr>
            <w:r w:rsidRPr="00F36563">
              <w:t>De acuerdo</w:t>
            </w:r>
          </w:p>
        </w:tc>
        <w:tc>
          <w:tcPr>
            <w:tcW w:w="1728" w:type="dxa"/>
          </w:tcPr>
          <w:p w14:paraId="7D2E2C1B" w14:textId="77777777" w:rsidR="00A2529E" w:rsidRDefault="00A2529E" w:rsidP="00AA2AD3">
            <w:pPr>
              <w:jc w:val="center"/>
            </w:pPr>
            <w:r w:rsidRPr="00F36563">
              <w:t>Totalmente de acuerdo</w:t>
            </w:r>
          </w:p>
          <w:p w14:paraId="6F5EF880" w14:textId="77777777" w:rsidR="00A2529E" w:rsidRDefault="00A2529E" w:rsidP="00AA2AD3">
            <w:pPr>
              <w:jc w:val="center"/>
            </w:pPr>
          </w:p>
          <w:p w14:paraId="29702789" w14:textId="77777777" w:rsidR="00A2529E" w:rsidRPr="00F36563" w:rsidRDefault="00A2529E" w:rsidP="00AA2AD3">
            <w:pPr>
              <w:jc w:val="center"/>
            </w:pPr>
          </w:p>
        </w:tc>
      </w:tr>
    </w:tbl>
    <w:p w14:paraId="5511C18E" w14:textId="77777777" w:rsidR="00A2529E" w:rsidRDefault="00A2529E" w:rsidP="00A2529E">
      <w:pPr>
        <w:numPr>
          <w:ilvl w:val="0"/>
          <w:numId w:val="9"/>
        </w:numPr>
        <w:spacing w:after="160" w:line="480" w:lineRule="auto"/>
        <w:jc w:val="both"/>
      </w:pPr>
      <w:r w:rsidRPr="00941F92">
        <w:t xml:space="preserve">¿Considera usted que </w:t>
      </w:r>
      <w:r>
        <w:t>se realizan</w:t>
      </w:r>
      <w:r w:rsidRPr="00941F92">
        <w:t xml:space="preserve"> estrategias que promueven y crean impacto para fortalecer el </w:t>
      </w:r>
      <w:bookmarkStart w:id="8" w:name="_Hlk76825283"/>
      <w:r w:rsidRPr="00941F92">
        <w:t>aprendizaje significativo y emocional?</w:t>
      </w:r>
      <w:bookmarkEnd w:id="8"/>
    </w:p>
    <w:tbl>
      <w:tblPr>
        <w:tblW w:w="0" w:type="auto"/>
        <w:tblInd w:w="600" w:type="dxa"/>
        <w:tblLook w:val="04A0" w:firstRow="1" w:lastRow="0" w:firstColumn="1" w:lastColumn="0" w:noHBand="0" w:noVBand="1"/>
      </w:tblPr>
      <w:tblGrid>
        <w:gridCol w:w="1658"/>
        <w:gridCol w:w="1658"/>
        <w:gridCol w:w="1658"/>
        <w:gridCol w:w="1606"/>
        <w:gridCol w:w="1658"/>
      </w:tblGrid>
      <w:tr w:rsidR="00A2529E" w:rsidRPr="00F36563" w14:paraId="3C43C68C" w14:textId="77777777" w:rsidTr="00AA2AD3">
        <w:tc>
          <w:tcPr>
            <w:tcW w:w="1658" w:type="dxa"/>
          </w:tcPr>
          <w:p w14:paraId="253B52A8" w14:textId="77777777" w:rsidR="00A2529E" w:rsidRPr="00F36563" w:rsidRDefault="00A2529E" w:rsidP="00AA2AD3">
            <w:pPr>
              <w:jc w:val="center"/>
            </w:pPr>
            <w:r w:rsidRPr="00F36563">
              <w:t>1</w:t>
            </w:r>
          </w:p>
        </w:tc>
        <w:tc>
          <w:tcPr>
            <w:tcW w:w="1658" w:type="dxa"/>
          </w:tcPr>
          <w:p w14:paraId="6FDECA59" w14:textId="77777777" w:rsidR="00A2529E" w:rsidRPr="00F36563" w:rsidRDefault="00A2529E" w:rsidP="00AA2AD3">
            <w:pPr>
              <w:jc w:val="center"/>
            </w:pPr>
            <w:r w:rsidRPr="00F36563">
              <w:t>2</w:t>
            </w:r>
          </w:p>
        </w:tc>
        <w:tc>
          <w:tcPr>
            <w:tcW w:w="1658" w:type="dxa"/>
          </w:tcPr>
          <w:p w14:paraId="5105B7EF" w14:textId="77777777" w:rsidR="00A2529E" w:rsidRPr="00F36563" w:rsidRDefault="00A2529E" w:rsidP="00AA2AD3">
            <w:pPr>
              <w:jc w:val="center"/>
            </w:pPr>
            <w:r w:rsidRPr="00F36563">
              <w:t>3</w:t>
            </w:r>
          </w:p>
        </w:tc>
        <w:tc>
          <w:tcPr>
            <w:tcW w:w="1606" w:type="dxa"/>
          </w:tcPr>
          <w:p w14:paraId="636E328D" w14:textId="77777777" w:rsidR="00A2529E" w:rsidRPr="00F36563" w:rsidRDefault="00A2529E" w:rsidP="00AA2AD3">
            <w:pPr>
              <w:jc w:val="center"/>
            </w:pPr>
            <w:r w:rsidRPr="00F36563">
              <w:t>4</w:t>
            </w:r>
          </w:p>
        </w:tc>
        <w:tc>
          <w:tcPr>
            <w:tcW w:w="1658" w:type="dxa"/>
          </w:tcPr>
          <w:p w14:paraId="15962630" w14:textId="77777777" w:rsidR="00A2529E" w:rsidRPr="00F36563" w:rsidRDefault="00A2529E" w:rsidP="00AA2AD3">
            <w:pPr>
              <w:jc w:val="center"/>
            </w:pPr>
            <w:r w:rsidRPr="00F36563">
              <w:t>5</w:t>
            </w:r>
          </w:p>
        </w:tc>
      </w:tr>
      <w:tr w:rsidR="00A2529E" w:rsidRPr="00F36563" w14:paraId="729C4990" w14:textId="77777777" w:rsidTr="00AA2AD3">
        <w:tc>
          <w:tcPr>
            <w:tcW w:w="1658" w:type="dxa"/>
          </w:tcPr>
          <w:p w14:paraId="0F24AACD" w14:textId="77777777" w:rsidR="00A2529E" w:rsidRPr="00F36563" w:rsidRDefault="00A2529E" w:rsidP="00AA2AD3">
            <w:pPr>
              <w:jc w:val="center"/>
            </w:pPr>
            <w:r w:rsidRPr="00F36563">
              <w:t>Totalmente en desacuerdo</w:t>
            </w:r>
          </w:p>
        </w:tc>
        <w:tc>
          <w:tcPr>
            <w:tcW w:w="1658" w:type="dxa"/>
          </w:tcPr>
          <w:p w14:paraId="0CB927F5" w14:textId="77777777" w:rsidR="00A2529E" w:rsidRPr="00F36563" w:rsidRDefault="00A2529E" w:rsidP="00AA2AD3">
            <w:pPr>
              <w:jc w:val="center"/>
            </w:pPr>
            <w:r w:rsidRPr="00F36563">
              <w:t>En desacuerdo</w:t>
            </w:r>
          </w:p>
        </w:tc>
        <w:tc>
          <w:tcPr>
            <w:tcW w:w="1658" w:type="dxa"/>
          </w:tcPr>
          <w:p w14:paraId="363E9F4C" w14:textId="77777777" w:rsidR="00A2529E" w:rsidRPr="00F36563" w:rsidRDefault="00A2529E" w:rsidP="00AA2AD3">
            <w:pPr>
              <w:jc w:val="center"/>
            </w:pPr>
            <w:r w:rsidRPr="00F36563">
              <w:t>Ni de acuerdo ni en desacuerdo</w:t>
            </w:r>
          </w:p>
        </w:tc>
        <w:tc>
          <w:tcPr>
            <w:tcW w:w="1606" w:type="dxa"/>
          </w:tcPr>
          <w:p w14:paraId="1B71F06B" w14:textId="77777777" w:rsidR="00A2529E" w:rsidRPr="00F36563" w:rsidRDefault="00A2529E" w:rsidP="00AA2AD3">
            <w:pPr>
              <w:jc w:val="center"/>
            </w:pPr>
            <w:r w:rsidRPr="00F36563">
              <w:t>De acuerdo</w:t>
            </w:r>
          </w:p>
        </w:tc>
        <w:tc>
          <w:tcPr>
            <w:tcW w:w="1658" w:type="dxa"/>
          </w:tcPr>
          <w:p w14:paraId="7D20E91F" w14:textId="77777777" w:rsidR="00A2529E" w:rsidRPr="00F36563" w:rsidRDefault="00A2529E" w:rsidP="00AA2AD3">
            <w:pPr>
              <w:jc w:val="center"/>
            </w:pPr>
            <w:r w:rsidRPr="00F36563">
              <w:t>Totalmente de acuerdo</w:t>
            </w:r>
          </w:p>
        </w:tc>
      </w:tr>
    </w:tbl>
    <w:p w14:paraId="70BF0A87" w14:textId="77777777" w:rsidR="00A2529E" w:rsidRPr="00941F92" w:rsidRDefault="00A2529E" w:rsidP="00A2529E">
      <w:pPr>
        <w:numPr>
          <w:ilvl w:val="0"/>
          <w:numId w:val="9"/>
        </w:numPr>
        <w:spacing w:after="160" w:line="480" w:lineRule="auto"/>
        <w:jc w:val="both"/>
      </w:pPr>
      <w:r w:rsidRPr="009B60A9">
        <w:t xml:space="preserve">¿Cree suficiente el impacto que </w:t>
      </w:r>
      <w:r>
        <w:t xml:space="preserve">se </w:t>
      </w:r>
      <w:r w:rsidRPr="009B60A9">
        <w:t xml:space="preserve">crea </w:t>
      </w:r>
      <w:r>
        <w:t>en la clase</w:t>
      </w:r>
      <w:r w:rsidRPr="009B60A9">
        <w:t xml:space="preserve"> en las es</w:t>
      </w:r>
      <w:r w:rsidRPr="00941F92">
        <w:t>trategias pedagógicas lúdicas (juegos que promueven el aprendizaje) ofrecid</w:t>
      </w:r>
      <w:r>
        <w:t>o les</w:t>
      </w:r>
      <w:r w:rsidRPr="00941F92">
        <w:t xml:space="preserve"> </w:t>
      </w:r>
      <w:r>
        <w:t>un beneficio</w:t>
      </w:r>
      <w:r w:rsidRPr="00941F92">
        <w:t xml:space="preserve"> para el aprendizaje significativo y emocional?</w:t>
      </w:r>
    </w:p>
    <w:tbl>
      <w:tblPr>
        <w:tblW w:w="0" w:type="auto"/>
        <w:tblInd w:w="600" w:type="dxa"/>
        <w:tblLook w:val="04A0" w:firstRow="1" w:lastRow="0" w:firstColumn="1" w:lastColumn="0" w:noHBand="0" w:noVBand="1"/>
      </w:tblPr>
      <w:tblGrid>
        <w:gridCol w:w="1728"/>
        <w:gridCol w:w="1728"/>
        <w:gridCol w:w="1728"/>
        <w:gridCol w:w="1728"/>
        <w:gridCol w:w="1728"/>
      </w:tblGrid>
      <w:tr w:rsidR="00A2529E" w:rsidRPr="00F36563" w14:paraId="0EE911BA" w14:textId="77777777" w:rsidTr="00AA2AD3">
        <w:tc>
          <w:tcPr>
            <w:tcW w:w="1728" w:type="dxa"/>
          </w:tcPr>
          <w:p w14:paraId="6C03C890" w14:textId="77777777" w:rsidR="00A2529E" w:rsidRPr="00F36563" w:rsidRDefault="00A2529E" w:rsidP="00AA2AD3">
            <w:pPr>
              <w:jc w:val="center"/>
            </w:pPr>
            <w:r w:rsidRPr="00F36563">
              <w:t>1</w:t>
            </w:r>
          </w:p>
        </w:tc>
        <w:tc>
          <w:tcPr>
            <w:tcW w:w="1728" w:type="dxa"/>
          </w:tcPr>
          <w:p w14:paraId="68322F53" w14:textId="77777777" w:rsidR="00A2529E" w:rsidRPr="00F36563" w:rsidRDefault="00A2529E" w:rsidP="00AA2AD3">
            <w:pPr>
              <w:jc w:val="center"/>
            </w:pPr>
            <w:r w:rsidRPr="00F36563">
              <w:t>2</w:t>
            </w:r>
          </w:p>
        </w:tc>
        <w:tc>
          <w:tcPr>
            <w:tcW w:w="1728" w:type="dxa"/>
          </w:tcPr>
          <w:p w14:paraId="684E7C76" w14:textId="77777777" w:rsidR="00A2529E" w:rsidRPr="00F36563" w:rsidRDefault="00A2529E" w:rsidP="00AA2AD3">
            <w:pPr>
              <w:jc w:val="center"/>
            </w:pPr>
            <w:r w:rsidRPr="00F36563">
              <w:t>3</w:t>
            </w:r>
          </w:p>
        </w:tc>
        <w:tc>
          <w:tcPr>
            <w:tcW w:w="1728" w:type="dxa"/>
          </w:tcPr>
          <w:p w14:paraId="260997A1" w14:textId="77777777" w:rsidR="00A2529E" w:rsidRPr="00F36563" w:rsidRDefault="00A2529E" w:rsidP="00AA2AD3">
            <w:pPr>
              <w:jc w:val="center"/>
            </w:pPr>
            <w:r w:rsidRPr="00F36563">
              <w:t>4</w:t>
            </w:r>
          </w:p>
        </w:tc>
        <w:tc>
          <w:tcPr>
            <w:tcW w:w="1728" w:type="dxa"/>
          </w:tcPr>
          <w:p w14:paraId="590AD061" w14:textId="77777777" w:rsidR="00A2529E" w:rsidRPr="00F36563" w:rsidRDefault="00A2529E" w:rsidP="00AA2AD3">
            <w:pPr>
              <w:jc w:val="center"/>
            </w:pPr>
            <w:r w:rsidRPr="00F36563">
              <w:t>5</w:t>
            </w:r>
          </w:p>
        </w:tc>
      </w:tr>
      <w:tr w:rsidR="00A2529E" w:rsidRPr="00F36563" w14:paraId="31E46E43" w14:textId="77777777" w:rsidTr="00AA2AD3">
        <w:tc>
          <w:tcPr>
            <w:tcW w:w="1728" w:type="dxa"/>
          </w:tcPr>
          <w:p w14:paraId="1E59C30C" w14:textId="77777777" w:rsidR="00A2529E" w:rsidRPr="00F36563" w:rsidRDefault="00A2529E" w:rsidP="00AA2AD3">
            <w:pPr>
              <w:jc w:val="center"/>
            </w:pPr>
            <w:r w:rsidRPr="00F36563">
              <w:lastRenderedPageBreak/>
              <w:t>Totalmente en desacuerdo</w:t>
            </w:r>
          </w:p>
        </w:tc>
        <w:tc>
          <w:tcPr>
            <w:tcW w:w="1728" w:type="dxa"/>
          </w:tcPr>
          <w:p w14:paraId="749C58DB" w14:textId="77777777" w:rsidR="00A2529E" w:rsidRPr="00F36563" w:rsidRDefault="00A2529E" w:rsidP="00AA2AD3">
            <w:pPr>
              <w:jc w:val="center"/>
            </w:pPr>
            <w:r w:rsidRPr="00F36563">
              <w:t>En desacuerdo</w:t>
            </w:r>
          </w:p>
        </w:tc>
        <w:tc>
          <w:tcPr>
            <w:tcW w:w="1728" w:type="dxa"/>
          </w:tcPr>
          <w:p w14:paraId="2D09BDEC" w14:textId="77777777" w:rsidR="00A2529E" w:rsidRPr="00F36563" w:rsidRDefault="00A2529E" w:rsidP="00AA2AD3">
            <w:pPr>
              <w:jc w:val="center"/>
            </w:pPr>
            <w:r w:rsidRPr="00F36563">
              <w:t>Ni de acuerdo ni en desacuerdo</w:t>
            </w:r>
          </w:p>
        </w:tc>
        <w:tc>
          <w:tcPr>
            <w:tcW w:w="1728" w:type="dxa"/>
          </w:tcPr>
          <w:p w14:paraId="69C7E405" w14:textId="77777777" w:rsidR="00A2529E" w:rsidRPr="00F36563" w:rsidRDefault="00A2529E" w:rsidP="00AA2AD3">
            <w:pPr>
              <w:jc w:val="center"/>
            </w:pPr>
            <w:r w:rsidRPr="00F36563">
              <w:t>De acuerdo</w:t>
            </w:r>
          </w:p>
        </w:tc>
        <w:tc>
          <w:tcPr>
            <w:tcW w:w="1728" w:type="dxa"/>
          </w:tcPr>
          <w:p w14:paraId="34837320" w14:textId="77777777" w:rsidR="00A2529E" w:rsidRPr="00F36563" w:rsidRDefault="00A2529E" w:rsidP="00AA2AD3">
            <w:pPr>
              <w:jc w:val="center"/>
            </w:pPr>
            <w:r w:rsidRPr="00F36563">
              <w:t>Totalmente de acuerdo</w:t>
            </w:r>
          </w:p>
        </w:tc>
      </w:tr>
    </w:tbl>
    <w:p w14:paraId="2366DFCD" w14:textId="77777777" w:rsidR="00A2529E" w:rsidRPr="00941F92" w:rsidRDefault="00A2529E" w:rsidP="00A2529E">
      <w:pPr>
        <w:numPr>
          <w:ilvl w:val="0"/>
          <w:numId w:val="9"/>
        </w:numPr>
        <w:spacing w:after="160" w:line="480" w:lineRule="auto"/>
        <w:jc w:val="both"/>
      </w:pPr>
      <w:r w:rsidRPr="00941F92">
        <w:t xml:space="preserve">¿Las estrategias pedagógicas </w:t>
      </w:r>
      <w:r w:rsidRPr="00C62DDF">
        <w:rPr>
          <w:color w:val="000000" w:themeColor="text1"/>
        </w:rPr>
        <w:t>lúdicas que realiz</w:t>
      </w:r>
      <w:r>
        <w:rPr>
          <w:color w:val="000000" w:themeColor="text1"/>
        </w:rPr>
        <w:t>an</w:t>
      </w:r>
      <w:r w:rsidRPr="00C62DDF">
        <w:rPr>
          <w:color w:val="000000" w:themeColor="text1"/>
        </w:rPr>
        <w:t xml:space="preserve"> han </w:t>
      </w:r>
      <w:r w:rsidRPr="00941F92">
        <w:t>logrado alcanzar los objetivos académicos deseados a lo largo de este curso lectivo?</w:t>
      </w:r>
    </w:p>
    <w:tbl>
      <w:tblPr>
        <w:tblW w:w="0" w:type="auto"/>
        <w:tblInd w:w="600" w:type="dxa"/>
        <w:tblLook w:val="04A0" w:firstRow="1" w:lastRow="0" w:firstColumn="1" w:lastColumn="0" w:noHBand="0" w:noVBand="1"/>
      </w:tblPr>
      <w:tblGrid>
        <w:gridCol w:w="1728"/>
        <w:gridCol w:w="1728"/>
        <w:gridCol w:w="1728"/>
        <w:gridCol w:w="1728"/>
        <w:gridCol w:w="1728"/>
      </w:tblGrid>
      <w:tr w:rsidR="00A2529E" w:rsidRPr="00F36563" w14:paraId="431E0252" w14:textId="77777777" w:rsidTr="00AA2AD3">
        <w:tc>
          <w:tcPr>
            <w:tcW w:w="1728" w:type="dxa"/>
          </w:tcPr>
          <w:p w14:paraId="3CA47EAF" w14:textId="77777777" w:rsidR="00A2529E" w:rsidRPr="00F36563" w:rsidRDefault="00A2529E" w:rsidP="00AA2AD3">
            <w:pPr>
              <w:jc w:val="center"/>
            </w:pPr>
            <w:r w:rsidRPr="00F36563">
              <w:t>1</w:t>
            </w:r>
          </w:p>
        </w:tc>
        <w:tc>
          <w:tcPr>
            <w:tcW w:w="1728" w:type="dxa"/>
          </w:tcPr>
          <w:p w14:paraId="0D9CD6CB" w14:textId="77777777" w:rsidR="00A2529E" w:rsidRPr="00F36563" w:rsidRDefault="00A2529E" w:rsidP="00AA2AD3">
            <w:pPr>
              <w:jc w:val="center"/>
            </w:pPr>
            <w:r w:rsidRPr="00F36563">
              <w:t>2</w:t>
            </w:r>
          </w:p>
        </w:tc>
        <w:tc>
          <w:tcPr>
            <w:tcW w:w="1728" w:type="dxa"/>
          </w:tcPr>
          <w:p w14:paraId="54E8EDB5" w14:textId="77777777" w:rsidR="00A2529E" w:rsidRPr="00F36563" w:rsidRDefault="00A2529E" w:rsidP="00AA2AD3">
            <w:pPr>
              <w:jc w:val="center"/>
            </w:pPr>
            <w:r w:rsidRPr="00F36563">
              <w:t>3</w:t>
            </w:r>
          </w:p>
        </w:tc>
        <w:tc>
          <w:tcPr>
            <w:tcW w:w="1728" w:type="dxa"/>
          </w:tcPr>
          <w:p w14:paraId="06F408EE" w14:textId="77777777" w:rsidR="00A2529E" w:rsidRPr="00F36563" w:rsidRDefault="00A2529E" w:rsidP="00AA2AD3">
            <w:pPr>
              <w:jc w:val="center"/>
            </w:pPr>
            <w:r w:rsidRPr="00F36563">
              <w:t>4</w:t>
            </w:r>
          </w:p>
        </w:tc>
        <w:tc>
          <w:tcPr>
            <w:tcW w:w="1728" w:type="dxa"/>
          </w:tcPr>
          <w:p w14:paraId="5B075393" w14:textId="77777777" w:rsidR="00A2529E" w:rsidRPr="00F36563" w:rsidRDefault="00A2529E" w:rsidP="00AA2AD3">
            <w:pPr>
              <w:jc w:val="center"/>
            </w:pPr>
            <w:r w:rsidRPr="00F36563">
              <w:t>5</w:t>
            </w:r>
          </w:p>
        </w:tc>
      </w:tr>
      <w:tr w:rsidR="00A2529E" w:rsidRPr="00F36563" w14:paraId="5BDB8A94" w14:textId="77777777" w:rsidTr="00AA2AD3">
        <w:tc>
          <w:tcPr>
            <w:tcW w:w="1728" w:type="dxa"/>
          </w:tcPr>
          <w:p w14:paraId="714BEE69" w14:textId="77777777" w:rsidR="00A2529E" w:rsidRPr="00F36563" w:rsidRDefault="00A2529E" w:rsidP="00AA2AD3">
            <w:pPr>
              <w:jc w:val="center"/>
            </w:pPr>
            <w:r w:rsidRPr="00F36563">
              <w:t>Totalmente en desacuerdo</w:t>
            </w:r>
          </w:p>
        </w:tc>
        <w:tc>
          <w:tcPr>
            <w:tcW w:w="1728" w:type="dxa"/>
          </w:tcPr>
          <w:p w14:paraId="09061E32" w14:textId="77777777" w:rsidR="00A2529E" w:rsidRPr="00F36563" w:rsidRDefault="00A2529E" w:rsidP="00AA2AD3">
            <w:pPr>
              <w:jc w:val="center"/>
            </w:pPr>
            <w:r w:rsidRPr="00F36563">
              <w:t>En desacuerdo</w:t>
            </w:r>
          </w:p>
        </w:tc>
        <w:tc>
          <w:tcPr>
            <w:tcW w:w="1728" w:type="dxa"/>
          </w:tcPr>
          <w:p w14:paraId="4AC114F1" w14:textId="77777777" w:rsidR="00A2529E" w:rsidRPr="00F36563" w:rsidRDefault="00A2529E" w:rsidP="00AA2AD3">
            <w:pPr>
              <w:jc w:val="center"/>
            </w:pPr>
            <w:r w:rsidRPr="00F36563">
              <w:t>Ni de acuerdo ni en desacuerdo</w:t>
            </w:r>
          </w:p>
        </w:tc>
        <w:tc>
          <w:tcPr>
            <w:tcW w:w="1728" w:type="dxa"/>
          </w:tcPr>
          <w:p w14:paraId="6C4D44E7" w14:textId="77777777" w:rsidR="00A2529E" w:rsidRPr="00F36563" w:rsidRDefault="00A2529E" w:rsidP="00AA2AD3">
            <w:pPr>
              <w:jc w:val="center"/>
            </w:pPr>
            <w:r w:rsidRPr="00F36563">
              <w:t>De acuerdo</w:t>
            </w:r>
          </w:p>
        </w:tc>
        <w:tc>
          <w:tcPr>
            <w:tcW w:w="1728" w:type="dxa"/>
          </w:tcPr>
          <w:p w14:paraId="6B594C93" w14:textId="77777777" w:rsidR="00A2529E" w:rsidRPr="00F36563" w:rsidRDefault="00A2529E" w:rsidP="00AA2AD3">
            <w:pPr>
              <w:jc w:val="center"/>
            </w:pPr>
            <w:r w:rsidRPr="00F36563">
              <w:t>Totalmente de acuerdo</w:t>
            </w:r>
          </w:p>
        </w:tc>
      </w:tr>
    </w:tbl>
    <w:p w14:paraId="10602E41" w14:textId="77777777" w:rsidR="00A2529E" w:rsidRPr="00941F92" w:rsidRDefault="00A2529E" w:rsidP="00A2529E">
      <w:pPr>
        <w:numPr>
          <w:ilvl w:val="0"/>
          <w:numId w:val="9"/>
        </w:numPr>
        <w:spacing w:after="160" w:line="480" w:lineRule="auto"/>
        <w:jc w:val="both"/>
      </w:pPr>
      <w:r w:rsidRPr="004C0E86">
        <w:t>¿Se siente</w:t>
      </w:r>
      <w:r w:rsidRPr="00941F92">
        <w:t xml:space="preserve"> satisfecho </w:t>
      </w:r>
      <w:r>
        <w:t>por</w:t>
      </w:r>
      <w:r w:rsidRPr="00941F92">
        <w:t xml:space="preserve"> los logros alcanzados promovidos por el impacto de las estrategias pedagógicas?</w:t>
      </w:r>
    </w:p>
    <w:tbl>
      <w:tblPr>
        <w:tblW w:w="0" w:type="auto"/>
        <w:tblInd w:w="600" w:type="dxa"/>
        <w:tblLook w:val="04A0" w:firstRow="1" w:lastRow="0" w:firstColumn="1" w:lastColumn="0" w:noHBand="0" w:noVBand="1"/>
      </w:tblPr>
      <w:tblGrid>
        <w:gridCol w:w="1728"/>
        <w:gridCol w:w="1728"/>
        <w:gridCol w:w="1728"/>
        <w:gridCol w:w="1728"/>
        <w:gridCol w:w="1728"/>
      </w:tblGrid>
      <w:tr w:rsidR="00A2529E" w:rsidRPr="00F36563" w14:paraId="341F65BE" w14:textId="77777777" w:rsidTr="00AA2AD3">
        <w:tc>
          <w:tcPr>
            <w:tcW w:w="1728" w:type="dxa"/>
          </w:tcPr>
          <w:p w14:paraId="54DB28F6" w14:textId="77777777" w:rsidR="00A2529E" w:rsidRPr="00F36563" w:rsidRDefault="00A2529E" w:rsidP="00AA2AD3">
            <w:pPr>
              <w:jc w:val="center"/>
            </w:pPr>
            <w:r w:rsidRPr="00F36563">
              <w:t>1</w:t>
            </w:r>
          </w:p>
        </w:tc>
        <w:tc>
          <w:tcPr>
            <w:tcW w:w="1728" w:type="dxa"/>
          </w:tcPr>
          <w:p w14:paraId="76BF4BCB" w14:textId="77777777" w:rsidR="00A2529E" w:rsidRPr="00F36563" w:rsidRDefault="00A2529E" w:rsidP="00AA2AD3">
            <w:pPr>
              <w:jc w:val="center"/>
            </w:pPr>
            <w:r w:rsidRPr="00F36563">
              <w:t>2</w:t>
            </w:r>
          </w:p>
        </w:tc>
        <w:tc>
          <w:tcPr>
            <w:tcW w:w="1728" w:type="dxa"/>
          </w:tcPr>
          <w:p w14:paraId="23CB9033" w14:textId="77777777" w:rsidR="00A2529E" w:rsidRPr="00F36563" w:rsidRDefault="00A2529E" w:rsidP="00AA2AD3">
            <w:pPr>
              <w:jc w:val="center"/>
            </w:pPr>
            <w:r w:rsidRPr="00F36563">
              <w:t>3</w:t>
            </w:r>
          </w:p>
        </w:tc>
        <w:tc>
          <w:tcPr>
            <w:tcW w:w="1728" w:type="dxa"/>
          </w:tcPr>
          <w:p w14:paraId="5367CC44" w14:textId="77777777" w:rsidR="00A2529E" w:rsidRPr="00F36563" w:rsidRDefault="00A2529E" w:rsidP="00AA2AD3">
            <w:pPr>
              <w:jc w:val="center"/>
            </w:pPr>
            <w:r w:rsidRPr="00F36563">
              <w:t>4</w:t>
            </w:r>
          </w:p>
        </w:tc>
        <w:tc>
          <w:tcPr>
            <w:tcW w:w="1728" w:type="dxa"/>
          </w:tcPr>
          <w:p w14:paraId="50144171" w14:textId="77777777" w:rsidR="00A2529E" w:rsidRPr="00F36563" w:rsidRDefault="00A2529E" w:rsidP="00AA2AD3">
            <w:pPr>
              <w:jc w:val="center"/>
            </w:pPr>
            <w:r w:rsidRPr="00F36563">
              <w:t>5</w:t>
            </w:r>
          </w:p>
        </w:tc>
      </w:tr>
      <w:tr w:rsidR="00A2529E" w:rsidRPr="00F36563" w14:paraId="6EF7BB33" w14:textId="77777777" w:rsidTr="00AA2AD3">
        <w:tc>
          <w:tcPr>
            <w:tcW w:w="1728" w:type="dxa"/>
          </w:tcPr>
          <w:p w14:paraId="338EEDC2" w14:textId="77777777" w:rsidR="00A2529E" w:rsidRPr="00F36563" w:rsidRDefault="00A2529E" w:rsidP="00AA2AD3">
            <w:pPr>
              <w:jc w:val="center"/>
            </w:pPr>
            <w:r w:rsidRPr="00F36563">
              <w:t>Totalmente en desacuerdo</w:t>
            </w:r>
          </w:p>
        </w:tc>
        <w:tc>
          <w:tcPr>
            <w:tcW w:w="1728" w:type="dxa"/>
          </w:tcPr>
          <w:p w14:paraId="0D440D1D" w14:textId="77777777" w:rsidR="00A2529E" w:rsidRPr="00F36563" w:rsidRDefault="00A2529E" w:rsidP="00AA2AD3">
            <w:pPr>
              <w:jc w:val="center"/>
            </w:pPr>
            <w:r w:rsidRPr="00F36563">
              <w:t>En desacuerdo</w:t>
            </w:r>
          </w:p>
        </w:tc>
        <w:tc>
          <w:tcPr>
            <w:tcW w:w="1728" w:type="dxa"/>
          </w:tcPr>
          <w:p w14:paraId="06B7B8A7" w14:textId="77777777" w:rsidR="00A2529E" w:rsidRPr="00F36563" w:rsidRDefault="00A2529E" w:rsidP="00AA2AD3">
            <w:pPr>
              <w:jc w:val="center"/>
            </w:pPr>
            <w:r w:rsidRPr="00F36563">
              <w:t>Ni de acuerdo ni en desacuerdo</w:t>
            </w:r>
          </w:p>
        </w:tc>
        <w:tc>
          <w:tcPr>
            <w:tcW w:w="1728" w:type="dxa"/>
          </w:tcPr>
          <w:p w14:paraId="51338B1A" w14:textId="77777777" w:rsidR="00A2529E" w:rsidRPr="00F36563" w:rsidRDefault="00A2529E" w:rsidP="00AA2AD3">
            <w:pPr>
              <w:jc w:val="center"/>
            </w:pPr>
            <w:r w:rsidRPr="00F36563">
              <w:t>De acuerdo</w:t>
            </w:r>
          </w:p>
        </w:tc>
        <w:tc>
          <w:tcPr>
            <w:tcW w:w="1728" w:type="dxa"/>
          </w:tcPr>
          <w:p w14:paraId="416C3345" w14:textId="77777777" w:rsidR="00A2529E" w:rsidRPr="00F36563" w:rsidRDefault="00A2529E" w:rsidP="00AA2AD3">
            <w:pPr>
              <w:jc w:val="center"/>
            </w:pPr>
            <w:r w:rsidRPr="00F36563">
              <w:t>Totalmente de acuerdo</w:t>
            </w:r>
          </w:p>
        </w:tc>
      </w:tr>
    </w:tbl>
    <w:p w14:paraId="30D58B44" w14:textId="77777777" w:rsidR="00A2529E" w:rsidRDefault="00A2529E" w:rsidP="00A2529E">
      <w:pPr>
        <w:numPr>
          <w:ilvl w:val="0"/>
          <w:numId w:val="9"/>
        </w:numPr>
        <w:spacing w:after="160" w:line="480" w:lineRule="auto"/>
        <w:jc w:val="both"/>
      </w:pPr>
      <w:r w:rsidRPr="00941F92">
        <w:t xml:space="preserve">¿Cree usted que el alcance </w:t>
      </w:r>
      <w:r w:rsidRPr="000A6706">
        <w:t>de las estrategias lúdicas que</w:t>
      </w:r>
      <w:r>
        <w:t xml:space="preserve"> se</w:t>
      </w:r>
      <w:r w:rsidRPr="000A6706">
        <w:t xml:space="preserve"> realiza ha creado motivación para promover otros conocimientos innovadores y el deseo por aprender?</w:t>
      </w:r>
    </w:p>
    <w:tbl>
      <w:tblPr>
        <w:tblW w:w="8273" w:type="dxa"/>
        <w:tblInd w:w="600" w:type="dxa"/>
        <w:tblLook w:val="04A0" w:firstRow="1" w:lastRow="0" w:firstColumn="1" w:lastColumn="0" w:noHBand="0" w:noVBand="1"/>
      </w:tblPr>
      <w:tblGrid>
        <w:gridCol w:w="1665"/>
        <w:gridCol w:w="1665"/>
        <w:gridCol w:w="1665"/>
        <w:gridCol w:w="1613"/>
        <w:gridCol w:w="1665"/>
      </w:tblGrid>
      <w:tr w:rsidR="00A2529E" w:rsidRPr="00F36563" w14:paraId="798119DD" w14:textId="77777777" w:rsidTr="00AA2AD3">
        <w:trPr>
          <w:trHeight w:val="273"/>
        </w:trPr>
        <w:tc>
          <w:tcPr>
            <w:tcW w:w="1665" w:type="dxa"/>
          </w:tcPr>
          <w:p w14:paraId="0B4C6D5F" w14:textId="77777777" w:rsidR="00A2529E" w:rsidRPr="00F36563" w:rsidRDefault="00A2529E" w:rsidP="00AA2AD3">
            <w:pPr>
              <w:jc w:val="center"/>
            </w:pPr>
            <w:r w:rsidRPr="00F36563">
              <w:t>1</w:t>
            </w:r>
          </w:p>
        </w:tc>
        <w:tc>
          <w:tcPr>
            <w:tcW w:w="1665" w:type="dxa"/>
          </w:tcPr>
          <w:p w14:paraId="0E0C9BCC" w14:textId="77777777" w:rsidR="00A2529E" w:rsidRPr="00F36563" w:rsidRDefault="00A2529E" w:rsidP="00AA2AD3">
            <w:pPr>
              <w:jc w:val="center"/>
            </w:pPr>
            <w:r w:rsidRPr="00F36563">
              <w:t>2</w:t>
            </w:r>
          </w:p>
        </w:tc>
        <w:tc>
          <w:tcPr>
            <w:tcW w:w="1665" w:type="dxa"/>
          </w:tcPr>
          <w:p w14:paraId="14C1A320" w14:textId="77777777" w:rsidR="00A2529E" w:rsidRPr="00F36563" w:rsidRDefault="00A2529E" w:rsidP="00AA2AD3">
            <w:pPr>
              <w:jc w:val="center"/>
            </w:pPr>
            <w:r w:rsidRPr="00F36563">
              <w:t>3</w:t>
            </w:r>
          </w:p>
        </w:tc>
        <w:tc>
          <w:tcPr>
            <w:tcW w:w="1613" w:type="dxa"/>
          </w:tcPr>
          <w:p w14:paraId="639BB713" w14:textId="77777777" w:rsidR="00A2529E" w:rsidRPr="00F36563" w:rsidRDefault="00A2529E" w:rsidP="00AA2AD3">
            <w:pPr>
              <w:jc w:val="center"/>
            </w:pPr>
            <w:r w:rsidRPr="00F36563">
              <w:t>4</w:t>
            </w:r>
          </w:p>
        </w:tc>
        <w:tc>
          <w:tcPr>
            <w:tcW w:w="1665" w:type="dxa"/>
          </w:tcPr>
          <w:p w14:paraId="67CB336F" w14:textId="77777777" w:rsidR="00A2529E" w:rsidRPr="00F36563" w:rsidRDefault="00A2529E" w:rsidP="00AA2AD3">
            <w:pPr>
              <w:jc w:val="center"/>
            </w:pPr>
            <w:r w:rsidRPr="00F36563">
              <w:t>5</w:t>
            </w:r>
          </w:p>
        </w:tc>
      </w:tr>
      <w:tr w:rsidR="00A2529E" w:rsidRPr="00F36563" w14:paraId="2D039D77" w14:textId="77777777" w:rsidTr="00AA2AD3">
        <w:trPr>
          <w:trHeight w:val="635"/>
        </w:trPr>
        <w:tc>
          <w:tcPr>
            <w:tcW w:w="1665" w:type="dxa"/>
          </w:tcPr>
          <w:p w14:paraId="68CA2CBE" w14:textId="77777777" w:rsidR="00A2529E" w:rsidRPr="00F36563" w:rsidRDefault="00A2529E" w:rsidP="00AA2AD3">
            <w:pPr>
              <w:jc w:val="center"/>
            </w:pPr>
            <w:r w:rsidRPr="00F36563">
              <w:t>Totalmente en desacuerdo</w:t>
            </w:r>
          </w:p>
        </w:tc>
        <w:tc>
          <w:tcPr>
            <w:tcW w:w="1665" w:type="dxa"/>
          </w:tcPr>
          <w:p w14:paraId="2F235FCC" w14:textId="77777777" w:rsidR="00A2529E" w:rsidRPr="00F36563" w:rsidRDefault="00A2529E" w:rsidP="00AA2AD3">
            <w:pPr>
              <w:jc w:val="center"/>
            </w:pPr>
            <w:r w:rsidRPr="00F36563">
              <w:t>En desacuerdo</w:t>
            </w:r>
          </w:p>
        </w:tc>
        <w:tc>
          <w:tcPr>
            <w:tcW w:w="1665" w:type="dxa"/>
          </w:tcPr>
          <w:p w14:paraId="7B1EE8BA" w14:textId="77777777" w:rsidR="00A2529E" w:rsidRPr="00F36563" w:rsidRDefault="00A2529E" w:rsidP="00AA2AD3">
            <w:pPr>
              <w:jc w:val="center"/>
            </w:pPr>
            <w:r w:rsidRPr="00F36563">
              <w:t>Ni de acuerdo ni en desacuerdo</w:t>
            </w:r>
          </w:p>
        </w:tc>
        <w:tc>
          <w:tcPr>
            <w:tcW w:w="1613" w:type="dxa"/>
          </w:tcPr>
          <w:p w14:paraId="6BD31CAE" w14:textId="77777777" w:rsidR="00A2529E" w:rsidRPr="00F36563" w:rsidRDefault="00A2529E" w:rsidP="00AA2AD3">
            <w:pPr>
              <w:jc w:val="center"/>
            </w:pPr>
            <w:r w:rsidRPr="00F36563">
              <w:t>De acuerdo</w:t>
            </w:r>
          </w:p>
        </w:tc>
        <w:tc>
          <w:tcPr>
            <w:tcW w:w="1665" w:type="dxa"/>
          </w:tcPr>
          <w:p w14:paraId="1D003BD2" w14:textId="77777777" w:rsidR="00A2529E" w:rsidRPr="00F36563" w:rsidRDefault="00A2529E" w:rsidP="00AA2AD3">
            <w:pPr>
              <w:jc w:val="center"/>
            </w:pPr>
            <w:r w:rsidRPr="00F36563">
              <w:t>Totalmente de acuerdo</w:t>
            </w:r>
          </w:p>
        </w:tc>
      </w:tr>
    </w:tbl>
    <w:p w14:paraId="7EBC9E37" w14:textId="77777777" w:rsidR="00A2529E" w:rsidRPr="00941F92" w:rsidRDefault="00A2529E" w:rsidP="00A2529E">
      <w:pPr>
        <w:spacing w:line="480" w:lineRule="auto"/>
        <w:jc w:val="both"/>
      </w:pPr>
      <w:r>
        <w:rPr>
          <w:color w:val="000000" w:themeColor="text1"/>
        </w:rPr>
        <w:t xml:space="preserve">11 </w:t>
      </w:r>
      <w:r w:rsidRPr="0092386C">
        <w:rPr>
          <w:color w:val="000000" w:themeColor="text1"/>
        </w:rPr>
        <w:t xml:space="preserve">¿Las </w:t>
      </w:r>
      <w:r w:rsidRPr="00941F92">
        <w:t xml:space="preserve">estrategias que </w:t>
      </w:r>
      <w:r>
        <w:t xml:space="preserve">se </w:t>
      </w:r>
      <w:r w:rsidRPr="00941F92">
        <w:t xml:space="preserve">está utilizando resultan innovadoras para </w:t>
      </w:r>
      <w:r>
        <w:t>usted</w:t>
      </w:r>
      <w:r w:rsidRPr="00941F92">
        <w:t>?</w:t>
      </w:r>
    </w:p>
    <w:tbl>
      <w:tblPr>
        <w:tblW w:w="0" w:type="auto"/>
        <w:tblInd w:w="600" w:type="dxa"/>
        <w:tblLook w:val="04A0" w:firstRow="1" w:lastRow="0" w:firstColumn="1" w:lastColumn="0" w:noHBand="0" w:noVBand="1"/>
      </w:tblPr>
      <w:tblGrid>
        <w:gridCol w:w="1728"/>
        <w:gridCol w:w="1728"/>
        <w:gridCol w:w="1728"/>
        <w:gridCol w:w="1728"/>
        <w:gridCol w:w="1728"/>
      </w:tblGrid>
      <w:tr w:rsidR="00A2529E" w:rsidRPr="00F36563" w14:paraId="02D38417" w14:textId="77777777" w:rsidTr="00AA2AD3">
        <w:tc>
          <w:tcPr>
            <w:tcW w:w="1728" w:type="dxa"/>
          </w:tcPr>
          <w:p w14:paraId="250EA8D5" w14:textId="77777777" w:rsidR="00A2529E" w:rsidRPr="00F36563" w:rsidRDefault="00A2529E" w:rsidP="00AA2AD3">
            <w:pPr>
              <w:jc w:val="center"/>
            </w:pPr>
            <w:r w:rsidRPr="00F36563">
              <w:t>1</w:t>
            </w:r>
          </w:p>
        </w:tc>
        <w:tc>
          <w:tcPr>
            <w:tcW w:w="1728" w:type="dxa"/>
          </w:tcPr>
          <w:p w14:paraId="3E6FA8CE" w14:textId="77777777" w:rsidR="00A2529E" w:rsidRPr="00F36563" w:rsidRDefault="00A2529E" w:rsidP="00AA2AD3">
            <w:pPr>
              <w:jc w:val="center"/>
            </w:pPr>
            <w:r w:rsidRPr="00F36563">
              <w:t>2</w:t>
            </w:r>
          </w:p>
        </w:tc>
        <w:tc>
          <w:tcPr>
            <w:tcW w:w="1728" w:type="dxa"/>
          </w:tcPr>
          <w:p w14:paraId="5CABADDE" w14:textId="77777777" w:rsidR="00A2529E" w:rsidRPr="00F36563" w:rsidRDefault="00A2529E" w:rsidP="00AA2AD3">
            <w:pPr>
              <w:jc w:val="center"/>
            </w:pPr>
            <w:r w:rsidRPr="00F36563">
              <w:t>3</w:t>
            </w:r>
          </w:p>
        </w:tc>
        <w:tc>
          <w:tcPr>
            <w:tcW w:w="1728" w:type="dxa"/>
          </w:tcPr>
          <w:p w14:paraId="4139FEFB" w14:textId="77777777" w:rsidR="00A2529E" w:rsidRPr="00F36563" w:rsidRDefault="00A2529E" w:rsidP="00AA2AD3">
            <w:pPr>
              <w:jc w:val="center"/>
            </w:pPr>
            <w:r w:rsidRPr="00F36563">
              <w:t>4</w:t>
            </w:r>
          </w:p>
        </w:tc>
        <w:tc>
          <w:tcPr>
            <w:tcW w:w="1728" w:type="dxa"/>
          </w:tcPr>
          <w:p w14:paraId="68F7BB26" w14:textId="77777777" w:rsidR="00A2529E" w:rsidRPr="00F36563" w:rsidRDefault="00A2529E" w:rsidP="00AA2AD3">
            <w:pPr>
              <w:jc w:val="center"/>
            </w:pPr>
            <w:r w:rsidRPr="00F36563">
              <w:t>5</w:t>
            </w:r>
          </w:p>
        </w:tc>
      </w:tr>
      <w:tr w:rsidR="00A2529E" w:rsidRPr="00F36563" w14:paraId="3FF31752" w14:textId="77777777" w:rsidTr="00AA2AD3">
        <w:tc>
          <w:tcPr>
            <w:tcW w:w="1728" w:type="dxa"/>
          </w:tcPr>
          <w:p w14:paraId="077F0D52" w14:textId="77777777" w:rsidR="00A2529E" w:rsidRPr="00F36563" w:rsidRDefault="00A2529E" w:rsidP="00AA2AD3">
            <w:pPr>
              <w:jc w:val="center"/>
            </w:pPr>
            <w:r w:rsidRPr="00F36563">
              <w:t>Totalmente en desacuerdo</w:t>
            </w:r>
          </w:p>
        </w:tc>
        <w:tc>
          <w:tcPr>
            <w:tcW w:w="1728" w:type="dxa"/>
          </w:tcPr>
          <w:p w14:paraId="302EC7A7" w14:textId="77777777" w:rsidR="00A2529E" w:rsidRPr="00F36563" w:rsidRDefault="00A2529E" w:rsidP="00AA2AD3">
            <w:pPr>
              <w:jc w:val="center"/>
            </w:pPr>
            <w:r w:rsidRPr="00F36563">
              <w:t>En desacuerdo</w:t>
            </w:r>
          </w:p>
        </w:tc>
        <w:tc>
          <w:tcPr>
            <w:tcW w:w="1728" w:type="dxa"/>
          </w:tcPr>
          <w:p w14:paraId="0DAE195E" w14:textId="77777777" w:rsidR="00A2529E" w:rsidRPr="00F36563" w:rsidRDefault="00A2529E" w:rsidP="00AA2AD3">
            <w:pPr>
              <w:jc w:val="center"/>
            </w:pPr>
            <w:r w:rsidRPr="00F36563">
              <w:t>Ni de acuerdo ni en desacuerdo</w:t>
            </w:r>
          </w:p>
        </w:tc>
        <w:tc>
          <w:tcPr>
            <w:tcW w:w="1728" w:type="dxa"/>
          </w:tcPr>
          <w:p w14:paraId="6B0FEF38" w14:textId="77777777" w:rsidR="00A2529E" w:rsidRPr="00F36563" w:rsidRDefault="00A2529E" w:rsidP="00AA2AD3">
            <w:pPr>
              <w:jc w:val="center"/>
            </w:pPr>
            <w:r w:rsidRPr="00F36563">
              <w:t>De acuerdo</w:t>
            </w:r>
          </w:p>
        </w:tc>
        <w:tc>
          <w:tcPr>
            <w:tcW w:w="1728" w:type="dxa"/>
          </w:tcPr>
          <w:p w14:paraId="5D592526" w14:textId="77777777" w:rsidR="00A2529E" w:rsidRPr="00F36563" w:rsidRDefault="00A2529E" w:rsidP="00AA2AD3">
            <w:pPr>
              <w:jc w:val="center"/>
            </w:pPr>
            <w:r w:rsidRPr="00F36563">
              <w:t>Totalmente de acuerdo</w:t>
            </w:r>
          </w:p>
        </w:tc>
      </w:tr>
    </w:tbl>
    <w:p w14:paraId="6BD26992" w14:textId="77777777" w:rsidR="00A2529E" w:rsidRPr="00941F92" w:rsidRDefault="00A2529E" w:rsidP="00A2529E">
      <w:pPr>
        <w:numPr>
          <w:ilvl w:val="0"/>
          <w:numId w:val="9"/>
        </w:numPr>
        <w:spacing w:line="480" w:lineRule="auto"/>
        <w:jc w:val="both"/>
      </w:pPr>
      <w:r w:rsidRPr="00941F92">
        <w:t>¿</w:t>
      </w:r>
      <w:r>
        <w:rPr>
          <w:color w:val="000000" w:themeColor="text1"/>
        </w:rPr>
        <w:t xml:space="preserve">Se </w:t>
      </w:r>
      <w:r w:rsidRPr="00941F92">
        <w:t>cuenta con tecnología para implementar estrategias innovadoras que proporcionen el alcance de objetivos y el desarrollo de capacidades emocionales de la mano con las TIC</w:t>
      </w:r>
      <w:r>
        <w:t xml:space="preserve"> (tecnologías de innovación y comunicación)</w:t>
      </w:r>
      <w:r w:rsidRPr="00941F92">
        <w:t>?</w:t>
      </w:r>
    </w:p>
    <w:tbl>
      <w:tblPr>
        <w:tblW w:w="0" w:type="auto"/>
        <w:tblInd w:w="600" w:type="dxa"/>
        <w:tblLook w:val="04A0" w:firstRow="1" w:lastRow="0" w:firstColumn="1" w:lastColumn="0" w:noHBand="0" w:noVBand="1"/>
      </w:tblPr>
      <w:tblGrid>
        <w:gridCol w:w="1728"/>
        <w:gridCol w:w="1728"/>
        <w:gridCol w:w="1728"/>
        <w:gridCol w:w="1728"/>
        <w:gridCol w:w="1728"/>
      </w:tblGrid>
      <w:tr w:rsidR="00A2529E" w:rsidRPr="00F36563" w14:paraId="697A8842" w14:textId="77777777" w:rsidTr="00AA2AD3">
        <w:tc>
          <w:tcPr>
            <w:tcW w:w="1728" w:type="dxa"/>
          </w:tcPr>
          <w:p w14:paraId="0228FC81" w14:textId="77777777" w:rsidR="00A2529E" w:rsidRPr="00F36563" w:rsidRDefault="00A2529E" w:rsidP="00AA2AD3">
            <w:pPr>
              <w:jc w:val="center"/>
            </w:pPr>
            <w:r w:rsidRPr="00F36563">
              <w:t>1</w:t>
            </w:r>
          </w:p>
        </w:tc>
        <w:tc>
          <w:tcPr>
            <w:tcW w:w="1728" w:type="dxa"/>
          </w:tcPr>
          <w:p w14:paraId="796B9B14" w14:textId="77777777" w:rsidR="00A2529E" w:rsidRPr="00F36563" w:rsidRDefault="00A2529E" w:rsidP="00AA2AD3">
            <w:pPr>
              <w:jc w:val="center"/>
            </w:pPr>
            <w:r w:rsidRPr="00F36563">
              <w:t>2</w:t>
            </w:r>
          </w:p>
        </w:tc>
        <w:tc>
          <w:tcPr>
            <w:tcW w:w="1728" w:type="dxa"/>
          </w:tcPr>
          <w:p w14:paraId="302953A4" w14:textId="77777777" w:rsidR="00A2529E" w:rsidRPr="00F36563" w:rsidRDefault="00A2529E" w:rsidP="00AA2AD3">
            <w:pPr>
              <w:jc w:val="center"/>
            </w:pPr>
            <w:r w:rsidRPr="00F36563">
              <w:t>3</w:t>
            </w:r>
          </w:p>
        </w:tc>
        <w:tc>
          <w:tcPr>
            <w:tcW w:w="1728" w:type="dxa"/>
          </w:tcPr>
          <w:p w14:paraId="3C7A916C" w14:textId="77777777" w:rsidR="00A2529E" w:rsidRPr="00F36563" w:rsidRDefault="00A2529E" w:rsidP="00AA2AD3">
            <w:pPr>
              <w:jc w:val="center"/>
            </w:pPr>
            <w:r w:rsidRPr="00F36563">
              <w:t>4</w:t>
            </w:r>
          </w:p>
        </w:tc>
        <w:tc>
          <w:tcPr>
            <w:tcW w:w="1728" w:type="dxa"/>
          </w:tcPr>
          <w:p w14:paraId="4529A3B7" w14:textId="77777777" w:rsidR="00A2529E" w:rsidRPr="00F36563" w:rsidRDefault="00A2529E" w:rsidP="00AA2AD3">
            <w:pPr>
              <w:jc w:val="center"/>
            </w:pPr>
            <w:r w:rsidRPr="00F36563">
              <w:t>5</w:t>
            </w:r>
          </w:p>
        </w:tc>
      </w:tr>
      <w:tr w:rsidR="00A2529E" w:rsidRPr="00F36563" w14:paraId="46CE4A5E" w14:textId="77777777" w:rsidTr="00AA2AD3">
        <w:tc>
          <w:tcPr>
            <w:tcW w:w="1728" w:type="dxa"/>
          </w:tcPr>
          <w:p w14:paraId="1CCA3195" w14:textId="77777777" w:rsidR="00A2529E" w:rsidRPr="00F36563" w:rsidRDefault="00A2529E" w:rsidP="00AA2AD3">
            <w:pPr>
              <w:jc w:val="center"/>
            </w:pPr>
            <w:r w:rsidRPr="00F36563">
              <w:t>Totalmente en desacuerdo</w:t>
            </w:r>
          </w:p>
        </w:tc>
        <w:tc>
          <w:tcPr>
            <w:tcW w:w="1728" w:type="dxa"/>
          </w:tcPr>
          <w:p w14:paraId="13DCE04C" w14:textId="77777777" w:rsidR="00A2529E" w:rsidRPr="00F36563" w:rsidRDefault="00A2529E" w:rsidP="00AA2AD3">
            <w:pPr>
              <w:jc w:val="center"/>
            </w:pPr>
            <w:r w:rsidRPr="00F36563">
              <w:t>En desacuerdo</w:t>
            </w:r>
          </w:p>
        </w:tc>
        <w:tc>
          <w:tcPr>
            <w:tcW w:w="1728" w:type="dxa"/>
          </w:tcPr>
          <w:p w14:paraId="1B957BCF" w14:textId="77777777" w:rsidR="00A2529E" w:rsidRPr="00F36563" w:rsidRDefault="00A2529E" w:rsidP="00AA2AD3">
            <w:pPr>
              <w:jc w:val="center"/>
            </w:pPr>
            <w:r w:rsidRPr="00F36563">
              <w:t>Ni de acuerdo ni en desacuerdo</w:t>
            </w:r>
          </w:p>
        </w:tc>
        <w:tc>
          <w:tcPr>
            <w:tcW w:w="1728" w:type="dxa"/>
          </w:tcPr>
          <w:p w14:paraId="50BB7084" w14:textId="77777777" w:rsidR="00A2529E" w:rsidRPr="00F36563" w:rsidRDefault="00A2529E" w:rsidP="00AA2AD3">
            <w:pPr>
              <w:jc w:val="center"/>
            </w:pPr>
            <w:r w:rsidRPr="00F36563">
              <w:t>De acuerdo</w:t>
            </w:r>
          </w:p>
        </w:tc>
        <w:tc>
          <w:tcPr>
            <w:tcW w:w="1728" w:type="dxa"/>
          </w:tcPr>
          <w:p w14:paraId="41D85A42" w14:textId="77777777" w:rsidR="00A2529E" w:rsidRDefault="00A2529E" w:rsidP="00AA2AD3">
            <w:pPr>
              <w:jc w:val="center"/>
            </w:pPr>
            <w:r w:rsidRPr="00F36563">
              <w:t>Totalmente de acuerdo</w:t>
            </w:r>
          </w:p>
          <w:p w14:paraId="240B7BCE" w14:textId="77777777" w:rsidR="00A2529E" w:rsidRDefault="00A2529E" w:rsidP="00AA2AD3">
            <w:pPr>
              <w:jc w:val="center"/>
            </w:pPr>
          </w:p>
          <w:p w14:paraId="679961E7" w14:textId="77777777" w:rsidR="00A2529E" w:rsidRDefault="00A2529E" w:rsidP="00AA2AD3">
            <w:pPr>
              <w:jc w:val="center"/>
            </w:pPr>
          </w:p>
          <w:p w14:paraId="024DD37B" w14:textId="77777777" w:rsidR="00A2529E" w:rsidRDefault="00A2529E" w:rsidP="00AA2AD3">
            <w:pPr>
              <w:jc w:val="center"/>
            </w:pPr>
          </w:p>
          <w:p w14:paraId="7EB6D31F" w14:textId="77777777" w:rsidR="00A2529E" w:rsidRPr="00F36563" w:rsidRDefault="00A2529E" w:rsidP="00AA2AD3">
            <w:pPr>
              <w:jc w:val="center"/>
            </w:pPr>
          </w:p>
        </w:tc>
      </w:tr>
    </w:tbl>
    <w:p w14:paraId="7307DD86" w14:textId="77777777" w:rsidR="00A2529E" w:rsidRDefault="00A2529E" w:rsidP="00A2529E">
      <w:pPr>
        <w:numPr>
          <w:ilvl w:val="0"/>
          <w:numId w:val="9"/>
        </w:numPr>
        <w:spacing w:after="160" w:line="480" w:lineRule="auto"/>
        <w:jc w:val="both"/>
      </w:pPr>
      <w:r w:rsidRPr="00941F92">
        <w:lastRenderedPageBreak/>
        <w:t>¿S</w:t>
      </w:r>
      <w:r>
        <w:t>e</w:t>
      </w:r>
      <w:r w:rsidRPr="00941F92">
        <w:t xml:space="preserve"> desarrolla más estrategias pedagógicas innovadoras que fomenten la creatividad en los nuevos nativos digitales?</w:t>
      </w:r>
      <w:bookmarkStart w:id="9" w:name="_Hlk77673659"/>
    </w:p>
    <w:tbl>
      <w:tblPr>
        <w:tblW w:w="0" w:type="auto"/>
        <w:tblInd w:w="600" w:type="dxa"/>
        <w:tblLook w:val="04A0" w:firstRow="1" w:lastRow="0" w:firstColumn="1" w:lastColumn="0" w:noHBand="0" w:noVBand="1"/>
      </w:tblPr>
      <w:tblGrid>
        <w:gridCol w:w="1658"/>
        <w:gridCol w:w="1658"/>
        <w:gridCol w:w="1658"/>
        <w:gridCol w:w="1606"/>
        <w:gridCol w:w="1658"/>
      </w:tblGrid>
      <w:tr w:rsidR="00A2529E" w:rsidRPr="00F36563" w14:paraId="0120B1BE" w14:textId="77777777" w:rsidTr="00AA2AD3">
        <w:tc>
          <w:tcPr>
            <w:tcW w:w="1658" w:type="dxa"/>
          </w:tcPr>
          <w:bookmarkEnd w:id="9"/>
          <w:p w14:paraId="0FCA54AB" w14:textId="77777777" w:rsidR="00A2529E" w:rsidRPr="00F36563" w:rsidRDefault="00A2529E" w:rsidP="00AA2AD3">
            <w:pPr>
              <w:jc w:val="center"/>
            </w:pPr>
            <w:r w:rsidRPr="00F36563">
              <w:t>1</w:t>
            </w:r>
          </w:p>
        </w:tc>
        <w:tc>
          <w:tcPr>
            <w:tcW w:w="1658" w:type="dxa"/>
          </w:tcPr>
          <w:p w14:paraId="601EE8AE" w14:textId="77777777" w:rsidR="00A2529E" w:rsidRPr="00F36563" w:rsidRDefault="00A2529E" w:rsidP="00AA2AD3">
            <w:pPr>
              <w:jc w:val="center"/>
            </w:pPr>
            <w:r w:rsidRPr="00F36563">
              <w:t>2</w:t>
            </w:r>
          </w:p>
        </w:tc>
        <w:tc>
          <w:tcPr>
            <w:tcW w:w="1658" w:type="dxa"/>
          </w:tcPr>
          <w:p w14:paraId="1CD13CC5" w14:textId="77777777" w:rsidR="00A2529E" w:rsidRPr="00F36563" w:rsidRDefault="00A2529E" w:rsidP="00AA2AD3">
            <w:pPr>
              <w:jc w:val="center"/>
            </w:pPr>
            <w:r w:rsidRPr="00F36563">
              <w:t>3</w:t>
            </w:r>
          </w:p>
        </w:tc>
        <w:tc>
          <w:tcPr>
            <w:tcW w:w="1606" w:type="dxa"/>
          </w:tcPr>
          <w:p w14:paraId="22151813" w14:textId="77777777" w:rsidR="00A2529E" w:rsidRPr="00F36563" w:rsidRDefault="00A2529E" w:rsidP="00AA2AD3">
            <w:pPr>
              <w:jc w:val="center"/>
            </w:pPr>
            <w:r w:rsidRPr="00F36563">
              <w:t>4</w:t>
            </w:r>
          </w:p>
        </w:tc>
        <w:tc>
          <w:tcPr>
            <w:tcW w:w="1658" w:type="dxa"/>
          </w:tcPr>
          <w:p w14:paraId="1E4967D2" w14:textId="77777777" w:rsidR="00A2529E" w:rsidRPr="00F36563" w:rsidRDefault="00A2529E" w:rsidP="00AA2AD3">
            <w:pPr>
              <w:jc w:val="center"/>
            </w:pPr>
            <w:r w:rsidRPr="00F36563">
              <w:t>5</w:t>
            </w:r>
          </w:p>
        </w:tc>
      </w:tr>
      <w:tr w:rsidR="00A2529E" w:rsidRPr="00F36563" w14:paraId="541F2803" w14:textId="77777777" w:rsidTr="00AA2AD3">
        <w:tc>
          <w:tcPr>
            <w:tcW w:w="1658" w:type="dxa"/>
          </w:tcPr>
          <w:p w14:paraId="5E4F8051" w14:textId="77777777" w:rsidR="00A2529E" w:rsidRPr="00F36563" w:rsidRDefault="00A2529E" w:rsidP="00AA2AD3">
            <w:pPr>
              <w:jc w:val="center"/>
            </w:pPr>
            <w:r w:rsidRPr="00F36563">
              <w:t>Totalmente en desacuerdo</w:t>
            </w:r>
          </w:p>
        </w:tc>
        <w:tc>
          <w:tcPr>
            <w:tcW w:w="1658" w:type="dxa"/>
          </w:tcPr>
          <w:p w14:paraId="2AFA8968" w14:textId="77777777" w:rsidR="00A2529E" w:rsidRPr="00F36563" w:rsidRDefault="00A2529E" w:rsidP="00AA2AD3">
            <w:pPr>
              <w:jc w:val="center"/>
            </w:pPr>
            <w:r w:rsidRPr="00F36563">
              <w:t>En desacuerdo</w:t>
            </w:r>
          </w:p>
        </w:tc>
        <w:tc>
          <w:tcPr>
            <w:tcW w:w="1658" w:type="dxa"/>
          </w:tcPr>
          <w:p w14:paraId="687621E3" w14:textId="77777777" w:rsidR="00A2529E" w:rsidRPr="00F36563" w:rsidRDefault="00A2529E" w:rsidP="00AA2AD3">
            <w:pPr>
              <w:jc w:val="center"/>
            </w:pPr>
            <w:r w:rsidRPr="00F36563">
              <w:t>Ni de acuerdo ni en desacuerdo</w:t>
            </w:r>
          </w:p>
        </w:tc>
        <w:tc>
          <w:tcPr>
            <w:tcW w:w="1606" w:type="dxa"/>
          </w:tcPr>
          <w:p w14:paraId="16FEE9C5" w14:textId="77777777" w:rsidR="00A2529E" w:rsidRPr="00F36563" w:rsidRDefault="00A2529E" w:rsidP="00AA2AD3">
            <w:pPr>
              <w:jc w:val="center"/>
            </w:pPr>
            <w:r w:rsidRPr="00F36563">
              <w:t>De acuerdo</w:t>
            </w:r>
          </w:p>
        </w:tc>
        <w:tc>
          <w:tcPr>
            <w:tcW w:w="1658" w:type="dxa"/>
          </w:tcPr>
          <w:p w14:paraId="4C5AD80C" w14:textId="77777777" w:rsidR="00A2529E" w:rsidRPr="00F36563" w:rsidRDefault="00A2529E" w:rsidP="00AA2AD3">
            <w:pPr>
              <w:jc w:val="center"/>
            </w:pPr>
            <w:r w:rsidRPr="00F36563">
              <w:t>Totalmente de acuerdo</w:t>
            </w:r>
          </w:p>
        </w:tc>
      </w:tr>
    </w:tbl>
    <w:p w14:paraId="4A4EEB42" w14:textId="77777777" w:rsidR="00A2529E" w:rsidRPr="004C0E86" w:rsidRDefault="00A2529E" w:rsidP="00A2529E">
      <w:pPr>
        <w:numPr>
          <w:ilvl w:val="0"/>
          <w:numId w:val="9"/>
        </w:numPr>
        <w:spacing w:after="160" w:line="480" w:lineRule="auto"/>
        <w:jc w:val="both"/>
      </w:pPr>
      <w:r w:rsidRPr="004C0E86">
        <w:rPr>
          <w:color w:val="000000" w:themeColor="text1"/>
        </w:rPr>
        <w:t xml:space="preserve">¿El apoyo </w:t>
      </w:r>
      <w:r w:rsidRPr="004C0E86">
        <w:t>que recibe</w:t>
      </w:r>
      <w:r>
        <w:t xml:space="preserve"> </w:t>
      </w:r>
      <w:r w:rsidRPr="004C0E86">
        <w:t>es óptimo para realizar las estrategias innovadoras que desarrolla e</w:t>
      </w:r>
      <w:r>
        <w:t>n el aula</w:t>
      </w:r>
      <w:r w:rsidRPr="004C0E86">
        <w:t>?</w:t>
      </w:r>
    </w:p>
    <w:tbl>
      <w:tblPr>
        <w:tblW w:w="0" w:type="auto"/>
        <w:tblInd w:w="600" w:type="dxa"/>
        <w:tblLook w:val="04A0" w:firstRow="1" w:lastRow="0" w:firstColumn="1" w:lastColumn="0" w:noHBand="0" w:noVBand="1"/>
      </w:tblPr>
      <w:tblGrid>
        <w:gridCol w:w="1658"/>
        <w:gridCol w:w="1658"/>
        <w:gridCol w:w="1658"/>
        <w:gridCol w:w="1606"/>
        <w:gridCol w:w="1658"/>
      </w:tblGrid>
      <w:tr w:rsidR="00A2529E" w:rsidRPr="00F36563" w14:paraId="0854E185" w14:textId="77777777" w:rsidTr="00AA2AD3">
        <w:tc>
          <w:tcPr>
            <w:tcW w:w="1658" w:type="dxa"/>
          </w:tcPr>
          <w:p w14:paraId="50A41998" w14:textId="77777777" w:rsidR="00A2529E" w:rsidRPr="00F36563" w:rsidRDefault="00A2529E" w:rsidP="00AA2AD3">
            <w:pPr>
              <w:jc w:val="center"/>
            </w:pPr>
            <w:r w:rsidRPr="00F36563">
              <w:t>1</w:t>
            </w:r>
          </w:p>
        </w:tc>
        <w:tc>
          <w:tcPr>
            <w:tcW w:w="1658" w:type="dxa"/>
          </w:tcPr>
          <w:p w14:paraId="4276B529" w14:textId="77777777" w:rsidR="00A2529E" w:rsidRPr="00F36563" w:rsidRDefault="00A2529E" w:rsidP="00AA2AD3">
            <w:pPr>
              <w:jc w:val="center"/>
            </w:pPr>
            <w:r w:rsidRPr="00F36563">
              <w:t>2</w:t>
            </w:r>
          </w:p>
        </w:tc>
        <w:tc>
          <w:tcPr>
            <w:tcW w:w="1658" w:type="dxa"/>
          </w:tcPr>
          <w:p w14:paraId="5F10B0AC" w14:textId="77777777" w:rsidR="00A2529E" w:rsidRPr="00F36563" w:rsidRDefault="00A2529E" w:rsidP="00AA2AD3">
            <w:pPr>
              <w:jc w:val="center"/>
            </w:pPr>
            <w:r w:rsidRPr="00F36563">
              <w:t>3</w:t>
            </w:r>
          </w:p>
        </w:tc>
        <w:tc>
          <w:tcPr>
            <w:tcW w:w="1606" w:type="dxa"/>
          </w:tcPr>
          <w:p w14:paraId="1E569AF7" w14:textId="77777777" w:rsidR="00A2529E" w:rsidRPr="00F36563" w:rsidRDefault="00A2529E" w:rsidP="00AA2AD3">
            <w:pPr>
              <w:jc w:val="center"/>
            </w:pPr>
            <w:r w:rsidRPr="00F36563">
              <w:t>4</w:t>
            </w:r>
          </w:p>
        </w:tc>
        <w:tc>
          <w:tcPr>
            <w:tcW w:w="1658" w:type="dxa"/>
          </w:tcPr>
          <w:p w14:paraId="7B83BF75" w14:textId="77777777" w:rsidR="00A2529E" w:rsidRPr="00F36563" w:rsidRDefault="00A2529E" w:rsidP="00AA2AD3">
            <w:pPr>
              <w:jc w:val="center"/>
            </w:pPr>
            <w:r w:rsidRPr="00F36563">
              <w:t>5</w:t>
            </w:r>
          </w:p>
        </w:tc>
      </w:tr>
      <w:tr w:rsidR="00A2529E" w:rsidRPr="00F36563" w14:paraId="120A4AD3" w14:textId="77777777" w:rsidTr="00AA2AD3">
        <w:tc>
          <w:tcPr>
            <w:tcW w:w="1658" w:type="dxa"/>
          </w:tcPr>
          <w:p w14:paraId="3B5C6217" w14:textId="77777777" w:rsidR="00A2529E" w:rsidRPr="00F36563" w:rsidRDefault="00A2529E" w:rsidP="00AA2AD3">
            <w:pPr>
              <w:jc w:val="center"/>
            </w:pPr>
            <w:r w:rsidRPr="00F36563">
              <w:t>Totalmente en desacuerdo</w:t>
            </w:r>
          </w:p>
        </w:tc>
        <w:tc>
          <w:tcPr>
            <w:tcW w:w="1658" w:type="dxa"/>
          </w:tcPr>
          <w:p w14:paraId="622BDDBA" w14:textId="77777777" w:rsidR="00A2529E" w:rsidRPr="00F36563" w:rsidRDefault="00A2529E" w:rsidP="00AA2AD3">
            <w:pPr>
              <w:jc w:val="center"/>
            </w:pPr>
            <w:r w:rsidRPr="00F36563">
              <w:t>En desacuerdo</w:t>
            </w:r>
          </w:p>
        </w:tc>
        <w:tc>
          <w:tcPr>
            <w:tcW w:w="1658" w:type="dxa"/>
          </w:tcPr>
          <w:p w14:paraId="47E60C73" w14:textId="77777777" w:rsidR="00A2529E" w:rsidRPr="00F36563" w:rsidRDefault="00A2529E" w:rsidP="00AA2AD3">
            <w:pPr>
              <w:jc w:val="center"/>
            </w:pPr>
            <w:r w:rsidRPr="00F36563">
              <w:t>Ni de acuerdo ni en desacuerdo</w:t>
            </w:r>
          </w:p>
        </w:tc>
        <w:tc>
          <w:tcPr>
            <w:tcW w:w="1606" w:type="dxa"/>
          </w:tcPr>
          <w:p w14:paraId="5F78767C" w14:textId="77777777" w:rsidR="00A2529E" w:rsidRPr="00F36563" w:rsidRDefault="00A2529E" w:rsidP="00AA2AD3">
            <w:pPr>
              <w:jc w:val="center"/>
            </w:pPr>
            <w:r w:rsidRPr="00F36563">
              <w:t>De acuerdo</w:t>
            </w:r>
          </w:p>
        </w:tc>
        <w:tc>
          <w:tcPr>
            <w:tcW w:w="1658" w:type="dxa"/>
          </w:tcPr>
          <w:p w14:paraId="2B6663AA" w14:textId="77777777" w:rsidR="00A2529E" w:rsidRPr="00F36563" w:rsidRDefault="00A2529E" w:rsidP="00AA2AD3">
            <w:pPr>
              <w:jc w:val="center"/>
            </w:pPr>
            <w:r w:rsidRPr="00F36563">
              <w:t>Totalmente de acuerdo</w:t>
            </w:r>
          </w:p>
        </w:tc>
      </w:tr>
      <w:tr w:rsidR="00A2529E" w:rsidRPr="00F36563" w14:paraId="6A31A164" w14:textId="77777777" w:rsidTr="00AA2AD3">
        <w:tc>
          <w:tcPr>
            <w:tcW w:w="1658" w:type="dxa"/>
          </w:tcPr>
          <w:p w14:paraId="2FE540DE" w14:textId="77777777" w:rsidR="00A2529E" w:rsidRPr="00F36563" w:rsidRDefault="00A2529E" w:rsidP="00AA2AD3">
            <w:pPr>
              <w:jc w:val="center"/>
            </w:pPr>
          </w:p>
        </w:tc>
        <w:tc>
          <w:tcPr>
            <w:tcW w:w="1658" w:type="dxa"/>
          </w:tcPr>
          <w:p w14:paraId="08F651AE" w14:textId="77777777" w:rsidR="00A2529E" w:rsidRPr="00F36563" w:rsidRDefault="00A2529E" w:rsidP="00AA2AD3">
            <w:pPr>
              <w:jc w:val="center"/>
            </w:pPr>
          </w:p>
        </w:tc>
        <w:tc>
          <w:tcPr>
            <w:tcW w:w="1658" w:type="dxa"/>
          </w:tcPr>
          <w:p w14:paraId="6CA82932" w14:textId="77777777" w:rsidR="00A2529E" w:rsidRPr="00F36563" w:rsidRDefault="00A2529E" w:rsidP="00AA2AD3">
            <w:pPr>
              <w:jc w:val="center"/>
            </w:pPr>
          </w:p>
        </w:tc>
        <w:tc>
          <w:tcPr>
            <w:tcW w:w="1606" w:type="dxa"/>
          </w:tcPr>
          <w:p w14:paraId="0A414AB8" w14:textId="77777777" w:rsidR="00A2529E" w:rsidRPr="00F36563" w:rsidRDefault="00A2529E" w:rsidP="00AA2AD3">
            <w:pPr>
              <w:jc w:val="center"/>
            </w:pPr>
          </w:p>
        </w:tc>
        <w:tc>
          <w:tcPr>
            <w:tcW w:w="1658" w:type="dxa"/>
          </w:tcPr>
          <w:p w14:paraId="05DC2986" w14:textId="77777777" w:rsidR="00A2529E" w:rsidRPr="00F36563" w:rsidRDefault="00A2529E" w:rsidP="00AA2AD3">
            <w:pPr>
              <w:jc w:val="center"/>
            </w:pPr>
          </w:p>
        </w:tc>
      </w:tr>
    </w:tbl>
    <w:p w14:paraId="0D095D83" w14:textId="77777777" w:rsidR="00A2529E" w:rsidRPr="00A41269" w:rsidRDefault="00A2529E" w:rsidP="00A2529E">
      <w:pPr>
        <w:numPr>
          <w:ilvl w:val="0"/>
          <w:numId w:val="9"/>
        </w:numPr>
        <w:spacing w:after="160" w:line="480" w:lineRule="auto"/>
        <w:jc w:val="both"/>
      </w:pPr>
      <w:r w:rsidRPr="007F7BBF">
        <w:t>¿</w:t>
      </w:r>
      <w:r w:rsidRPr="0092386C">
        <w:t>Las</w:t>
      </w:r>
      <w:r>
        <w:t xml:space="preserve"> estrategias </w:t>
      </w:r>
      <w:r w:rsidRPr="007F7BBF">
        <w:t>lúdicas innovadoras implementa</w:t>
      </w:r>
      <w:r>
        <w:t>das</w:t>
      </w:r>
      <w:r w:rsidRPr="007F7BBF">
        <w:t xml:space="preserve"> mensualmente</w:t>
      </w:r>
      <w:r>
        <w:t xml:space="preserve"> son suficientes</w:t>
      </w:r>
      <w:r w:rsidRPr="007F7BBF">
        <w:t xml:space="preserve"> en </w:t>
      </w:r>
      <w:r>
        <w:t xml:space="preserve">la </w:t>
      </w:r>
      <w:r w:rsidRPr="007F7BBF">
        <w:t xml:space="preserve">clase </w:t>
      </w:r>
      <w:r>
        <w:t>para desarrollar</w:t>
      </w:r>
      <w:r w:rsidRPr="007F7BBF">
        <w:t xml:space="preserve"> el aprendizaje significativo?</w:t>
      </w:r>
    </w:p>
    <w:tbl>
      <w:tblPr>
        <w:tblW w:w="0" w:type="auto"/>
        <w:tblInd w:w="600" w:type="dxa"/>
        <w:tblLook w:val="04A0" w:firstRow="1" w:lastRow="0" w:firstColumn="1" w:lastColumn="0" w:noHBand="0" w:noVBand="1"/>
      </w:tblPr>
      <w:tblGrid>
        <w:gridCol w:w="1728"/>
        <w:gridCol w:w="1728"/>
        <w:gridCol w:w="1728"/>
        <w:gridCol w:w="1728"/>
        <w:gridCol w:w="1728"/>
      </w:tblGrid>
      <w:tr w:rsidR="00A2529E" w:rsidRPr="00F36563" w14:paraId="57D5ACC2" w14:textId="77777777" w:rsidTr="00AA2AD3">
        <w:tc>
          <w:tcPr>
            <w:tcW w:w="1728" w:type="dxa"/>
          </w:tcPr>
          <w:p w14:paraId="3B551872" w14:textId="77777777" w:rsidR="00A2529E" w:rsidRPr="00F36563" w:rsidRDefault="00A2529E" w:rsidP="00AA2AD3">
            <w:pPr>
              <w:jc w:val="center"/>
            </w:pPr>
            <w:bookmarkStart w:id="10" w:name="_Hlk79063655"/>
            <w:r w:rsidRPr="00F36563">
              <w:t>1</w:t>
            </w:r>
          </w:p>
        </w:tc>
        <w:tc>
          <w:tcPr>
            <w:tcW w:w="1728" w:type="dxa"/>
          </w:tcPr>
          <w:p w14:paraId="4A97AD8C" w14:textId="77777777" w:rsidR="00A2529E" w:rsidRPr="00F36563" w:rsidRDefault="00A2529E" w:rsidP="00AA2AD3">
            <w:pPr>
              <w:jc w:val="center"/>
            </w:pPr>
            <w:r w:rsidRPr="00F36563">
              <w:t>2</w:t>
            </w:r>
          </w:p>
        </w:tc>
        <w:tc>
          <w:tcPr>
            <w:tcW w:w="1728" w:type="dxa"/>
          </w:tcPr>
          <w:p w14:paraId="37E9AF6C" w14:textId="77777777" w:rsidR="00A2529E" w:rsidRPr="00F36563" w:rsidRDefault="00A2529E" w:rsidP="00AA2AD3">
            <w:pPr>
              <w:jc w:val="center"/>
            </w:pPr>
            <w:r w:rsidRPr="00F36563">
              <w:t>3</w:t>
            </w:r>
          </w:p>
        </w:tc>
        <w:tc>
          <w:tcPr>
            <w:tcW w:w="1728" w:type="dxa"/>
          </w:tcPr>
          <w:p w14:paraId="1AFB9ABA" w14:textId="77777777" w:rsidR="00A2529E" w:rsidRPr="00F36563" w:rsidRDefault="00A2529E" w:rsidP="00AA2AD3">
            <w:pPr>
              <w:jc w:val="center"/>
            </w:pPr>
            <w:r w:rsidRPr="00F36563">
              <w:t>4</w:t>
            </w:r>
          </w:p>
        </w:tc>
        <w:tc>
          <w:tcPr>
            <w:tcW w:w="1728" w:type="dxa"/>
          </w:tcPr>
          <w:p w14:paraId="416B98E7" w14:textId="77777777" w:rsidR="00A2529E" w:rsidRPr="00F36563" w:rsidRDefault="00A2529E" w:rsidP="00AA2AD3">
            <w:pPr>
              <w:jc w:val="center"/>
            </w:pPr>
            <w:r w:rsidRPr="00F36563">
              <w:t>5</w:t>
            </w:r>
          </w:p>
        </w:tc>
      </w:tr>
      <w:tr w:rsidR="00A2529E" w:rsidRPr="00F36563" w14:paraId="0B0DABE3" w14:textId="77777777" w:rsidTr="00AA2AD3">
        <w:tc>
          <w:tcPr>
            <w:tcW w:w="1728" w:type="dxa"/>
          </w:tcPr>
          <w:p w14:paraId="3B517C52" w14:textId="77777777" w:rsidR="00A2529E" w:rsidRPr="00F36563" w:rsidRDefault="00A2529E" w:rsidP="00AA2AD3">
            <w:pPr>
              <w:jc w:val="center"/>
            </w:pPr>
            <w:r w:rsidRPr="00F36563">
              <w:t>Totalmente en desacuerdo</w:t>
            </w:r>
          </w:p>
        </w:tc>
        <w:tc>
          <w:tcPr>
            <w:tcW w:w="1728" w:type="dxa"/>
          </w:tcPr>
          <w:p w14:paraId="401B3A91" w14:textId="77777777" w:rsidR="00A2529E" w:rsidRPr="00F36563" w:rsidRDefault="00A2529E" w:rsidP="00AA2AD3">
            <w:pPr>
              <w:jc w:val="center"/>
            </w:pPr>
            <w:r w:rsidRPr="00F36563">
              <w:t>En desacuerdo</w:t>
            </w:r>
          </w:p>
        </w:tc>
        <w:tc>
          <w:tcPr>
            <w:tcW w:w="1728" w:type="dxa"/>
          </w:tcPr>
          <w:p w14:paraId="6FA2B247" w14:textId="77777777" w:rsidR="00A2529E" w:rsidRPr="00F36563" w:rsidRDefault="00A2529E" w:rsidP="00AA2AD3">
            <w:pPr>
              <w:jc w:val="center"/>
            </w:pPr>
            <w:r w:rsidRPr="00F36563">
              <w:t>Ni de acuerdo ni en desacuerdo</w:t>
            </w:r>
          </w:p>
        </w:tc>
        <w:tc>
          <w:tcPr>
            <w:tcW w:w="1728" w:type="dxa"/>
          </w:tcPr>
          <w:p w14:paraId="4F9E3352" w14:textId="77777777" w:rsidR="00A2529E" w:rsidRPr="00F36563" w:rsidRDefault="00A2529E" w:rsidP="00AA2AD3">
            <w:pPr>
              <w:jc w:val="center"/>
            </w:pPr>
            <w:r w:rsidRPr="00F36563">
              <w:t>De acuerdo</w:t>
            </w:r>
          </w:p>
        </w:tc>
        <w:tc>
          <w:tcPr>
            <w:tcW w:w="1728" w:type="dxa"/>
          </w:tcPr>
          <w:p w14:paraId="0323AF6D" w14:textId="77777777" w:rsidR="00A2529E" w:rsidRPr="00F36563" w:rsidRDefault="00A2529E" w:rsidP="00AA2AD3">
            <w:pPr>
              <w:jc w:val="center"/>
            </w:pPr>
            <w:r w:rsidRPr="00F36563">
              <w:t>Totalmente de acuerdo</w:t>
            </w:r>
          </w:p>
        </w:tc>
      </w:tr>
    </w:tbl>
    <w:p w14:paraId="2687DB4A" w14:textId="77777777" w:rsidR="00A2529E" w:rsidRDefault="00A2529E" w:rsidP="00A2529E">
      <w:pPr>
        <w:rPr>
          <w:color w:val="0D0D0D" w:themeColor="text1" w:themeTint="F2"/>
        </w:rPr>
      </w:pPr>
    </w:p>
    <w:p w14:paraId="44F47CB7" w14:textId="77777777" w:rsidR="00A2529E" w:rsidRDefault="00A2529E" w:rsidP="00A2529E">
      <w:pPr>
        <w:rPr>
          <w:color w:val="0D0D0D" w:themeColor="text1" w:themeTint="F2"/>
        </w:rPr>
      </w:pPr>
    </w:p>
    <w:p w14:paraId="72615713" w14:textId="77777777" w:rsidR="00A2529E" w:rsidRDefault="00A2529E" w:rsidP="00A2529E">
      <w:pPr>
        <w:rPr>
          <w:color w:val="0D0D0D" w:themeColor="text1" w:themeTint="F2"/>
        </w:rPr>
      </w:pPr>
    </w:p>
    <w:p w14:paraId="1B566D4A" w14:textId="77777777" w:rsidR="00A2529E" w:rsidRDefault="00A2529E" w:rsidP="00A2529E">
      <w:pPr>
        <w:rPr>
          <w:color w:val="0D0D0D" w:themeColor="text1" w:themeTint="F2"/>
        </w:rPr>
      </w:pPr>
    </w:p>
    <w:p w14:paraId="5DAB6D3F" w14:textId="77777777" w:rsidR="00A2529E" w:rsidRDefault="00A2529E" w:rsidP="00A2529E">
      <w:pPr>
        <w:rPr>
          <w:color w:val="0D0D0D" w:themeColor="text1" w:themeTint="F2"/>
        </w:rPr>
      </w:pPr>
    </w:p>
    <w:p w14:paraId="148B0107" w14:textId="77777777" w:rsidR="00A2529E" w:rsidRDefault="00A2529E" w:rsidP="00A2529E">
      <w:pPr>
        <w:rPr>
          <w:color w:val="0D0D0D" w:themeColor="text1" w:themeTint="F2"/>
        </w:rPr>
      </w:pPr>
    </w:p>
    <w:p w14:paraId="33B315AD" w14:textId="77777777" w:rsidR="00A2529E" w:rsidRDefault="00A2529E" w:rsidP="00A2529E">
      <w:pPr>
        <w:rPr>
          <w:color w:val="0D0D0D" w:themeColor="text1" w:themeTint="F2"/>
        </w:rPr>
      </w:pPr>
    </w:p>
    <w:p w14:paraId="78536729" w14:textId="77777777" w:rsidR="00A2529E" w:rsidRDefault="00A2529E" w:rsidP="00A2529E">
      <w:pPr>
        <w:rPr>
          <w:color w:val="0D0D0D" w:themeColor="text1" w:themeTint="F2"/>
        </w:rPr>
      </w:pPr>
    </w:p>
    <w:p w14:paraId="32A97D84" w14:textId="77777777" w:rsidR="00A2529E" w:rsidRDefault="00A2529E" w:rsidP="00A2529E">
      <w:pPr>
        <w:rPr>
          <w:color w:val="0D0D0D" w:themeColor="text1" w:themeTint="F2"/>
        </w:rPr>
      </w:pPr>
    </w:p>
    <w:p w14:paraId="2B4100E7" w14:textId="77777777" w:rsidR="00A2529E" w:rsidRDefault="00A2529E" w:rsidP="00A2529E">
      <w:pPr>
        <w:rPr>
          <w:color w:val="0D0D0D" w:themeColor="text1" w:themeTint="F2"/>
        </w:rPr>
      </w:pPr>
    </w:p>
    <w:p w14:paraId="77CC707C" w14:textId="77777777" w:rsidR="00A2529E" w:rsidRDefault="00A2529E" w:rsidP="00A2529E">
      <w:pPr>
        <w:rPr>
          <w:color w:val="0D0D0D" w:themeColor="text1" w:themeTint="F2"/>
        </w:rPr>
      </w:pPr>
    </w:p>
    <w:p w14:paraId="79044BB1" w14:textId="77777777" w:rsidR="00A2529E" w:rsidRDefault="00A2529E" w:rsidP="00A2529E">
      <w:pPr>
        <w:rPr>
          <w:color w:val="0D0D0D" w:themeColor="text1" w:themeTint="F2"/>
        </w:rPr>
      </w:pPr>
    </w:p>
    <w:p w14:paraId="600F752B" w14:textId="77777777" w:rsidR="00265BDC" w:rsidRDefault="00265BDC" w:rsidP="00A2529E">
      <w:pPr>
        <w:rPr>
          <w:color w:val="0D0D0D" w:themeColor="text1" w:themeTint="F2"/>
        </w:rPr>
      </w:pPr>
    </w:p>
    <w:p w14:paraId="71C8F9E1" w14:textId="77777777" w:rsidR="00265BDC" w:rsidRDefault="00265BDC" w:rsidP="00A2529E">
      <w:pPr>
        <w:rPr>
          <w:color w:val="0D0D0D" w:themeColor="text1" w:themeTint="F2"/>
        </w:rPr>
      </w:pPr>
    </w:p>
    <w:p w14:paraId="63596052" w14:textId="77777777" w:rsidR="00265BDC" w:rsidRDefault="00265BDC" w:rsidP="00A2529E">
      <w:pPr>
        <w:rPr>
          <w:color w:val="0D0D0D" w:themeColor="text1" w:themeTint="F2"/>
        </w:rPr>
      </w:pPr>
    </w:p>
    <w:p w14:paraId="4CBE5B10" w14:textId="77777777" w:rsidR="00265BDC" w:rsidRDefault="00265BDC" w:rsidP="00A2529E">
      <w:pPr>
        <w:rPr>
          <w:color w:val="0D0D0D" w:themeColor="text1" w:themeTint="F2"/>
        </w:rPr>
      </w:pPr>
    </w:p>
    <w:p w14:paraId="644C1BB7" w14:textId="77777777" w:rsidR="00265BDC" w:rsidRDefault="00265BDC" w:rsidP="00A2529E">
      <w:pPr>
        <w:rPr>
          <w:color w:val="0D0D0D" w:themeColor="text1" w:themeTint="F2"/>
        </w:rPr>
      </w:pPr>
    </w:p>
    <w:p w14:paraId="0ACB5A10" w14:textId="77777777" w:rsidR="00265BDC" w:rsidRDefault="00265BDC" w:rsidP="00A2529E">
      <w:pPr>
        <w:rPr>
          <w:color w:val="0D0D0D" w:themeColor="text1" w:themeTint="F2"/>
        </w:rPr>
      </w:pPr>
    </w:p>
    <w:p w14:paraId="34D8AEE0" w14:textId="77777777" w:rsidR="00A2529E" w:rsidRDefault="00A2529E" w:rsidP="00A2529E">
      <w:pPr>
        <w:rPr>
          <w:color w:val="0D0D0D" w:themeColor="text1" w:themeTint="F2"/>
        </w:rPr>
      </w:pPr>
    </w:p>
    <w:bookmarkEnd w:id="10"/>
    <w:p w14:paraId="77B99EAA" w14:textId="77777777" w:rsidR="00A2529E" w:rsidRDefault="00A2529E" w:rsidP="00A2529E">
      <w:pPr>
        <w:jc w:val="center"/>
        <w:rPr>
          <w:b/>
          <w:bCs/>
          <w:color w:val="0D0D0D" w:themeColor="text1" w:themeTint="F2"/>
        </w:rPr>
      </w:pPr>
    </w:p>
    <w:p w14:paraId="2708D10D" w14:textId="77777777" w:rsidR="00A2529E" w:rsidRPr="00860AF0" w:rsidRDefault="00A2529E" w:rsidP="00A2529E">
      <w:pPr>
        <w:jc w:val="center"/>
        <w:rPr>
          <w:b/>
          <w:bCs/>
          <w:color w:val="0D0D0D" w:themeColor="text1" w:themeTint="F2"/>
        </w:rPr>
      </w:pPr>
      <w:r w:rsidRPr="00860AF0">
        <w:rPr>
          <w:b/>
          <w:bCs/>
          <w:color w:val="0D0D0D" w:themeColor="text1" w:themeTint="F2"/>
        </w:rPr>
        <w:t>Universidad San Isidro Labrador</w:t>
      </w:r>
    </w:p>
    <w:p w14:paraId="1848ABC7" w14:textId="77777777" w:rsidR="00A2529E" w:rsidRPr="00860AF0" w:rsidRDefault="00A2529E" w:rsidP="00A2529E">
      <w:pPr>
        <w:jc w:val="center"/>
        <w:rPr>
          <w:b/>
          <w:bCs/>
          <w:color w:val="0D0D0D" w:themeColor="text1" w:themeTint="F2"/>
        </w:rPr>
      </w:pPr>
      <w:r w:rsidRPr="00860AF0">
        <w:rPr>
          <w:b/>
          <w:bCs/>
          <w:color w:val="0D0D0D" w:themeColor="text1" w:themeTint="F2"/>
        </w:rPr>
        <w:t>Facultad de Educación</w:t>
      </w:r>
    </w:p>
    <w:p w14:paraId="36F2B2C8" w14:textId="77777777" w:rsidR="00A2529E" w:rsidRPr="001C5A97" w:rsidRDefault="00A2529E" w:rsidP="00A2529E">
      <w:pPr>
        <w:jc w:val="center"/>
        <w:rPr>
          <w:b/>
          <w:bCs/>
          <w:color w:val="0D0D0D" w:themeColor="text1" w:themeTint="F2"/>
        </w:rPr>
      </w:pPr>
      <w:r w:rsidRPr="00860AF0">
        <w:rPr>
          <w:b/>
          <w:bCs/>
          <w:color w:val="0D0D0D" w:themeColor="text1" w:themeTint="F2"/>
        </w:rPr>
        <w:t>Sede Guápiles</w:t>
      </w:r>
      <w:r w:rsidRPr="00860AF0">
        <w:t xml:space="preserve"> </w:t>
      </w:r>
    </w:p>
    <w:p w14:paraId="17C1730F" w14:textId="77777777" w:rsidR="00A2529E" w:rsidRPr="00F217D7" w:rsidRDefault="00A2529E" w:rsidP="00A2529E">
      <w:pPr>
        <w:jc w:val="center"/>
        <w:rPr>
          <w:b/>
          <w:bCs/>
        </w:rPr>
      </w:pPr>
      <w:r w:rsidRPr="00F217D7">
        <w:rPr>
          <w:b/>
          <w:bCs/>
        </w:rPr>
        <w:t xml:space="preserve">Instrumentos de investigación </w:t>
      </w:r>
    </w:p>
    <w:p w14:paraId="7367B61A" w14:textId="77777777" w:rsidR="00A2529E" w:rsidRDefault="00A2529E" w:rsidP="00A2529E">
      <w:pPr>
        <w:jc w:val="center"/>
        <w:rPr>
          <w:b/>
          <w:bCs/>
        </w:rPr>
      </w:pPr>
      <w:r w:rsidRPr="006D6EEB">
        <w:rPr>
          <w:b/>
          <w:bCs/>
        </w:rPr>
        <w:t xml:space="preserve">Encuesta a padres de familia del Centro Educativo Campo Aterrizaje.   </w:t>
      </w:r>
    </w:p>
    <w:p w14:paraId="6CC1F15D" w14:textId="77777777" w:rsidR="00A2529E" w:rsidRDefault="00A2529E" w:rsidP="00A2529E">
      <w:pPr>
        <w:jc w:val="center"/>
        <w:rPr>
          <w:b/>
          <w:bCs/>
        </w:rPr>
      </w:pPr>
    </w:p>
    <w:p w14:paraId="6755689B" w14:textId="77777777" w:rsidR="00A2529E" w:rsidRPr="006D6EEB" w:rsidRDefault="00A2529E" w:rsidP="00A2529E">
      <w:pPr>
        <w:jc w:val="center"/>
        <w:rPr>
          <w:b/>
          <w:bCs/>
        </w:rPr>
      </w:pPr>
    </w:p>
    <w:p w14:paraId="529AEAD5" w14:textId="77777777" w:rsidR="00A2529E" w:rsidRDefault="00A2529E" w:rsidP="00A2529E">
      <w:pPr>
        <w:spacing w:line="360" w:lineRule="auto"/>
        <w:ind w:firstLine="708"/>
        <w:jc w:val="both"/>
      </w:pPr>
      <w:r w:rsidRPr="004F14E3">
        <w:t xml:space="preserve">La presente encuesta se dirige a los </w:t>
      </w:r>
      <w:r w:rsidRPr="00B029D7">
        <w:rPr>
          <w:b/>
          <w:bCs/>
          <w:color w:val="0D0D0D" w:themeColor="text1" w:themeTint="F2"/>
        </w:rPr>
        <w:t>padres</w:t>
      </w:r>
      <w:r>
        <w:rPr>
          <w:color w:val="EE0000"/>
        </w:rPr>
        <w:t xml:space="preserve"> </w:t>
      </w:r>
      <w:r w:rsidRPr="004F14E3">
        <w:t>de la institución Campo Aterrizaje, con el propósito de recolectar información sobre las estrategias neuroeducativas orientadas al fortalecimiento de la atención en estudiantes de educación primaria. Los instrumentos de investigación fueron diseñados en el marco del curso Artículo Especializado, como parte de los requisitos para optar por el grado de Maestría Profesional en la Universidad San Isidro Labrador, sede Guápiles.</w:t>
      </w:r>
      <w:r>
        <w:t xml:space="preserve"> Este cuestionario es anónimo, se garantiza que no se identificará a quienes lo respondan.</w:t>
      </w:r>
    </w:p>
    <w:p w14:paraId="1C2FD622" w14:textId="77777777" w:rsidR="00A2529E" w:rsidRDefault="00A2529E" w:rsidP="00A2529E">
      <w:pPr>
        <w:spacing w:line="480" w:lineRule="auto"/>
        <w:jc w:val="both"/>
      </w:pPr>
      <w:r w:rsidRPr="00D26F22">
        <w:rPr>
          <w:b/>
          <w:bCs/>
        </w:rPr>
        <w:t>Instrucciones:</w:t>
      </w:r>
      <w:r>
        <w:rPr>
          <w:b/>
          <w:bCs/>
        </w:rPr>
        <w:t xml:space="preserve"> </w:t>
      </w:r>
      <w:r w:rsidRPr="00D26F22">
        <w:t>L</w:t>
      </w:r>
      <w:r>
        <w:t xml:space="preserve">ea con atención cada una de las preguntas, escoja una sola opción y marque la </w:t>
      </w:r>
      <w:r w:rsidRPr="00654384">
        <w:rPr>
          <w:lang w:val="en-US"/>
        </w:rPr>
        <w:t>X</w:t>
      </w:r>
      <w:r>
        <w:rPr>
          <w:lang w:val="en-US"/>
        </w:rPr>
        <w:t xml:space="preserve"> </w:t>
      </w:r>
      <w:r w:rsidRPr="00654384">
        <w:rPr>
          <w:lang w:val="en-US"/>
        </w:rPr>
        <w:t xml:space="preserve">la </w:t>
      </w:r>
      <w:proofErr w:type="spellStart"/>
      <w:r w:rsidRPr="00654384">
        <w:rPr>
          <w:lang w:val="en-US"/>
        </w:rPr>
        <w:t>opción</w:t>
      </w:r>
      <w:proofErr w:type="spellEnd"/>
      <w:r w:rsidRPr="00654384">
        <w:rPr>
          <w:lang w:val="en-US"/>
        </w:rPr>
        <w:t xml:space="preserve"> </w:t>
      </w:r>
      <w:proofErr w:type="spellStart"/>
      <w:r w:rsidRPr="00654384">
        <w:rPr>
          <w:lang w:val="en-US"/>
        </w:rPr>
        <w:t>que</w:t>
      </w:r>
      <w:proofErr w:type="spellEnd"/>
      <w:r w:rsidRPr="00654384">
        <w:rPr>
          <w:lang w:val="en-US"/>
        </w:rPr>
        <w:t xml:space="preserve"> </w:t>
      </w:r>
      <w:proofErr w:type="spellStart"/>
      <w:r w:rsidRPr="00654384">
        <w:rPr>
          <w:lang w:val="en-US"/>
        </w:rPr>
        <w:t>mejor</w:t>
      </w:r>
      <w:proofErr w:type="spellEnd"/>
      <w:r w:rsidRPr="00654384">
        <w:rPr>
          <w:lang w:val="en-US"/>
        </w:rPr>
        <w:t xml:space="preserve"> </w:t>
      </w:r>
      <w:proofErr w:type="spellStart"/>
      <w:r w:rsidRPr="00654384">
        <w:rPr>
          <w:lang w:val="en-US"/>
        </w:rPr>
        <w:t>refleje</w:t>
      </w:r>
      <w:proofErr w:type="spellEnd"/>
      <w:r w:rsidRPr="00654384">
        <w:rPr>
          <w:lang w:val="en-US"/>
        </w:rPr>
        <w:t xml:space="preserve"> </w:t>
      </w:r>
      <w:proofErr w:type="spellStart"/>
      <w:r w:rsidRPr="00654384">
        <w:rPr>
          <w:lang w:val="en-US"/>
        </w:rPr>
        <w:t>su</w:t>
      </w:r>
      <w:proofErr w:type="spellEnd"/>
      <w:r w:rsidRPr="00654384">
        <w:rPr>
          <w:lang w:val="en-US"/>
        </w:rPr>
        <w:t xml:space="preserve"> opinion.</w:t>
      </w:r>
    </w:p>
    <w:p w14:paraId="72368747" w14:textId="77777777" w:rsidR="00A2529E" w:rsidRDefault="00A2529E" w:rsidP="00A2529E">
      <w:pPr>
        <w:numPr>
          <w:ilvl w:val="0"/>
          <w:numId w:val="10"/>
        </w:numPr>
        <w:spacing w:after="160" w:line="480" w:lineRule="auto"/>
        <w:jc w:val="both"/>
      </w:pPr>
      <w:r w:rsidRPr="00941F92">
        <w:t xml:space="preserve">¿Cree que las actividades </w:t>
      </w:r>
      <w:r>
        <w:t>que desarrolla la docente determinan</w:t>
      </w:r>
      <w:r w:rsidRPr="00941F92">
        <w:t xml:space="preserve"> logros con mayor facilidad para el desarrollo del aprendizaje significativo y emocional en los estudiantes? </w:t>
      </w:r>
    </w:p>
    <w:tbl>
      <w:tblPr>
        <w:tblW w:w="0" w:type="auto"/>
        <w:tblLook w:val="04A0" w:firstRow="1" w:lastRow="0" w:firstColumn="1" w:lastColumn="0" w:noHBand="0" w:noVBand="1"/>
      </w:tblPr>
      <w:tblGrid>
        <w:gridCol w:w="1728"/>
        <w:gridCol w:w="1728"/>
        <w:gridCol w:w="1728"/>
        <w:gridCol w:w="1728"/>
        <w:gridCol w:w="1728"/>
      </w:tblGrid>
      <w:tr w:rsidR="00A2529E" w14:paraId="558538B2" w14:textId="77777777" w:rsidTr="00AA2AD3">
        <w:tc>
          <w:tcPr>
            <w:tcW w:w="1728" w:type="dxa"/>
          </w:tcPr>
          <w:p w14:paraId="30F0A016" w14:textId="77777777" w:rsidR="00A2529E" w:rsidRDefault="00A2529E" w:rsidP="00AA2AD3">
            <w:pPr>
              <w:jc w:val="center"/>
            </w:pPr>
            <w:r>
              <w:t>1</w:t>
            </w:r>
          </w:p>
        </w:tc>
        <w:tc>
          <w:tcPr>
            <w:tcW w:w="1728" w:type="dxa"/>
          </w:tcPr>
          <w:p w14:paraId="1A3A380C" w14:textId="77777777" w:rsidR="00A2529E" w:rsidRDefault="00A2529E" w:rsidP="00AA2AD3">
            <w:pPr>
              <w:jc w:val="center"/>
            </w:pPr>
            <w:r>
              <w:t>2</w:t>
            </w:r>
          </w:p>
        </w:tc>
        <w:tc>
          <w:tcPr>
            <w:tcW w:w="1728" w:type="dxa"/>
          </w:tcPr>
          <w:p w14:paraId="4684E5D9" w14:textId="77777777" w:rsidR="00A2529E" w:rsidRDefault="00A2529E" w:rsidP="00AA2AD3">
            <w:pPr>
              <w:jc w:val="center"/>
            </w:pPr>
            <w:r>
              <w:t>3</w:t>
            </w:r>
          </w:p>
        </w:tc>
        <w:tc>
          <w:tcPr>
            <w:tcW w:w="1728" w:type="dxa"/>
          </w:tcPr>
          <w:p w14:paraId="7372863A" w14:textId="77777777" w:rsidR="00A2529E" w:rsidRDefault="00A2529E" w:rsidP="00AA2AD3">
            <w:pPr>
              <w:jc w:val="center"/>
            </w:pPr>
            <w:r>
              <w:t>4</w:t>
            </w:r>
          </w:p>
        </w:tc>
        <w:tc>
          <w:tcPr>
            <w:tcW w:w="1728" w:type="dxa"/>
          </w:tcPr>
          <w:p w14:paraId="0B945B74" w14:textId="77777777" w:rsidR="00A2529E" w:rsidRDefault="00A2529E" w:rsidP="00AA2AD3">
            <w:pPr>
              <w:jc w:val="center"/>
            </w:pPr>
            <w:r>
              <w:t>5</w:t>
            </w:r>
          </w:p>
        </w:tc>
      </w:tr>
      <w:tr w:rsidR="00A2529E" w14:paraId="7EAF7545" w14:textId="77777777" w:rsidTr="00AA2AD3">
        <w:tc>
          <w:tcPr>
            <w:tcW w:w="1728" w:type="dxa"/>
          </w:tcPr>
          <w:p w14:paraId="72DCF068" w14:textId="77777777" w:rsidR="00A2529E" w:rsidRDefault="00A2529E" w:rsidP="00AA2AD3">
            <w:pPr>
              <w:jc w:val="center"/>
            </w:pPr>
            <w:r>
              <w:t>Totalmente en desacuerdo</w:t>
            </w:r>
          </w:p>
        </w:tc>
        <w:tc>
          <w:tcPr>
            <w:tcW w:w="1728" w:type="dxa"/>
          </w:tcPr>
          <w:p w14:paraId="20FFCDA1" w14:textId="77777777" w:rsidR="00A2529E" w:rsidRDefault="00A2529E" w:rsidP="00AA2AD3">
            <w:pPr>
              <w:jc w:val="center"/>
            </w:pPr>
            <w:r>
              <w:t>En desacuerdo</w:t>
            </w:r>
          </w:p>
        </w:tc>
        <w:tc>
          <w:tcPr>
            <w:tcW w:w="1728" w:type="dxa"/>
          </w:tcPr>
          <w:p w14:paraId="1080591B" w14:textId="77777777" w:rsidR="00A2529E" w:rsidRDefault="00A2529E" w:rsidP="00AA2AD3">
            <w:pPr>
              <w:jc w:val="center"/>
            </w:pPr>
            <w:r>
              <w:t>Ni de acuerdo ni en desacuerdo</w:t>
            </w:r>
          </w:p>
        </w:tc>
        <w:tc>
          <w:tcPr>
            <w:tcW w:w="1728" w:type="dxa"/>
          </w:tcPr>
          <w:p w14:paraId="26E71C74" w14:textId="77777777" w:rsidR="00A2529E" w:rsidRDefault="00A2529E" w:rsidP="00AA2AD3">
            <w:pPr>
              <w:jc w:val="center"/>
            </w:pPr>
            <w:r>
              <w:t>De acuerdo</w:t>
            </w:r>
          </w:p>
        </w:tc>
        <w:tc>
          <w:tcPr>
            <w:tcW w:w="1728" w:type="dxa"/>
          </w:tcPr>
          <w:p w14:paraId="0B3B5819" w14:textId="77777777" w:rsidR="00A2529E" w:rsidRDefault="00A2529E" w:rsidP="00AA2AD3">
            <w:pPr>
              <w:jc w:val="center"/>
            </w:pPr>
            <w:r>
              <w:t>Totalmente de acuerdo</w:t>
            </w:r>
          </w:p>
        </w:tc>
      </w:tr>
    </w:tbl>
    <w:p w14:paraId="2C32CF21" w14:textId="77777777" w:rsidR="00A2529E" w:rsidRDefault="00A2529E" w:rsidP="00A2529E">
      <w:pPr>
        <w:numPr>
          <w:ilvl w:val="0"/>
          <w:numId w:val="10"/>
        </w:numPr>
        <w:spacing w:after="160" w:line="480" w:lineRule="auto"/>
        <w:jc w:val="both"/>
      </w:pPr>
      <w:r w:rsidRPr="00941F92">
        <w:t xml:space="preserve">¿Cree usted que el análisis previo del grupo </w:t>
      </w:r>
      <w:r>
        <w:t xml:space="preserve">que realiza la docente </w:t>
      </w:r>
      <w:r w:rsidRPr="00941F92">
        <w:t>es indispensable, para determinar actividades de las estratégicas pedagógicas que utilizará en el trabajo diario en clase, para obtener mejores resultados a la hora de construir el aprendizaje significativo y emocional en los estudiantes?</w:t>
      </w:r>
    </w:p>
    <w:tbl>
      <w:tblPr>
        <w:tblW w:w="0" w:type="auto"/>
        <w:tblLook w:val="04A0" w:firstRow="1" w:lastRow="0" w:firstColumn="1" w:lastColumn="0" w:noHBand="0" w:noVBand="1"/>
      </w:tblPr>
      <w:tblGrid>
        <w:gridCol w:w="1728"/>
        <w:gridCol w:w="1728"/>
        <w:gridCol w:w="1728"/>
        <w:gridCol w:w="1728"/>
        <w:gridCol w:w="1728"/>
      </w:tblGrid>
      <w:tr w:rsidR="00A2529E" w14:paraId="44DDE70C" w14:textId="77777777" w:rsidTr="00AA2AD3">
        <w:tc>
          <w:tcPr>
            <w:tcW w:w="1728" w:type="dxa"/>
          </w:tcPr>
          <w:p w14:paraId="3440F098" w14:textId="77777777" w:rsidR="00A2529E" w:rsidRDefault="00A2529E" w:rsidP="00AA2AD3">
            <w:r>
              <w:t>1</w:t>
            </w:r>
          </w:p>
        </w:tc>
        <w:tc>
          <w:tcPr>
            <w:tcW w:w="1728" w:type="dxa"/>
          </w:tcPr>
          <w:p w14:paraId="3A5AB543" w14:textId="77777777" w:rsidR="00A2529E" w:rsidRDefault="00A2529E" w:rsidP="00AA2AD3">
            <w:r>
              <w:t>2</w:t>
            </w:r>
          </w:p>
        </w:tc>
        <w:tc>
          <w:tcPr>
            <w:tcW w:w="1728" w:type="dxa"/>
          </w:tcPr>
          <w:p w14:paraId="44E88E1A" w14:textId="77777777" w:rsidR="00A2529E" w:rsidRDefault="00A2529E" w:rsidP="00AA2AD3">
            <w:r>
              <w:t>3</w:t>
            </w:r>
          </w:p>
        </w:tc>
        <w:tc>
          <w:tcPr>
            <w:tcW w:w="1728" w:type="dxa"/>
          </w:tcPr>
          <w:p w14:paraId="28A04F38" w14:textId="77777777" w:rsidR="00A2529E" w:rsidRDefault="00A2529E" w:rsidP="00AA2AD3">
            <w:r>
              <w:t>4</w:t>
            </w:r>
          </w:p>
        </w:tc>
        <w:tc>
          <w:tcPr>
            <w:tcW w:w="1728" w:type="dxa"/>
          </w:tcPr>
          <w:p w14:paraId="290BCDAB" w14:textId="77777777" w:rsidR="00A2529E" w:rsidRDefault="00A2529E" w:rsidP="00AA2AD3">
            <w:r>
              <w:t>5</w:t>
            </w:r>
          </w:p>
        </w:tc>
      </w:tr>
      <w:tr w:rsidR="00A2529E" w14:paraId="0AD249CA" w14:textId="77777777" w:rsidTr="00AA2AD3">
        <w:tc>
          <w:tcPr>
            <w:tcW w:w="1728" w:type="dxa"/>
          </w:tcPr>
          <w:p w14:paraId="0FF58D9B" w14:textId="77777777" w:rsidR="00A2529E" w:rsidRDefault="00A2529E" w:rsidP="00AA2AD3">
            <w:r>
              <w:t>Totalmente en desacuerdo</w:t>
            </w:r>
          </w:p>
        </w:tc>
        <w:tc>
          <w:tcPr>
            <w:tcW w:w="1728" w:type="dxa"/>
          </w:tcPr>
          <w:p w14:paraId="5A462968" w14:textId="77777777" w:rsidR="00A2529E" w:rsidRDefault="00A2529E" w:rsidP="00AA2AD3">
            <w:r>
              <w:t>En desacuerdo</w:t>
            </w:r>
          </w:p>
        </w:tc>
        <w:tc>
          <w:tcPr>
            <w:tcW w:w="1728" w:type="dxa"/>
          </w:tcPr>
          <w:p w14:paraId="50AF5A2A" w14:textId="77777777" w:rsidR="00A2529E" w:rsidRDefault="00A2529E" w:rsidP="00AA2AD3">
            <w:r>
              <w:t>Ni de acuerdo ni en desacuerdo</w:t>
            </w:r>
          </w:p>
        </w:tc>
        <w:tc>
          <w:tcPr>
            <w:tcW w:w="1728" w:type="dxa"/>
          </w:tcPr>
          <w:p w14:paraId="7222DFDC" w14:textId="77777777" w:rsidR="00A2529E" w:rsidRDefault="00A2529E" w:rsidP="00AA2AD3">
            <w:r>
              <w:t>De acuerdo</w:t>
            </w:r>
          </w:p>
        </w:tc>
        <w:tc>
          <w:tcPr>
            <w:tcW w:w="1728" w:type="dxa"/>
          </w:tcPr>
          <w:p w14:paraId="3EF2FCA0" w14:textId="77777777" w:rsidR="00A2529E" w:rsidRDefault="00A2529E" w:rsidP="00AA2AD3">
            <w:r>
              <w:t>Totalmente de acuerdo</w:t>
            </w:r>
          </w:p>
        </w:tc>
      </w:tr>
    </w:tbl>
    <w:p w14:paraId="40657EAF" w14:textId="77777777" w:rsidR="00A2529E" w:rsidRDefault="00A2529E" w:rsidP="00A2529E">
      <w:pPr>
        <w:numPr>
          <w:ilvl w:val="0"/>
          <w:numId w:val="10"/>
        </w:numPr>
        <w:spacing w:after="160" w:line="480" w:lineRule="auto"/>
        <w:jc w:val="both"/>
      </w:pPr>
      <w:r>
        <w:t>¿Considera que la docente</w:t>
      </w:r>
      <w:r w:rsidRPr="00941F92">
        <w:t xml:space="preserve"> debe recibir capacitaciones acerca del uso de estrategias pedagógicas para mejorar el aprendizaje significativo y emocional en los estudiantes?</w:t>
      </w:r>
    </w:p>
    <w:tbl>
      <w:tblPr>
        <w:tblW w:w="8640" w:type="dxa"/>
        <w:tblInd w:w="600" w:type="dxa"/>
        <w:tblLook w:val="04A0" w:firstRow="1" w:lastRow="0" w:firstColumn="1" w:lastColumn="0" w:noHBand="0" w:noVBand="1"/>
      </w:tblPr>
      <w:tblGrid>
        <w:gridCol w:w="1728"/>
        <w:gridCol w:w="1728"/>
        <w:gridCol w:w="1728"/>
        <w:gridCol w:w="1728"/>
        <w:gridCol w:w="1728"/>
      </w:tblGrid>
      <w:tr w:rsidR="00A2529E" w:rsidRPr="006460F8" w14:paraId="692F546D" w14:textId="77777777" w:rsidTr="00AA2AD3">
        <w:tc>
          <w:tcPr>
            <w:tcW w:w="1728" w:type="dxa"/>
          </w:tcPr>
          <w:p w14:paraId="10B9D12D" w14:textId="77777777" w:rsidR="00A2529E" w:rsidRPr="006460F8" w:rsidRDefault="00A2529E" w:rsidP="00AA2AD3">
            <w:pPr>
              <w:jc w:val="center"/>
            </w:pPr>
            <w:r w:rsidRPr="006460F8">
              <w:lastRenderedPageBreak/>
              <w:t>1</w:t>
            </w:r>
          </w:p>
        </w:tc>
        <w:tc>
          <w:tcPr>
            <w:tcW w:w="1728" w:type="dxa"/>
          </w:tcPr>
          <w:p w14:paraId="439A5768" w14:textId="77777777" w:rsidR="00A2529E" w:rsidRPr="006460F8" w:rsidRDefault="00A2529E" w:rsidP="00AA2AD3">
            <w:pPr>
              <w:jc w:val="center"/>
            </w:pPr>
            <w:r w:rsidRPr="006460F8">
              <w:t>2</w:t>
            </w:r>
          </w:p>
        </w:tc>
        <w:tc>
          <w:tcPr>
            <w:tcW w:w="1728" w:type="dxa"/>
          </w:tcPr>
          <w:p w14:paraId="13180321" w14:textId="77777777" w:rsidR="00A2529E" w:rsidRPr="006460F8" w:rsidRDefault="00A2529E" w:rsidP="00AA2AD3">
            <w:pPr>
              <w:jc w:val="center"/>
            </w:pPr>
            <w:r w:rsidRPr="006460F8">
              <w:t>3</w:t>
            </w:r>
          </w:p>
        </w:tc>
        <w:tc>
          <w:tcPr>
            <w:tcW w:w="1728" w:type="dxa"/>
          </w:tcPr>
          <w:p w14:paraId="1B3CD45E" w14:textId="77777777" w:rsidR="00A2529E" w:rsidRPr="006460F8" w:rsidRDefault="00A2529E" w:rsidP="00AA2AD3">
            <w:pPr>
              <w:jc w:val="center"/>
            </w:pPr>
            <w:r w:rsidRPr="006460F8">
              <w:t>4</w:t>
            </w:r>
          </w:p>
        </w:tc>
        <w:tc>
          <w:tcPr>
            <w:tcW w:w="1728" w:type="dxa"/>
          </w:tcPr>
          <w:p w14:paraId="07ABE9A7" w14:textId="77777777" w:rsidR="00A2529E" w:rsidRPr="006460F8" w:rsidRDefault="00A2529E" w:rsidP="00AA2AD3">
            <w:pPr>
              <w:jc w:val="center"/>
            </w:pPr>
            <w:r w:rsidRPr="006460F8">
              <w:t>5</w:t>
            </w:r>
          </w:p>
        </w:tc>
      </w:tr>
      <w:tr w:rsidR="00A2529E" w:rsidRPr="006460F8" w14:paraId="1A1AD8FD" w14:textId="77777777" w:rsidTr="00AA2AD3">
        <w:tc>
          <w:tcPr>
            <w:tcW w:w="1728" w:type="dxa"/>
          </w:tcPr>
          <w:p w14:paraId="57C6D29B" w14:textId="77777777" w:rsidR="00A2529E" w:rsidRPr="006460F8" w:rsidRDefault="00A2529E" w:rsidP="00AA2AD3">
            <w:pPr>
              <w:jc w:val="center"/>
            </w:pPr>
            <w:r w:rsidRPr="006460F8">
              <w:t>Totalmente en desacuerdo</w:t>
            </w:r>
          </w:p>
        </w:tc>
        <w:tc>
          <w:tcPr>
            <w:tcW w:w="1728" w:type="dxa"/>
          </w:tcPr>
          <w:p w14:paraId="018A6B90" w14:textId="77777777" w:rsidR="00A2529E" w:rsidRPr="006460F8" w:rsidRDefault="00A2529E" w:rsidP="00AA2AD3">
            <w:pPr>
              <w:jc w:val="center"/>
            </w:pPr>
            <w:r w:rsidRPr="006460F8">
              <w:t>En desacuerdo</w:t>
            </w:r>
          </w:p>
        </w:tc>
        <w:tc>
          <w:tcPr>
            <w:tcW w:w="1728" w:type="dxa"/>
          </w:tcPr>
          <w:p w14:paraId="364D3254" w14:textId="77777777" w:rsidR="00A2529E" w:rsidRPr="006460F8" w:rsidRDefault="00A2529E" w:rsidP="00AA2AD3">
            <w:pPr>
              <w:jc w:val="center"/>
            </w:pPr>
            <w:r w:rsidRPr="006460F8">
              <w:t>Ni de acuerdo ni en desacuerdo</w:t>
            </w:r>
          </w:p>
        </w:tc>
        <w:tc>
          <w:tcPr>
            <w:tcW w:w="1728" w:type="dxa"/>
          </w:tcPr>
          <w:p w14:paraId="4A909124" w14:textId="77777777" w:rsidR="00A2529E" w:rsidRPr="006460F8" w:rsidRDefault="00A2529E" w:rsidP="00AA2AD3">
            <w:pPr>
              <w:jc w:val="center"/>
            </w:pPr>
            <w:r w:rsidRPr="006460F8">
              <w:t>De acuerdo</w:t>
            </w:r>
          </w:p>
        </w:tc>
        <w:tc>
          <w:tcPr>
            <w:tcW w:w="1728" w:type="dxa"/>
          </w:tcPr>
          <w:p w14:paraId="271CE21A" w14:textId="77777777" w:rsidR="00A2529E" w:rsidRPr="006460F8" w:rsidRDefault="00A2529E" w:rsidP="00AA2AD3">
            <w:pPr>
              <w:jc w:val="center"/>
            </w:pPr>
            <w:r w:rsidRPr="006460F8">
              <w:t>Totalmente de acuerdo</w:t>
            </w:r>
          </w:p>
        </w:tc>
      </w:tr>
    </w:tbl>
    <w:p w14:paraId="130317B6" w14:textId="77777777" w:rsidR="00A2529E" w:rsidRPr="0092386C" w:rsidRDefault="00A2529E" w:rsidP="00A2529E">
      <w:pPr>
        <w:numPr>
          <w:ilvl w:val="0"/>
          <w:numId w:val="10"/>
        </w:numPr>
        <w:spacing w:after="160" w:line="480" w:lineRule="auto"/>
        <w:jc w:val="both"/>
        <w:rPr>
          <w:color w:val="000000" w:themeColor="text1"/>
        </w:rPr>
      </w:pPr>
      <w:r>
        <w:t>¿C</w:t>
      </w:r>
      <w:r w:rsidRPr="00B30F65">
        <w:t>onsidera</w:t>
      </w:r>
      <w:r w:rsidRPr="00203477">
        <w:rPr>
          <w:color w:val="FF0000"/>
        </w:rPr>
        <w:t xml:space="preserve"> </w:t>
      </w:r>
      <w:r>
        <w:t>que la realización de</w:t>
      </w:r>
      <w:r w:rsidRPr="00B30F65">
        <w:t xml:space="preserve"> las </w:t>
      </w:r>
      <w:r>
        <w:t xml:space="preserve">actividades de la docente en las </w:t>
      </w:r>
      <w:r w:rsidRPr="00B30F65">
        <w:t>estrategias pedagógicas</w:t>
      </w:r>
      <w:r>
        <w:t xml:space="preserve"> utilizadas</w:t>
      </w:r>
      <w:r w:rsidRPr="00B30F65">
        <w:t xml:space="preserve"> p</w:t>
      </w:r>
      <w:r>
        <w:t>romueve</w:t>
      </w:r>
      <w:r w:rsidRPr="00B30F65">
        <w:t xml:space="preserve"> </w:t>
      </w:r>
      <w:r w:rsidRPr="006D6EEB">
        <w:t>el aprendizaje significativo</w:t>
      </w:r>
      <w:r>
        <w:t xml:space="preserve"> y</w:t>
      </w:r>
      <w:r w:rsidRPr="00B30F65">
        <w:t xml:space="preserve"> emocional en los estudiantes?</w:t>
      </w:r>
    </w:p>
    <w:tbl>
      <w:tblPr>
        <w:tblW w:w="8640" w:type="dxa"/>
        <w:tblInd w:w="600" w:type="dxa"/>
        <w:tblLook w:val="04A0" w:firstRow="1" w:lastRow="0" w:firstColumn="1" w:lastColumn="0" w:noHBand="0" w:noVBand="1"/>
      </w:tblPr>
      <w:tblGrid>
        <w:gridCol w:w="1728"/>
        <w:gridCol w:w="1728"/>
        <w:gridCol w:w="1728"/>
        <w:gridCol w:w="1728"/>
        <w:gridCol w:w="1728"/>
      </w:tblGrid>
      <w:tr w:rsidR="00A2529E" w14:paraId="7072D3B3" w14:textId="77777777" w:rsidTr="00AA2AD3">
        <w:tc>
          <w:tcPr>
            <w:tcW w:w="1728" w:type="dxa"/>
          </w:tcPr>
          <w:p w14:paraId="78B164A0" w14:textId="77777777" w:rsidR="00A2529E" w:rsidRPr="006460F8" w:rsidRDefault="00A2529E" w:rsidP="00AA2AD3">
            <w:pPr>
              <w:jc w:val="center"/>
            </w:pPr>
            <w:r w:rsidRPr="006460F8">
              <w:t>1</w:t>
            </w:r>
          </w:p>
        </w:tc>
        <w:tc>
          <w:tcPr>
            <w:tcW w:w="1728" w:type="dxa"/>
          </w:tcPr>
          <w:p w14:paraId="486E4137" w14:textId="77777777" w:rsidR="00A2529E" w:rsidRPr="006460F8" w:rsidRDefault="00A2529E" w:rsidP="00AA2AD3">
            <w:pPr>
              <w:jc w:val="center"/>
            </w:pPr>
            <w:r w:rsidRPr="006460F8">
              <w:t>2</w:t>
            </w:r>
          </w:p>
        </w:tc>
        <w:tc>
          <w:tcPr>
            <w:tcW w:w="1728" w:type="dxa"/>
          </w:tcPr>
          <w:p w14:paraId="48C8B4D2" w14:textId="77777777" w:rsidR="00A2529E" w:rsidRPr="006460F8" w:rsidRDefault="00A2529E" w:rsidP="00AA2AD3">
            <w:pPr>
              <w:jc w:val="center"/>
            </w:pPr>
            <w:r w:rsidRPr="006460F8">
              <w:t>3</w:t>
            </w:r>
          </w:p>
        </w:tc>
        <w:tc>
          <w:tcPr>
            <w:tcW w:w="1728" w:type="dxa"/>
          </w:tcPr>
          <w:p w14:paraId="56CDADF6" w14:textId="77777777" w:rsidR="00A2529E" w:rsidRPr="006460F8" w:rsidRDefault="00A2529E" w:rsidP="00AA2AD3">
            <w:pPr>
              <w:jc w:val="center"/>
            </w:pPr>
            <w:r w:rsidRPr="006460F8">
              <w:t>4</w:t>
            </w:r>
          </w:p>
        </w:tc>
        <w:tc>
          <w:tcPr>
            <w:tcW w:w="1728" w:type="dxa"/>
          </w:tcPr>
          <w:p w14:paraId="2B978FC2" w14:textId="77777777" w:rsidR="00A2529E" w:rsidRPr="006460F8" w:rsidRDefault="00A2529E" w:rsidP="00AA2AD3">
            <w:pPr>
              <w:jc w:val="center"/>
            </w:pPr>
            <w:r w:rsidRPr="006460F8">
              <w:t>5</w:t>
            </w:r>
          </w:p>
        </w:tc>
      </w:tr>
      <w:tr w:rsidR="00A2529E" w14:paraId="76EB34CE" w14:textId="77777777" w:rsidTr="00AA2AD3">
        <w:tc>
          <w:tcPr>
            <w:tcW w:w="1728" w:type="dxa"/>
          </w:tcPr>
          <w:p w14:paraId="00306C26" w14:textId="77777777" w:rsidR="00A2529E" w:rsidRPr="006460F8" w:rsidRDefault="00A2529E" w:rsidP="00AA2AD3">
            <w:pPr>
              <w:jc w:val="center"/>
            </w:pPr>
            <w:r w:rsidRPr="006460F8">
              <w:t>Totalmente en desacuerdo</w:t>
            </w:r>
          </w:p>
        </w:tc>
        <w:tc>
          <w:tcPr>
            <w:tcW w:w="1728" w:type="dxa"/>
          </w:tcPr>
          <w:p w14:paraId="5CB1937E" w14:textId="77777777" w:rsidR="00A2529E" w:rsidRPr="006460F8" w:rsidRDefault="00A2529E" w:rsidP="00AA2AD3">
            <w:pPr>
              <w:jc w:val="center"/>
            </w:pPr>
            <w:r w:rsidRPr="006460F8">
              <w:t>En desacuerdo</w:t>
            </w:r>
          </w:p>
        </w:tc>
        <w:tc>
          <w:tcPr>
            <w:tcW w:w="1728" w:type="dxa"/>
          </w:tcPr>
          <w:p w14:paraId="237430A1" w14:textId="77777777" w:rsidR="00A2529E" w:rsidRPr="006460F8" w:rsidRDefault="00A2529E" w:rsidP="00AA2AD3">
            <w:pPr>
              <w:jc w:val="center"/>
            </w:pPr>
            <w:r w:rsidRPr="006460F8">
              <w:t>Ni de acuerdo ni en desacuerdo</w:t>
            </w:r>
          </w:p>
        </w:tc>
        <w:tc>
          <w:tcPr>
            <w:tcW w:w="1728" w:type="dxa"/>
          </w:tcPr>
          <w:p w14:paraId="3B7A48E9" w14:textId="77777777" w:rsidR="00A2529E" w:rsidRPr="006460F8" w:rsidRDefault="00A2529E" w:rsidP="00AA2AD3">
            <w:pPr>
              <w:jc w:val="center"/>
            </w:pPr>
            <w:r w:rsidRPr="006460F8">
              <w:t>De acuerdo</w:t>
            </w:r>
          </w:p>
        </w:tc>
        <w:tc>
          <w:tcPr>
            <w:tcW w:w="1728" w:type="dxa"/>
          </w:tcPr>
          <w:p w14:paraId="5D4BE3DE" w14:textId="77777777" w:rsidR="00A2529E" w:rsidRPr="006460F8" w:rsidRDefault="00A2529E" w:rsidP="00AA2AD3">
            <w:pPr>
              <w:jc w:val="center"/>
            </w:pPr>
            <w:r w:rsidRPr="006460F8">
              <w:t>Totalmente de acuerdo</w:t>
            </w:r>
          </w:p>
          <w:p w14:paraId="43719197" w14:textId="77777777" w:rsidR="00A2529E" w:rsidRPr="006460F8" w:rsidRDefault="00A2529E" w:rsidP="00AA2AD3">
            <w:pPr>
              <w:jc w:val="center"/>
            </w:pPr>
          </w:p>
        </w:tc>
      </w:tr>
    </w:tbl>
    <w:p w14:paraId="3855B2B4" w14:textId="77777777" w:rsidR="00A2529E" w:rsidRPr="00941F92" w:rsidRDefault="00A2529E" w:rsidP="00A2529E">
      <w:pPr>
        <w:numPr>
          <w:ilvl w:val="0"/>
          <w:numId w:val="10"/>
        </w:numPr>
        <w:spacing w:after="160" w:line="480" w:lineRule="auto"/>
        <w:jc w:val="both"/>
      </w:pPr>
      <w:r w:rsidRPr="0092386C">
        <w:rPr>
          <w:color w:val="000000" w:themeColor="text1"/>
        </w:rPr>
        <w:t xml:space="preserve">¿Las </w:t>
      </w:r>
      <w:r w:rsidRPr="00941F92">
        <w:t>estrategias pedagógicas implementadas</w:t>
      </w:r>
      <w:r>
        <w:t xml:space="preserve"> por la docente</w:t>
      </w:r>
      <w:r w:rsidRPr="00941F92">
        <w:t>, son óptimas para construir el aprendizaje significativo y emocional en los estudiantes al impartir las lecciones?</w:t>
      </w:r>
    </w:p>
    <w:tbl>
      <w:tblPr>
        <w:tblW w:w="8640" w:type="dxa"/>
        <w:tblInd w:w="600" w:type="dxa"/>
        <w:tblLook w:val="04A0" w:firstRow="1" w:lastRow="0" w:firstColumn="1" w:lastColumn="0" w:noHBand="0" w:noVBand="1"/>
      </w:tblPr>
      <w:tblGrid>
        <w:gridCol w:w="1728"/>
        <w:gridCol w:w="1728"/>
        <w:gridCol w:w="1728"/>
        <w:gridCol w:w="1728"/>
        <w:gridCol w:w="1728"/>
      </w:tblGrid>
      <w:tr w:rsidR="00A2529E" w14:paraId="1F97D576" w14:textId="77777777" w:rsidTr="00AA2AD3">
        <w:tc>
          <w:tcPr>
            <w:tcW w:w="1728" w:type="dxa"/>
          </w:tcPr>
          <w:p w14:paraId="4AB58493" w14:textId="77777777" w:rsidR="00A2529E" w:rsidRPr="006460F8" w:rsidRDefault="00A2529E" w:rsidP="00AA2AD3">
            <w:pPr>
              <w:jc w:val="center"/>
            </w:pPr>
            <w:r w:rsidRPr="006460F8">
              <w:t>1</w:t>
            </w:r>
          </w:p>
        </w:tc>
        <w:tc>
          <w:tcPr>
            <w:tcW w:w="1728" w:type="dxa"/>
          </w:tcPr>
          <w:p w14:paraId="30ABC56F" w14:textId="77777777" w:rsidR="00A2529E" w:rsidRPr="006460F8" w:rsidRDefault="00A2529E" w:rsidP="00AA2AD3">
            <w:pPr>
              <w:jc w:val="center"/>
            </w:pPr>
            <w:r w:rsidRPr="006460F8">
              <w:t>2</w:t>
            </w:r>
          </w:p>
        </w:tc>
        <w:tc>
          <w:tcPr>
            <w:tcW w:w="1728" w:type="dxa"/>
          </w:tcPr>
          <w:p w14:paraId="48C1F87C" w14:textId="77777777" w:rsidR="00A2529E" w:rsidRPr="006460F8" w:rsidRDefault="00A2529E" w:rsidP="00AA2AD3">
            <w:pPr>
              <w:jc w:val="center"/>
            </w:pPr>
            <w:r w:rsidRPr="006460F8">
              <w:t>3</w:t>
            </w:r>
          </w:p>
        </w:tc>
        <w:tc>
          <w:tcPr>
            <w:tcW w:w="1728" w:type="dxa"/>
          </w:tcPr>
          <w:p w14:paraId="5466799F" w14:textId="77777777" w:rsidR="00A2529E" w:rsidRPr="006460F8" w:rsidRDefault="00A2529E" w:rsidP="00AA2AD3">
            <w:pPr>
              <w:jc w:val="center"/>
            </w:pPr>
            <w:r w:rsidRPr="006460F8">
              <w:t>4</w:t>
            </w:r>
          </w:p>
        </w:tc>
        <w:tc>
          <w:tcPr>
            <w:tcW w:w="1728" w:type="dxa"/>
          </w:tcPr>
          <w:p w14:paraId="7A54BB06" w14:textId="77777777" w:rsidR="00A2529E" w:rsidRPr="006460F8" w:rsidRDefault="00A2529E" w:rsidP="00AA2AD3">
            <w:pPr>
              <w:jc w:val="center"/>
            </w:pPr>
            <w:r w:rsidRPr="006460F8">
              <w:t>5</w:t>
            </w:r>
          </w:p>
        </w:tc>
      </w:tr>
      <w:tr w:rsidR="00A2529E" w14:paraId="7A4D995D" w14:textId="77777777" w:rsidTr="00AA2AD3">
        <w:tc>
          <w:tcPr>
            <w:tcW w:w="1728" w:type="dxa"/>
          </w:tcPr>
          <w:p w14:paraId="1EE4C225" w14:textId="77777777" w:rsidR="00A2529E" w:rsidRPr="006460F8" w:rsidRDefault="00A2529E" w:rsidP="00AA2AD3">
            <w:pPr>
              <w:jc w:val="center"/>
            </w:pPr>
            <w:r w:rsidRPr="006460F8">
              <w:t>Totalmente en desacuerdo</w:t>
            </w:r>
          </w:p>
        </w:tc>
        <w:tc>
          <w:tcPr>
            <w:tcW w:w="1728" w:type="dxa"/>
          </w:tcPr>
          <w:p w14:paraId="48F8DAB6" w14:textId="77777777" w:rsidR="00A2529E" w:rsidRPr="006460F8" w:rsidRDefault="00A2529E" w:rsidP="00AA2AD3">
            <w:pPr>
              <w:jc w:val="center"/>
            </w:pPr>
            <w:r w:rsidRPr="006460F8">
              <w:t>En desacuerdo</w:t>
            </w:r>
          </w:p>
        </w:tc>
        <w:tc>
          <w:tcPr>
            <w:tcW w:w="1728" w:type="dxa"/>
          </w:tcPr>
          <w:p w14:paraId="0DEB46B8" w14:textId="77777777" w:rsidR="00A2529E" w:rsidRPr="006460F8" w:rsidRDefault="00A2529E" w:rsidP="00AA2AD3">
            <w:pPr>
              <w:jc w:val="center"/>
            </w:pPr>
            <w:r w:rsidRPr="006460F8">
              <w:t>Ni de acuerdo ni en desacuerdo</w:t>
            </w:r>
          </w:p>
        </w:tc>
        <w:tc>
          <w:tcPr>
            <w:tcW w:w="1728" w:type="dxa"/>
          </w:tcPr>
          <w:p w14:paraId="1604C914" w14:textId="77777777" w:rsidR="00A2529E" w:rsidRPr="006460F8" w:rsidRDefault="00A2529E" w:rsidP="00AA2AD3">
            <w:pPr>
              <w:jc w:val="center"/>
            </w:pPr>
            <w:r w:rsidRPr="006460F8">
              <w:t>De acuerdo</w:t>
            </w:r>
          </w:p>
        </w:tc>
        <w:tc>
          <w:tcPr>
            <w:tcW w:w="1728" w:type="dxa"/>
          </w:tcPr>
          <w:p w14:paraId="50A2BBA3" w14:textId="77777777" w:rsidR="00A2529E" w:rsidRPr="006460F8" w:rsidRDefault="00A2529E" w:rsidP="00AA2AD3">
            <w:pPr>
              <w:jc w:val="center"/>
            </w:pPr>
            <w:r w:rsidRPr="006460F8">
              <w:t>Totalmente de acuerdo</w:t>
            </w:r>
          </w:p>
          <w:p w14:paraId="0E053EF9" w14:textId="77777777" w:rsidR="00A2529E" w:rsidRPr="006460F8" w:rsidRDefault="00A2529E" w:rsidP="00AA2AD3">
            <w:pPr>
              <w:jc w:val="center"/>
            </w:pPr>
          </w:p>
        </w:tc>
      </w:tr>
    </w:tbl>
    <w:p w14:paraId="0E018CDC" w14:textId="77777777" w:rsidR="00A2529E" w:rsidRPr="00941F92" w:rsidRDefault="00A2529E" w:rsidP="00A2529E">
      <w:pPr>
        <w:numPr>
          <w:ilvl w:val="0"/>
          <w:numId w:val="10"/>
        </w:numPr>
        <w:spacing w:after="160" w:line="480" w:lineRule="auto"/>
        <w:jc w:val="both"/>
      </w:pPr>
      <w:r w:rsidRPr="00941F92">
        <w:t>¿Considera usted que</w:t>
      </w:r>
      <w:r>
        <w:t xml:space="preserve"> la docente</w:t>
      </w:r>
      <w:r w:rsidRPr="00941F92">
        <w:t xml:space="preserve"> realiza estrategias que promueven y crean impacto para fortalecer el aprendizaje significativo y emocional del estudiante?</w:t>
      </w:r>
    </w:p>
    <w:tbl>
      <w:tblPr>
        <w:tblW w:w="8640" w:type="dxa"/>
        <w:tblInd w:w="600" w:type="dxa"/>
        <w:tblLook w:val="04A0" w:firstRow="1" w:lastRow="0" w:firstColumn="1" w:lastColumn="0" w:noHBand="0" w:noVBand="1"/>
      </w:tblPr>
      <w:tblGrid>
        <w:gridCol w:w="1728"/>
        <w:gridCol w:w="1728"/>
        <w:gridCol w:w="1728"/>
        <w:gridCol w:w="1728"/>
        <w:gridCol w:w="1728"/>
      </w:tblGrid>
      <w:tr w:rsidR="00A2529E" w:rsidRPr="006460F8" w14:paraId="7B930593" w14:textId="77777777" w:rsidTr="00AA2AD3">
        <w:tc>
          <w:tcPr>
            <w:tcW w:w="1728" w:type="dxa"/>
          </w:tcPr>
          <w:p w14:paraId="6C858200" w14:textId="77777777" w:rsidR="00A2529E" w:rsidRPr="006460F8" w:rsidRDefault="00A2529E" w:rsidP="00AA2AD3">
            <w:pPr>
              <w:jc w:val="center"/>
            </w:pPr>
            <w:r w:rsidRPr="006460F8">
              <w:t>1</w:t>
            </w:r>
          </w:p>
        </w:tc>
        <w:tc>
          <w:tcPr>
            <w:tcW w:w="1728" w:type="dxa"/>
          </w:tcPr>
          <w:p w14:paraId="58D92F09" w14:textId="77777777" w:rsidR="00A2529E" w:rsidRPr="006460F8" w:rsidRDefault="00A2529E" w:rsidP="00AA2AD3">
            <w:pPr>
              <w:jc w:val="center"/>
            </w:pPr>
            <w:r w:rsidRPr="006460F8">
              <w:t>2</w:t>
            </w:r>
          </w:p>
        </w:tc>
        <w:tc>
          <w:tcPr>
            <w:tcW w:w="1728" w:type="dxa"/>
          </w:tcPr>
          <w:p w14:paraId="1EEE61FC" w14:textId="77777777" w:rsidR="00A2529E" w:rsidRPr="006460F8" w:rsidRDefault="00A2529E" w:rsidP="00AA2AD3">
            <w:pPr>
              <w:jc w:val="center"/>
            </w:pPr>
            <w:r w:rsidRPr="006460F8">
              <w:t>3</w:t>
            </w:r>
          </w:p>
        </w:tc>
        <w:tc>
          <w:tcPr>
            <w:tcW w:w="1728" w:type="dxa"/>
          </w:tcPr>
          <w:p w14:paraId="3A31C1BC" w14:textId="77777777" w:rsidR="00A2529E" w:rsidRPr="006460F8" w:rsidRDefault="00A2529E" w:rsidP="00AA2AD3">
            <w:pPr>
              <w:jc w:val="center"/>
            </w:pPr>
            <w:r w:rsidRPr="006460F8">
              <w:t>4</w:t>
            </w:r>
          </w:p>
        </w:tc>
        <w:tc>
          <w:tcPr>
            <w:tcW w:w="1728" w:type="dxa"/>
          </w:tcPr>
          <w:p w14:paraId="21E22430" w14:textId="77777777" w:rsidR="00A2529E" w:rsidRPr="006460F8" w:rsidRDefault="00A2529E" w:rsidP="00AA2AD3">
            <w:pPr>
              <w:jc w:val="center"/>
            </w:pPr>
            <w:r w:rsidRPr="006460F8">
              <w:t>5</w:t>
            </w:r>
          </w:p>
        </w:tc>
      </w:tr>
      <w:tr w:rsidR="00A2529E" w:rsidRPr="006460F8" w14:paraId="232C99A9" w14:textId="77777777" w:rsidTr="00AA2AD3">
        <w:tc>
          <w:tcPr>
            <w:tcW w:w="1728" w:type="dxa"/>
          </w:tcPr>
          <w:p w14:paraId="5249C4D3" w14:textId="77777777" w:rsidR="00A2529E" w:rsidRPr="006460F8" w:rsidRDefault="00A2529E" w:rsidP="00AA2AD3">
            <w:pPr>
              <w:jc w:val="center"/>
            </w:pPr>
            <w:r w:rsidRPr="006460F8">
              <w:t>Totalmente en desacuerdo</w:t>
            </w:r>
          </w:p>
        </w:tc>
        <w:tc>
          <w:tcPr>
            <w:tcW w:w="1728" w:type="dxa"/>
          </w:tcPr>
          <w:p w14:paraId="7310A632" w14:textId="77777777" w:rsidR="00A2529E" w:rsidRPr="006460F8" w:rsidRDefault="00A2529E" w:rsidP="00AA2AD3">
            <w:pPr>
              <w:jc w:val="center"/>
            </w:pPr>
            <w:r w:rsidRPr="006460F8">
              <w:t>En desacuerdo</w:t>
            </w:r>
          </w:p>
        </w:tc>
        <w:tc>
          <w:tcPr>
            <w:tcW w:w="1728" w:type="dxa"/>
          </w:tcPr>
          <w:p w14:paraId="60C4BA4F" w14:textId="77777777" w:rsidR="00A2529E" w:rsidRPr="006460F8" w:rsidRDefault="00A2529E" w:rsidP="00AA2AD3">
            <w:pPr>
              <w:jc w:val="center"/>
            </w:pPr>
            <w:r w:rsidRPr="006460F8">
              <w:t>Ni de acuerdo ni en desacuerdo</w:t>
            </w:r>
          </w:p>
        </w:tc>
        <w:tc>
          <w:tcPr>
            <w:tcW w:w="1728" w:type="dxa"/>
          </w:tcPr>
          <w:p w14:paraId="762C4322" w14:textId="77777777" w:rsidR="00A2529E" w:rsidRPr="006460F8" w:rsidRDefault="00A2529E" w:rsidP="00AA2AD3">
            <w:pPr>
              <w:jc w:val="center"/>
            </w:pPr>
            <w:r w:rsidRPr="006460F8">
              <w:t>De acuerdo</w:t>
            </w:r>
          </w:p>
        </w:tc>
        <w:tc>
          <w:tcPr>
            <w:tcW w:w="1728" w:type="dxa"/>
          </w:tcPr>
          <w:p w14:paraId="1B1878C6" w14:textId="77777777" w:rsidR="00A2529E" w:rsidRPr="006460F8" w:rsidRDefault="00A2529E" w:rsidP="00AA2AD3">
            <w:pPr>
              <w:jc w:val="center"/>
            </w:pPr>
            <w:r w:rsidRPr="006460F8">
              <w:t>Totalmente de acuerdo</w:t>
            </w:r>
          </w:p>
          <w:p w14:paraId="14DDFC81" w14:textId="77777777" w:rsidR="00A2529E" w:rsidRPr="006460F8" w:rsidRDefault="00A2529E" w:rsidP="00AA2AD3">
            <w:pPr>
              <w:jc w:val="center"/>
            </w:pPr>
          </w:p>
        </w:tc>
      </w:tr>
    </w:tbl>
    <w:p w14:paraId="010FB619" w14:textId="77777777" w:rsidR="00A2529E" w:rsidRPr="00941F92" w:rsidRDefault="00A2529E" w:rsidP="00A2529E">
      <w:pPr>
        <w:numPr>
          <w:ilvl w:val="0"/>
          <w:numId w:val="10"/>
        </w:numPr>
        <w:spacing w:after="160" w:line="480" w:lineRule="auto"/>
        <w:jc w:val="both"/>
      </w:pPr>
      <w:r w:rsidRPr="00941F92">
        <w:t xml:space="preserve">¿Cree suficiente el impacto </w:t>
      </w:r>
      <w:r>
        <w:t>que la docente</w:t>
      </w:r>
      <w:r w:rsidRPr="00941F92">
        <w:t xml:space="preserve"> </w:t>
      </w:r>
      <w:r>
        <w:t>realiza con</w:t>
      </w:r>
      <w:r w:rsidRPr="00941F92">
        <w:t xml:space="preserve"> las estrategias pedagógicas lúdicas (juegos que promueven el aprendizaje) ofrecidas a los estudiantes para el aprendizaje significativo y emocional del estudiante?</w:t>
      </w:r>
    </w:p>
    <w:tbl>
      <w:tblPr>
        <w:tblW w:w="8640" w:type="dxa"/>
        <w:tblInd w:w="600" w:type="dxa"/>
        <w:tblLook w:val="04A0" w:firstRow="1" w:lastRow="0" w:firstColumn="1" w:lastColumn="0" w:noHBand="0" w:noVBand="1"/>
      </w:tblPr>
      <w:tblGrid>
        <w:gridCol w:w="1728"/>
        <w:gridCol w:w="1728"/>
        <w:gridCol w:w="1728"/>
        <w:gridCol w:w="1728"/>
        <w:gridCol w:w="1728"/>
      </w:tblGrid>
      <w:tr w:rsidR="00A2529E" w:rsidRPr="006460F8" w14:paraId="62D9D5D8" w14:textId="77777777" w:rsidTr="00AA2AD3">
        <w:tc>
          <w:tcPr>
            <w:tcW w:w="1728" w:type="dxa"/>
          </w:tcPr>
          <w:p w14:paraId="52C99E6B" w14:textId="77777777" w:rsidR="00A2529E" w:rsidRPr="006460F8" w:rsidRDefault="00A2529E" w:rsidP="00AA2AD3">
            <w:pPr>
              <w:jc w:val="center"/>
            </w:pPr>
            <w:r w:rsidRPr="006460F8">
              <w:t>1</w:t>
            </w:r>
          </w:p>
        </w:tc>
        <w:tc>
          <w:tcPr>
            <w:tcW w:w="1728" w:type="dxa"/>
          </w:tcPr>
          <w:p w14:paraId="1BCF57B3" w14:textId="77777777" w:rsidR="00A2529E" w:rsidRPr="006460F8" w:rsidRDefault="00A2529E" w:rsidP="00AA2AD3">
            <w:pPr>
              <w:jc w:val="center"/>
            </w:pPr>
            <w:r w:rsidRPr="006460F8">
              <w:t>2</w:t>
            </w:r>
          </w:p>
        </w:tc>
        <w:tc>
          <w:tcPr>
            <w:tcW w:w="1728" w:type="dxa"/>
          </w:tcPr>
          <w:p w14:paraId="7C643162" w14:textId="77777777" w:rsidR="00A2529E" w:rsidRPr="006460F8" w:rsidRDefault="00A2529E" w:rsidP="00AA2AD3">
            <w:pPr>
              <w:jc w:val="center"/>
            </w:pPr>
            <w:r w:rsidRPr="006460F8">
              <w:t>3</w:t>
            </w:r>
          </w:p>
        </w:tc>
        <w:tc>
          <w:tcPr>
            <w:tcW w:w="1728" w:type="dxa"/>
          </w:tcPr>
          <w:p w14:paraId="2AC7881F" w14:textId="77777777" w:rsidR="00A2529E" w:rsidRPr="006460F8" w:rsidRDefault="00A2529E" w:rsidP="00AA2AD3">
            <w:pPr>
              <w:jc w:val="center"/>
            </w:pPr>
            <w:r w:rsidRPr="006460F8">
              <w:t>4</w:t>
            </w:r>
          </w:p>
        </w:tc>
        <w:tc>
          <w:tcPr>
            <w:tcW w:w="1728" w:type="dxa"/>
          </w:tcPr>
          <w:p w14:paraId="43BDC921" w14:textId="77777777" w:rsidR="00A2529E" w:rsidRPr="006460F8" w:rsidRDefault="00A2529E" w:rsidP="00AA2AD3">
            <w:pPr>
              <w:jc w:val="center"/>
            </w:pPr>
            <w:r w:rsidRPr="006460F8">
              <w:t>5</w:t>
            </w:r>
          </w:p>
        </w:tc>
      </w:tr>
      <w:tr w:rsidR="00A2529E" w:rsidRPr="006460F8" w14:paraId="3059FCA5" w14:textId="77777777" w:rsidTr="00AA2AD3">
        <w:tc>
          <w:tcPr>
            <w:tcW w:w="1728" w:type="dxa"/>
          </w:tcPr>
          <w:p w14:paraId="59EDBE05" w14:textId="77777777" w:rsidR="00A2529E" w:rsidRPr="006460F8" w:rsidRDefault="00A2529E" w:rsidP="00AA2AD3">
            <w:pPr>
              <w:jc w:val="center"/>
            </w:pPr>
            <w:r w:rsidRPr="006460F8">
              <w:t>Totalmente en desacuerdo</w:t>
            </w:r>
          </w:p>
        </w:tc>
        <w:tc>
          <w:tcPr>
            <w:tcW w:w="1728" w:type="dxa"/>
          </w:tcPr>
          <w:p w14:paraId="109FBE01" w14:textId="77777777" w:rsidR="00A2529E" w:rsidRPr="006460F8" w:rsidRDefault="00A2529E" w:rsidP="00AA2AD3">
            <w:pPr>
              <w:jc w:val="center"/>
            </w:pPr>
            <w:r w:rsidRPr="006460F8">
              <w:t>En desacuerdo</w:t>
            </w:r>
          </w:p>
        </w:tc>
        <w:tc>
          <w:tcPr>
            <w:tcW w:w="1728" w:type="dxa"/>
          </w:tcPr>
          <w:p w14:paraId="5B48ED53" w14:textId="77777777" w:rsidR="00A2529E" w:rsidRPr="006460F8" w:rsidRDefault="00A2529E" w:rsidP="00AA2AD3">
            <w:pPr>
              <w:jc w:val="center"/>
            </w:pPr>
            <w:r w:rsidRPr="006460F8">
              <w:t>Ni de acuerdo ni en desacuerdo</w:t>
            </w:r>
          </w:p>
        </w:tc>
        <w:tc>
          <w:tcPr>
            <w:tcW w:w="1728" w:type="dxa"/>
          </w:tcPr>
          <w:p w14:paraId="17C57580" w14:textId="77777777" w:rsidR="00A2529E" w:rsidRPr="006460F8" w:rsidRDefault="00A2529E" w:rsidP="00AA2AD3">
            <w:pPr>
              <w:jc w:val="center"/>
            </w:pPr>
            <w:r w:rsidRPr="006460F8">
              <w:t>De acuerdo</w:t>
            </w:r>
          </w:p>
        </w:tc>
        <w:tc>
          <w:tcPr>
            <w:tcW w:w="1728" w:type="dxa"/>
          </w:tcPr>
          <w:p w14:paraId="0D397C01" w14:textId="77777777" w:rsidR="00A2529E" w:rsidRPr="006460F8" w:rsidRDefault="00A2529E" w:rsidP="00AA2AD3">
            <w:pPr>
              <w:jc w:val="center"/>
            </w:pPr>
            <w:r w:rsidRPr="006460F8">
              <w:t>Totalmente de acuerdo</w:t>
            </w:r>
          </w:p>
          <w:p w14:paraId="7156F74B" w14:textId="77777777" w:rsidR="00A2529E" w:rsidRPr="006460F8" w:rsidRDefault="00A2529E" w:rsidP="00AA2AD3">
            <w:pPr>
              <w:jc w:val="center"/>
            </w:pPr>
          </w:p>
        </w:tc>
      </w:tr>
    </w:tbl>
    <w:p w14:paraId="073E1E49" w14:textId="77777777" w:rsidR="00A2529E" w:rsidRPr="00941F92" w:rsidRDefault="00A2529E" w:rsidP="00A2529E">
      <w:pPr>
        <w:numPr>
          <w:ilvl w:val="0"/>
          <w:numId w:val="10"/>
        </w:numPr>
        <w:spacing w:after="160" w:line="480" w:lineRule="auto"/>
        <w:jc w:val="both"/>
      </w:pPr>
      <w:r w:rsidRPr="00941F92">
        <w:t xml:space="preserve">¿Las estrategias pedagógicas </w:t>
      </w:r>
      <w:r w:rsidRPr="009B60A9">
        <w:rPr>
          <w:color w:val="000000" w:themeColor="text1"/>
        </w:rPr>
        <w:t xml:space="preserve">lúdicas que realiza la docente han </w:t>
      </w:r>
      <w:r w:rsidRPr="00941F92">
        <w:t>logrado alcanzar los objetivos académicos deseados a lo largo de este curso lectivo?</w:t>
      </w:r>
    </w:p>
    <w:tbl>
      <w:tblPr>
        <w:tblW w:w="8640" w:type="dxa"/>
        <w:tblInd w:w="600" w:type="dxa"/>
        <w:tblLook w:val="04A0" w:firstRow="1" w:lastRow="0" w:firstColumn="1" w:lastColumn="0" w:noHBand="0" w:noVBand="1"/>
      </w:tblPr>
      <w:tblGrid>
        <w:gridCol w:w="1728"/>
        <w:gridCol w:w="1728"/>
        <w:gridCol w:w="1728"/>
        <w:gridCol w:w="1728"/>
        <w:gridCol w:w="1728"/>
      </w:tblGrid>
      <w:tr w:rsidR="00A2529E" w:rsidRPr="006460F8" w14:paraId="234BEFE4" w14:textId="77777777" w:rsidTr="00AA2AD3">
        <w:tc>
          <w:tcPr>
            <w:tcW w:w="1728" w:type="dxa"/>
          </w:tcPr>
          <w:p w14:paraId="751C8FE9" w14:textId="77777777" w:rsidR="00A2529E" w:rsidRPr="006460F8" w:rsidRDefault="00A2529E" w:rsidP="00AA2AD3">
            <w:pPr>
              <w:jc w:val="center"/>
            </w:pPr>
            <w:r w:rsidRPr="006460F8">
              <w:t>1</w:t>
            </w:r>
          </w:p>
        </w:tc>
        <w:tc>
          <w:tcPr>
            <w:tcW w:w="1728" w:type="dxa"/>
          </w:tcPr>
          <w:p w14:paraId="63C9E317" w14:textId="77777777" w:rsidR="00A2529E" w:rsidRPr="006460F8" w:rsidRDefault="00A2529E" w:rsidP="00AA2AD3">
            <w:pPr>
              <w:jc w:val="center"/>
            </w:pPr>
            <w:r w:rsidRPr="006460F8">
              <w:t>2</w:t>
            </w:r>
          </w:p>
        </w:tc>
        <w:tc>
          <w:tcPr>
            <w:tcW w:w="1728" w:type="dxa"/>
          </w:tcPr>
          <w:p w14:paraId="5319D686" w14:textId="77777777" w:rsidR="00A2529E" w:rsidRPr="006460F8" w:rsidRDefault="00A2529E" w:rsidP="00AA2AD3">
            <w:pPr>
              <w:jc w:val="center"/>
            </w:pPr>
            <w:r w:rsidRPr="006460F8">
              <w:t>3</w:t>
            </w:r>
          </w:p>
        </w:tc>
        <w:tc>
          <w:tcPr>
            <w:tcW w:w="1728" w:type="dxa"/>
          </w:tcPr>
          <w:p w14:paraId="2147C579" w14:textId="77777777" w:rsidR="00A2529E" w:rsidRPr="006460F8" w:rsidRDefault="00A2529E" w:rsidP="00AA2AD3">
            <w:pPr>
              <w:jc w:val="center"/>
            </w:pPr>
            <w:r w:rsidRPr="006460F8">
              <w:t>4</w:t>
            </w:r>
          </w:p>
        </w:tc>
        <w:tc>
          <w:tcPr>
            <w:tcW w:w="1728" w:type="dxa"/>
          </w:tcPr>
          <w:p w14:paraId="596F70EC" w14:textId="77777777" w:rsidR="00A2529E" w:rsidRPr="006460F8" w:rsidRDefault="00A2529E" w:rsidP="00AA2AD3">
            <w:pPr>
              <w:jc w:val="center"/>
            </w:pPr>
            <w:r w:rsidRPr="006460F8">
              <w:t>5</w:t>
            </w:r>
          </w:p>
        </w:tc>
      </w:tr>
      <w:tr w:rsidR="00A2529E" w:rsidRPr="006460F8" w14:paraId="0BEC83EF" w14:textId="77777777" w:rsidTr="00AA2AD3">
        <w:tc>
          <w:tcPr>
            <w:tcW w:w="1728" w:type="dxa"/>
          </w:tcPr>
          <w:p w14:paraId="333ED5B8" w14:textId="77777777" w:rsidR="00A2529E" w:rsidRPr="006460F8" w:rsidRDefault="00A2529E" w:rsidP="00AA2AD3">
            <w:pPr>
              <w:jc w:val="center"/>
            </w:pPr>
            <w:r w:rsidRPr="006460F8">
              <w:lastRenderedPageBreak/>
              <w:t>Totalmente en desacuerdo</w:t>
            </w:r>
          </w:p>
        </w:tc>
        <w:tc>
          <w:tcPr>
            <w:tcW w:w="1728" w:type="dxa"/>
          </w:tcPr>
          <w:p w14:paraId="0C99D029" w14:textId="77777777" w:rsidR="00A2529E" w:rsidRPr="006460F8" w:rsidRDefault="00A2529E" w:rsidP="00AA2AD3">
            <w:pPr>
              <w:jc w:val="center"/>
            </w:pPr>
            <w:r w:rsidRPr="006460F8">
              <w:t>En desacuerdo</w:t>
            </w:r>
          </w:p>
        </w:tc>
        <w:tc>
          <w:tcPr>
            <w:tcW w:w="1728" w:type="dxa"/>
          </w:tcPr>
          <w:p w14:paraId="03D35FFB" w14:textId="77777777" w:rsidR="00A2529E" w:rsidRPr="006460F8" w:rsidRDefault="00A2529E" w:rsidP="00AA2AD3">
            <w:pPr>
              <w:jc w:val="center"/>
            </w:pPr>
            <w:r w:rsidRPr="006460F8">
              <w:t>Ni de acuerdo ni en desacuerdo</w:t>
            </w:r>
          </w:p>
        </w:tc>
        <w:tc>
          <w:tcPr>
            <w:tcW w:w="1728" w:type="dxa"/>
          </w:tcPr>
          <w:p w14:paraId="5F15E4AB" w14:textId="77777777" w:rsidR="00A2529E" w:rsidRPr="006460F8" w:rsidRDefault="00A2529E" w:rsidP="00AA2AD3">
            <w:pPr>
              <w:jc w:val="center"/>
            </w:pPr>
            <w:r w:rsidRPr="006460F8">
              <w:t>De acuerdo</w:t>
            </w:r>
          </w:p>
        </w:tc>
        <w:tc>
          <w:tcPr>
            <w:tcW w:w="1728" w:type="dxa"/>
          </w:tcPr>
          <w:p w14:paraId="65F24EB5" w14:textId="77777777" w:rsidR="00A2529E" w:rsidRPr="006460F8" w:rsidRDefault="00A2529E" w:rsidP="00AA2AD3">
            <w:pPr>
              <w:jc w:val="center"/>
            </w:pPr>
            <w:r w:rsidRPr="006460F8">
              <w:t>Totalmente de acuerdo</w:t>
            </w:r>
          </w:p>
          <w:p w14:paraId="1BC266C0" w14:textId="77777777" w:rsidR="00A2529E" w:rsidRPr="006460F8" w:rsidRDefault="00A2529E" w:rsidP="00AA2AD3">
            <w:pPr>
              <w:jc w:val="center"/>
            </w:pPr>
          </w:p>
        </w:tc>
      </w:tr>
    </w:tbl>
    <w:p w14:paraId="0B8E1370" w14:textId="77777777" w:rsidR="00A2529E" w:rsidRPr="00941F92" w:rsidRDefault="00A2529E" w:rsidP="00A2529E">
      <w:pPr>
        <w:numPr>
          <w:ilvl w:val="0"/>
          <w:numId w:val="10"/>
        </w:numPr>
        <w:spacing w:after="160" w:line="480" w:lineRule="auto"/>
        <w:jc w:val="both"/>
      </w:pPr>
      <w:r w:rsidRPr="00941F92">
        <w:t>¿Se siente satisfecho con</w:t>
      </w:r>
      <w:r>
        <w:t xml:space="preserve"> la docente por</w:t>
      </w:r>
      <w:r w:rsidRPr="00941F92">
        <w:t xml:space="preserve"> los logros alcanzados promovidos por el impacto de las estrategias pedagógicas?</w:t>
      </w:r>
    </w:p>
    <w:tbl>
      <w:tblPr>
        <w:tblW w:w="8640" w:type="dxa"/>
        <w:tblInd w:w="600" w:type="dxa"/>
        <w:tblLook w:val="04A0" w:firstRow="1" w:lastRow="0" w:firstColumn="1" w:lastColumn="0" w:noHBand="0" w:noVBand="1"/>
      </w:tblPr>
      <w:tblGrid>
        <w:gridCol w:w="1728"/>
        <w:gridCol w:w="1728"/>
        <w:gridCol w:w="1728"/>
        <w:gridCol w:w="1728"/>
        <w:gridCol w:w="1728"/>
      </w:tblGrid>
      <w:tr w:rsidR="00A2529E" w:rsidRPr="006460F8" w14:paraId="40A6DC70" w14:textId="77777777" w:rsidTr="00AA2AD3">
        <w:tc>
          <w:tcPr>
            <w:tcW w:w="1728" w:type="dxa"/>
          </w:tcPr>
          <w:p w14:paraId="648C5839" w14:textId="77777777" w:rsidR="00A2529E" w:rsidRPr="006460F8" w:rsidRDefault="00A2529E" w:rsidP="00AA2AD3">
            <w:pPr>
              <w:jc w:val="center"/>
            </w:pPr>
            <w:r w:rsidRPr="006460F8">
              <w:t>1</w:t>
            </w:r>
          </w:p>
        </w:tc>
        <w:tc>
          <w:tcPr>
            <w:tcW w:w="1728" w:type="dxa"/>
          </w:tcPr>
          <w:p w14:paraId="772166CF" w14:textId="77777777" w:rsidR="00A2529E" w:rsidRPr="006460F8" w:rsidRDefault="00A2529E" w:rsidP="00AA2AD3">
            <w:pPr>
              <w:jc w:val="center"/>
            </w:pPr>
            <w:r w:rsidRPr="006460F8">
              <w:t>2</w:t>
            </w:r>
          </w:p>
        </w:tc>
        <w:tc>
          <w:tcPr>
            <w:tcW w:w="1728" w:type="dxa"/>
          </w:tcPr>
          <w:p w14:paraId="577206D0" w14:textId="77777777" w:rsidR="00A2529E" w:rsidRPr="006460F8" w:rsidRDefault="00A2529E" w:rsidP="00AA2AD3">
            <w:pPr>
              <w:jc w:val="center"/>
            </w:pPr>
            <w:r w:rsidRPr="006460F8">
              <w:t>3</w:t>
            </w:r>
          </w:p>
        </w:tc>
        <w:tc>
          <w:tcPr>
            <w:tcW w:w="1728" w:type="dxa"/>
          </w:tcPr>
          <w:p w14:paraId="4C7C3DE4" w14:textId="77777777" w:rsidR="00A2529E" w:rsidRPr="006460F8" w:rsidRDefault="00A2529E" w:rsidP="00AA2AD3">
            <w:pPr>
              <w:jc w:val="center"/>
            </w:pPr>
            <w:r w:rsidRPr="006460F8">
              <w:t>4</w:t>
            </w:r>
          </w:p>
        </w:tc>
        <w:tc>
          <w:tcPr>
            <w:tcW w:w="1728" w:type="dxa"/>
          </w:tcPr>
          <w:p w14:paraId="555F35FC" w14:textId="77777777" w:rsidR="00A2529E" w:rsidRPr="006460F8" w:rsidRDefault="00A2529E" w:rsidP="00AA2AD3">
            <w:pPr>
              <w:jc w:val="center"/>
            </w:pPr>
            <w:r w:rsidRPr="006460F8">
              <w:t>5</w:t>
            </w:r>
          </w:p>
        </w:tc>
      </w:tr>
      <w:tr w:rsidR="00A2529E" w:rsidRPr="006460F8" w14:paraId="19C208EF" w14:textId="77777777" w:rsidTr="00AA2AD3">
        <w:tc>
          <w:tcPr>
            <w:tcW w:w="1728" w:type="dxa"/>
          </w:tcPr>
          <w:p w14:paraId="5C6390FF" w14:textId="77777777" w:rsidR="00A2529E" w:rsidRPr="006460F8" w:rsidRDefault="00A2529E" w:rsidP="00AA2AD3">
            <w:pPr>
              <w:jc w:val="center"/>
            </w:pPr>
            <w:r w:rsidRPr="006460F8">
              <w:t>Totalmente en desacuerdo</w:t>
            </w:r>
          </w:p>
        </w:tc>
        <w:tc>
          <w:tcPr>
            <w:tcW w:w="1728" w:type="dxa"/>
          </w:tcPr>
          <w:p w14:paraId="72BE7E72" w14:textId="77777777" w:rsidR="00A2529E" w:rsidRPr="006460F8" w:rsidRDefault="00A2529E" w:rsidP="00AA2AD3">
            <w:pPr>
              <w:jc w:val="center"/>
            </w:pPr>
            <w:r w:rsidRPr="006460F8">
              <w:t>En desacuerdo</w:t>
            </w:r>
          </w:p>
        </w:tc>
        <w:tc>
          <w:tcPr>
            <w:tcW w:w="1728" w:type="dxa"/>
          </w:tcPr>
          <w:p w14:paraId="1105C644" w14:textId="77777777" w:rsidR="00A2529E" w:rsidRPr="006460F8" w:rsidRDefault="00A2529E" w:rsidP="00AA2AD3">
            <w:pPr>
              <w:jc w:val="center"/>
            </w:pPr>
            <w:r w:rsidRPr="006460F8">
              <w:t>Ni de acuerdo ni en desacuerdo</w:t>
            </w:r>
          </w:p>
        </w:tc>
        <w:tc>
          <w:tcPr>
            <w:tcW w:w="1728" w:type="dxa"/>
          </w:tcPr>
          <w:p w14:paraId="2593D314" w14:textId="77777777" w:rsidR="00A2529E" w:rsidRPr="006460F8" w:rsidRDefault="00A2529E" w:rsidP="00AA2AD3">
            <w:pPr>
              <w:jc w:val="center"/>
            </w:pPr>
            <w:r w:rsidRPr="006460F8">
              <w:t>De acuerdo</w:t>
            </w:r>
          </w:p>
        </w:tc>
        <w:tc>
          <w:tcPr>
            <w:tcW w:w="1728" w:type="dxa"/>
          </w:tcPr>
          <w:p w14:paraId="33157ED5" w14:textId="77777777" w:rsidR="00A2529E" w:rsidRPr="006460F8" w:rsidRDefault="00A2529E" w:rsidP="00AA2AD3">
            <w:pPr>
              <w:jc w:val="center"/>
            </w:pPr>
            <w:r w:rsidRPr="006460F8">
              <w:t>Totalmente de acuerdo</w:t>
            </w:r>
          </w:p>
          <w:p w14:paraId="5AAF7FAD" w14:textId="77777777" w:rsidR="00A2529E" w:rsidRPr="006460F8" w:rsidRDefault="00A2529E" w:rsidP="00AA2AD3">
            <w:pPr>
              <w:jc w:val="center"/>
            </w:pPr>
          </w:p>
        </w:tc>
      </w:tr>
    </w:tbl>
    <w:p w14:paraId="43DD80AE" w14:textId="77777777" w:rsidR="00A2529E" w:rsidRDefault="00A2529E" w:rsidP="00A2529E">
      <w:pPr>
        <w:numPr>
          <w:ilvl w:val="0"/>
          <w:numId w:val="10"/>
        </w:numPr>
        <w:spacing w:after="160" w:line="480" w:lineRule="auto"/>
        <w:jc w:val="both"/>
      </w:pPr>
      <w:r w:rsidRPr="00941F92">
        <w:t>¿Cree usted que el alcance de las estrategias lúdicas</w:t>
      </w:r>
      <w:r>
        <w:t xml:space="preserve"> que realiza la docente</w:t>
      </w:r>
      <w:r w:rsidRPr="00941F92">
        <w:t xml:space="preserve"> ha creado motivación en el discente para promover otros conocimientos innovadores y el deseo por aprender?</w:t>
      </w:r>
    </w:p>
    <w:tbl>
      <w:tblPr>
        <w:tblW w:w="8640" w:type="dxa"/>
        <w:tblInd w:w="600" w:type="dxa"/>
        <w:tblLook w:val="04A0" w:firstRow="1" w:lastRow="0" w:firstColumn="1" w:lastColumn="0" w:noHBand="0" w:noVBand="1"/>
      </w:tblPr>
      <w:tblGrid>
        <w:gridCol w:w="1728"/>
        <w:gridCol w:w="1728"/>
        <w:gridCol w:w="1728"/>
        <w:gridCol w:w="1728"/>
        <w:gridCol w:w="1728"/>
      </w:tblGrid>
      <w:tr w:rsidR="00A2529E" w:rsidRPr="006460F8" w14:paraId="1A7E55C8" w14:textId="77777777" w:rsidTr="00AA2AD3">
        <w:tc>
          <w:tcPr>
            <w:tcW w:w="1728" w:type="dxa"/>
          </w:tcPr>
          <w:p w14:paraId="239E7478" w14:textId="77777777" w:rsidR="00A2529E" w:rsidRPr="006460F8" w:rsidRDefault="00A2529E" w:rsidP="00AA2AD3">
            <w:pPr>
              <w:jc w:val="center"/>
            </w:pPr>
            <w:r w:rsidRPr="006460F8">
              <w:t>1</w:t>
            </w:r>
          </w:p>
        </w:tc>
        <w:tc>
          <w:tcPr>
            <w:tcW w:w="1728" w:type="dxa"/>
          </w:tcPr>
          <w:p w14:paraId="10E6F098" w14:textId="77777777" w:rsidR="00A2529E" w:rsidRPr="006460F8" w:rsidRDefault="00A2529E" w:rsidP="00AA2AD3">
            <w:pPr>
              <w:jc w:val="center"/>
            </w:pPr>
            <w:r w:rsidRPr="006460F8">
              <w:t>2</w:t>
            </w:r>
          </w:p>
        </w:tc>
        <w:tc>
          <w:tcPr>
            <w:tcW w:w="1728" w:type="dxa"/>
          </w:tcPr>
          <w:p w14:paraId="06A8B843" w14:textId="77777777" w:rsidR="00A2529E" w:rsidRPr="006460F8" w:rsidRDefault="00A2529E" w:rsidP="00AA2AD3">
            <w:pPr>
              <w:jc w:val="center"/>
            </w:pPr>
            <w:r w:rsidRPr="006460F8">
              <w:t>3</w:t>
            </w:r>
          </w:p>
        </w:tc>
        <w:tc>
          <w:tcPr>
            <w:tcW w:w="1728" w:type="dxa"/>
          </w:tcPr>
          <w:p w14:paraId="11B188EE" w14:textId="77777777" w:rsidR="00A2529E" w:rsidRPr="006460F8" w:rsidRDefault="00A2529E" w:rsidP="00AA2AD3">
            <w:pPr>
              <w:jc w:val="center"/>
            </w:pPr>
            <w:r w:rsidRPr="006460F8">
              <w:t>4</w:t>
            </w:r>
          </w:p>
        </w:tc>
        <w:tc>
          <w:tcPr>
            <w:tcW w:w="1728" w:type="dxa"/>
          </w:tcPr>
          <w:p w14:paraId="62DEDAD7" w14:textId="77777777" w:rsidR="00A2529E" w:rsidRPr="006460F8" w:rsidRDefault="00A2529E" w:rsidP="00AA2AD3">
            <w:pPr>
              <w:jc w:val="center"/>
            </w:pPr>
            <w:r w:rsidRPr="006460F8">
              <w:t>5</w:t>
            </w:r>
          </w:p>
        </w:tc>
      </w:tr>
      <w:tr w:rsidR="00A2529E" w:rsidRPr="006460F8" w14:paraId="07770954" w14:textId="77777777" w:rsidTr="00AA2AD3">
        <w:tc>
          <w:tcPr>
            <w:tcW w:w="1728" w:type="dxa"/>
          </w:tcPr>
          <w:p w14:paraId="7BAD8DCE" w14:textId="77777777" w:rsidR="00A2529E" w:rsidRPr="006460F8" w:rsidRDefault="00A2529E" w:rsidP="00AA2AD3">
            <w:pPr>
              <w:jc w:val="center"/>
            </w:pPr>
            <w:r w:rsidRPr="006460F8">
              <w:t>Totalmente en desacuerdo</w:t>
            </w:r>
          </w:p>
        </w:tc>
        <w:tc>
          <w:tcPr>
            <w:tcW w:w="1728" w:type="dxa"/>
          </w:tcPr>
          <w:p w14:paraId="4C2601DC" w14:textId="77777777" w:rsidR="00A2529E" w:rsidRPr="006460F8" w:rsidRDefault="00A2529E" w:rsidP="00AA2AD3">
            <w:pPr>
              <w:jc w:val="center"/>
            </w:pPr>
            <w:r w:rsidRPr="006460F8">
              <w:t>En desacuerdo</w:t>
            </w:r>
          </w:p>
        </w:tc>
        <w:tc>
          <w:tcPr>
            <w:tcW w:w="1728" w:type="dxa"/>
          </w:tcPr>
          <w:p w14:paraId="69222FA8" w14:textId="77777777" w:rsidR="00A2529E" w:rsidRPr="006460F8" w:rsidRDefault="00A2529E" w:rsidP="00AA2AD3">
            <w:pPr>
              <w:jc w:val="center"/>
            </w:pPr>
            <w:r w:rsidRPr="006460F8">
              <w:t>Ni de acuerdo ni en desacuerdo</w:t>
            </w:r>
          </w:p>
        </w:tc>
        <w:tc>
          <w:tcPr>
            <w:tcW w:w="1728" w:type="dxa"/>
          </w:tcPr>
          <w:p w14:paraId="5F8B3EF5" w14:textId="77777777" w:rsidR="00A2529E" w:rsidRPr="006460F8" w:rsidRDefault="00A2529E" w:rsidP="00AA2AD3">
            <w:pPr>
              <w:jc w:val="center"/>
            </w:pPr>
            <w:r w:rsidRPr="006460F8">
              <w:t>De acuerdo</w:t>
            </w:r>
          </w:p>
        </w:tc>
        <w:tc>
          <w:tcPr>
            <w:tcW w:w="1728" w:type="dxa"/>
          </w:tcPr>
          <w:p w14:paraId="7BFB31AA" w14:textId="77777777" w:rsidR="00A2529E" w:rsidRPr="006460F8" w:rsidRDefault="00A2529E" w:rsidP="00AA2AD3">
            <w:pPr>
              <w:jc w:val="center"/>
            </w:pPr>
            <w:r w:rsidRPr="006460F8">
              <w:t>Totalmente de acuerdo</w:t>
            </w:r>
          </w:p>
          <w:p w14:paraId="6EAD3FD7" w14:textId="77777777" w:rsidR="00A2529E" w:rsidRPr="006460F8" w:rsidRDefault="00A2529E" w:rsidP="00AA2AD3">
            <w:pPr>
              <w:jc w:val="center"/>
            </w:pPr>
          </w:p>
        </w:tc>
      </w:tr>
    </w:tbl>
    <w:p w14:paraId="7CAD967B" w14:textId="77777777" w:rsidR="00A2529E" w:rsidRDefault="00A2529E" w:rsidP="00A2529E">
      <w:pPr>
        <w:numPr>
          <w:ilvl w:val="0"/>
          <w:numId w:val="10"/>
        </w:numPr>
        <w:spacing w:line="480" w:lineRule="auto"/>
        <w:jc w:val="both"/>
      </w:pPr>
      <w:r w:rsidRPr="0092386C">
        <w:rPr>
          <w:color w:val="000000" w:themeColor="text1"/>
        </w:rPr>
        <w:t xml:space="preserve">¿Las </w:t>
      </w:r>
      <w:r w:rsidRPr="00941F92">
        <w:t>estrategias que está utilizando</w:t>
      </w:r>
      <w:r>
        <w:t xml:space="preserve"> la docente</w:t>
      </w:r>
      <w:r w:rsidRPr="00941F92">
        <w:t xml:space="preserve"> resultan innovadoras para los estudiantes?</w:t>
      </w:r>
    </w:p>
    <w:tbl>
      <w:tblPr>
        <w:tblW w:w="8640" w:type="dxa"/>
        <w:tblInd w:w="600" w:type="dxa"/>
        <w:tblLook w:val="04A0" w:firstRow="1" w:lastRow="0" w:firstColumn="1" w:lastColumn="0" w:noHBand="0" w:noVBand="1"/>
      </w:tblPr>
      <w:tblGrid>
        <w:gridCol w:w="1728"/>
        <w:gridCol w:w="1728"/>
        <w:gridCol w:w="1728"/>
        <w:gridCol w:w="1728"/>
        <w:gridCol w:w="1728"/>
      </w:tblGrid>
      <w:tr w:rsidR="00A2529E" w:rsidRPr="006460F8" w14:paraId="30471D3C" w14:textId="77777777" w:rsidTr="00AA2AD3">
        <w:tc>
          <w:tcPr>
            <w:tcW w:w="1728" w:type="dxa"/>
          </w:tcPr>
          <w:p w14:paraId="2A72EB04" w14:textId="77777777" w:rsidR="00A2529E" w:rsidRPr="006460F8" w:rsidRDefault="00A2529E" w:rsidP="00AA2AD3">
            <w:pPr>
              <w:jc w:val="center"/>
            </w:pPr>
            <w:r w:rsidRPr="006460F8">
              <w:t>1</w:t>
            </w:r>
          </w:p>
        </w:tc>
        <w:tc>
          <w:tcPr>
            <w:tcW w:w="1728" w:type="dxa"/>
          </w:tcPr>
          <w:p w14:paraId="15AEB586" w14:textId="77777777" w:rsidR="00A2529E" w:rsidRPr="006460F8" w:rsidRDefault="00A2529E" w:rsidP="00AA2AD3">
            <w:pPr>
              <w:jc w:val="center"/>
            </w:pPr>
            <w:r w:rsidRPr="006460F8">
              <w:t>2</w:t>
            </w:r>
          </w:p>
        </w:tc>
        <w:tc>
          <w:tcPr>
            <w:tcW w:w="1728" w:type="dxa"/>
          </w:tcPr>
          <w:p w14:paraId="6A768A94" w14:textId="77777777" w:rsidR="00A2529E" w:rsidRPr="006460F8" w:rsidRDefault="00A2529E" w:rsidP="00AA2AD3">
            <w:pPr>
              <w:jc w:val="center"/>
            </w:pPr>
            <w:r w:rsidRPr="006460F8">
              <w:t>3</w:t>
            </w:r>
          </w:p>
        </w:tc>
        <w:tc>
          <w:tcPr>
            <w:tcW w:w="1728" w:type="dxa"/>
          </w:tcPr>
          <w:p w14:paraId="60AF32BF" w14:textId="77777777" w:rsidR="00A2529E" w:rsidRPr="006460F8" w:rsidRDefault="00A2529E" w:rsidP="00AA2AD3">
            <w:pPr>
              <w:jc w:val="center"/>
            </w:pPr>
            <w:r w:rsidRPr="006460F8">
              <w:t>4</w:t>
            </w:r>
          </w:p>
        </w:tc>
        <w:tc>
          <w:tcPr>
            <w:tcW w:w="1728" w:type="dxa"/>
          </w:tcPr>
          <w:p w14:paraId="3C3AA134" w14:textId="77777777" w:rsidR="00A2529E" w:rsidRPr="006460F8" w:rsidRDefault="00A2529E" w:rsidP="00AA2AD3">
            <w:pPr>
              <w:jc w:val="center"/>
            </w:pPr>
            <w:r w:rsidRPr="006460F8">
              <w:t>5</w:t>
            </w:r>
          </w:p>
        </w:tc>
      </w:tr>
      <w:tr w:rsidR="00A2529E" w:rsidRPr="006460F8" w14:paraId="7C021F5B" w14:textId="77777777" w:rsidTr="00AA2AD3">
        <w:tc>
          <w:tcPr>
            <w:tcW w:w="1728" w:type="dxa"/>
          </w:tcPr>
          <w:p w14:paraId="33395C5E" w14:textId="77777777" w:rsidR="00A2529E" w:rsidRPr="006460F8" w:rsidRDefault="00A2529E" w:rsidP="00AA2AD3">
            <w:pPr>
              <w:jc w:val="center"/>
            </w:pPr>
            <w:r w:rsidRPr="006460F8">
              <w:t>Totalmente en desacuerdo</w:t>
            </w:r>
          </w:p>
        </w:tc>
        <w:tc>
          <w:tcPr>
            <w:tcW w:w="1728" w:type="dxa"/>
          </w:tcPr>
          <w:p w14:paraId="3A994642" w14:textId="77777777" w:rsidR="00A2529E" w:rsidRPr="006460F8" w:rsidRDefault="00A2529E" w:rsidP="00AA2AD3">
            <w:pPr>
              <w:jc w:val="center"/>
            </w:pPr>
            <w:r w:rsidRPr="006460F8">
              <w:t>En desacuerdo</w:t>
            </w:r>
          </w:p>
        </w:tc>
        <w:tc>
          <w:tcPr>
            <w:tcW w:w="1728" w:type="dxa"/>
          </w:tcPr>
          <w:p w14:paraId="25293017" w14:textId="77777777" w:rsidR="00A2529E" w:rsidRPr="006460F8" w:rsidRDefault="00A2529E" w:rsidP="00AA2AD3">
            <w:pPr>
              <w:jc w:val="center"/>
            </w:pPr>
            <w:r w:rsidRPr="006460F8">
              <w:t>Ni de acuerdo ni en desacuerdo</w:t>
            </w:r>
          </w:p>
        </w:tc>
        <w:tc>
          <w:tcPr>
            <w:tcW w:w="1728" w:type="dxa"/>
          </w:tcPr>
          <w:p w14:paraId="38269B3A" w14:textId="77777777" w:rsidR="00A2529E" w:rsidRPr="006460F8" w:rsidRDefault="00A2529E" w:rsidP="00AA2AD3">
            <w:pPr>
              <w:jc w:val="center"/>
            </w:pPr>
            <w:r w:rsidRPr="006460F8">
              <w:t>De acuerdo</w:t>
            </w:r>
          </w:p>
        </w:tc>
        <w:tc>
          <w:tcPr>
            <w:tcW w:w="1728" w:type="dxa"/>
          </w:tcPr>
          <w:p w14:paraId="3C1DD4BD" w14:textId="77777777" w:rsidR="00A2529E" w:rsidRPr="006460F8" w:rsidRDefault="00A2529E" w:rsidP="00AA2AD3">
            <w:pPr>
              <w:jc w:val="center"/>
            </w:pPr>
            <w:r w:rsidRPr="006460F8">
              <w:t>Totalmente de acuerdo</w:t>
            </w:r>
          </w:p>
          <w:p w14:paraId="5F773A3D" w14:textId="77777777" w:rsidR="00A2529E" w:rsidRPr="006460F8" w:rsidRDefault="00A2529E" w:rsidP="00AA2AD3">
            <w:pPr>
              <w:jc w:val="center"/>
            </w:pPr>
          </w:p>
        </w:tc>
      </w:tr>
    </w:tbl>
    <w:p w14:paraId="7879E728" w14:textId="77777777" w:rsidR="00A2529E" w:rsidRDefault="00A2529E" w:rsidP="00A2529E">
      <w:pPr>
        <w:numPr>
          <w:ilvl w:val="0"/>
          <w:numId w:val="10"/>
        </w:numPr>
        <w:spacing w:line="480" w:lineRule="auto"/>
        <w:jc w:val="both"/>
      </w:pPr>
      <w:r w:rsidRPr="00941F92">
        <w:t>¿</w:t>
      </w:r>
      <w:r w:rsidRPr="0092386C">
        <w:rPr>
          <w:color w:val="000000" w:themeColor="text1"/>
        </w:rPr>
        <w:t>L</w:t>
      </w:r>
      <w:r>
        <w:rPr>
          <w:color w:val="000000" w:themeColor="text1"/>
        </w:rPr>
        <w:t xml:space="preserve">a docente </w:t>
      </w:r>
      <w:r w:rsidRPr="00941F92">
        <w:t>cuentan con tecnología para implementar estrategias innovadoras que proporcionen el alcance de objetivos y el desarrollo de capacidades emocionales de la mano con las TIC</w:t>
      </w:r>
      <w:r>
        <w:t xml:space="preserve"> (tecnologías de innovación y comunicación)</w:t>
      </w:r>
      <w:r w:rsidRPr="00941F92">
        <w:t>?</w:t>
      </w:r>
    </w:p>
    <w:tbl>
      <w:tblPr>
        <w:tblW w:w="8640" w:type="dxa"/>
        <w:tblInd w:w="600" w:type="dxa"/>
        <w:tblLook w:val="04A0" w:firstRow="1" w:lastRow="0" w:firstColumn="1" w:lastColumn="0" w:noHBand="0" w:noVBand="1"/>
      </w:tblPr>
      <w:tblGrid>
        <w:gridCol w:w="1728"/>
        <w:gridCol w:w="1728"/>
        <w:gridCol w:w="1728"/>
        <w:gridCol w:w="1728"/>
        <w:gridCol w:w="1728"/>
      </w:tblGrid>
      <w:tr w:rsidR="00A2529E" w:rsidRPr="006460F8" w14:paraId="16F220F0" w14:textId="77777777" w:rsidTr="00AA2AD3">
        <w:tc>
          <w:tcPr>
            <w:tcW w:w="1728" w:type="dxa"/>
          </w:tcPr>
          <w:p w14:paraId="77A5E888" w14:textId="77777777" w:rsidR="00A2529E" w:rsidRPr="006460F8" w:rsidRDefault="00A2529E" w:rsidP="00AA2AD3">
            <w:pPr>
              <w:jc w:val="center"/>
            </w:pPr>
            <w:r w:rsidRPr="006460F8">
              <w:t>1</w:t>
            </w:r>
          </w:p>
        </w:tc>
        <w:tc>
          <w:tcPr>
            <w:tcW w:w="1728" w:type="dxa"/>
          </w:tcPr>
          <w:p w14:paraId="32D6A51D" w14:textId="77777777" w:rsidR="00A2529E" w:rsidRPr="006460F8" w:rsidRDefault="00A2529E" w:rsidP="00AA2AD3">
            <w:pPr>
              <w:jc w:val="center"/>
            </w:pPr>
            <w:r w:rsidRPr="006460F8">
              <w:t>2</w:t>
            </w:r>
          </w:p>
        </w:tc>
        <w:tc>
          <w:tcPr>
            <w:tcW w:w="1728" w:type="dxa"/>
          </w:tcPr>
          <w:p w14:paraId="6F891F2D" w14:textId="77777777" w:rsidR="00A2529E" w:rsidRPr="006460F8" w:rsidRDefault="00A2529E" w:rsidP="00AA2AD3">
            <w:pPr>
              <w:jc w:val="center"/>
            </w:pPr>
            <w:r w:rsidRPr="006460F8">
              <w:t>3</w:t>
            </w:r>
          </w:p>
        </w:tc>
        <w:tc>
          <w:tcPr>
            <w:tcW w:w="1728" w:type="dxa"/>
          </w:tcPr>
          <w:p w14:paraId="7A7DF2C9" w14:textId="77777777" w:rsidR="00A2529E" w:rsidRPr="006460F8" w:rsidRDefault="00A2529E" w:rsidP="00AA2AD3">
            <w:pPr>
              <w:jc w:val="center"/>
            </w:pPr>
            <w:r w:rsidRPr="006460F8">
              <w:t>4</w:t>
            </w:r>
          </w:p>
        </w:tc>
        <w:tc>
          <w:tcPr>
            <w:tcW w:w="1728" w:type="dxa"/>
          </w:tcPr>
          <w:p w14:paraId="4CD80985" w14:textId="77777777" w:rsidR="00A2529E" w:rsidRPr="006460F8" w:rsidRDefault="00A2529E" w:rsidP="00AA2AD3">
            <w:pPr>
              <w:jc w:val="center"/>
            </w:pPr>
            <w:r w:rsidRPr="006460F8">
              <w:t>5</w:t>
            </w:r>
          </w:p>
        </w:tc>
      </w:tr>
      <w:tr w:rsidR="00A2529E" w:rsidRPr="006460F8" w14:paraId="557765AF" w14:textId="77777777" w:rsidTr="00AA2AD3">
        <w:tc>
          <w:tcPr>
            <w:tcW w:w="1728" w:type="dxa"/>
          </w:tcPr>
          <w:p w14:paraId="61E6670F" w14:textId="77777777" w:rsidR="00A2529E" w:rsidRPr="006460F8" w:rsidRDefault="00A2529E" w:rsidP="00AA2AD3">
            <w:pPr>
              <w:jc w:val="center"/>
            </w:pPr>
            <w:r w:rsidRPr="006460F8">
              <w:t>Totalmente en desacuerdo</w:t>
            </w:r>
          </w:p>
        </w:tc>
        <w:tc>
          <w:tcPr>
            <w:tcW w:w="1728" w:type="dxa"/>
          </w:tcPr>
          <w:p w14:paraId="5F0C9C6A" w14:textId="77777777" w:rsidR="00A2529E" w:rsidRPr="006460F8" w:rsidRDefault="00A2529E" w:rsidP="00AA2AD3">
            <w:pPr>
              <w:jc w:val="center"/>
            </w:pPr>
            <w:r w:rsidRPr="006460F8">
              <w:t>En desacuerdo</w:t>
            </w:r>
          </w:p>
        </w:tc>
        <w:tc>
          <w:tcPr>
            <w:tcW w:w="1728" w:type="dxa"/>
          </w:tcPr>
          <w:p w14:paraId="01D972EA" w14:textId="77777777" w:rsidR="00A2529E" w:rsidRPr="006460F8" w:rsidRDefault="00A2529E" w:rsidP="00AA2AD3">
            <w:pPr>
              <w:jc w:val="center"/>
            </w:pPr>
            <w:r w:rsidRPr="006460F8">
              <w:t>Ni de acuerdo ni en desacuerdo</w:t>
            </w:r>
          </w:p>
        </w:tc>
        <w:tc>
          <w:tcPr>
            <w:tcW w:w="1728" w:type="dxa"/>
          </w:tcPr>
          <w:p w14:paraId="0E1A3DC6" w14:textId="77777777" w:rsidR="00A2529E" w:rsidRPr="006460F8" w:rsidRDefault="00A2529E" w:rsidP="00AA2AD3">
            <w:pPr>
              <w:jc w:val="center"/>
            </w:pPr>
            <w:r w:rsidRPr="006460F8">
              <w:t>De acuerdo</w:t>
            </w:r>
          </w:p>
        </w:tc>
        <w:tc>
          <w:tcPr>
            <w:tcW w:w="1728" w:type="dxa"/>
          </w:tcPr>
          <w:p w14:paraId="1FC08257" w14:textId="77777777" w:rsidR="00A2529E" w:rsidRPr="006460F8" w:rsidRDefault="00A2529E" w:rsidP="00AA2AD3">
            <w:pPr>
              <w:jc w:val="center"/>
            </w:pPr>
            <w:r w:rsidRPr="006460F8">
              <w:t>Totalmente de acuerdo</w:t>
            </w:r>
          </w:p>
          <w:p w14:paraId="375510EF" w14:textId="77777777" w:rsidR="00A2529E" w:rsidRPr="006460F8" w:rsidRDefault="00A2529E" w:rsidP="00AA2AD3">
            <w:pPr>
              <w:jc w:val="center"/>
            </w:pPr>
          </w:p>
        </w:tc>
      </w:tr>
    </w:tbl>
    <w:p w14:paraId="6084C1A4" w14:textId="77777777" w:rsidR="00A2529E" w:rsidRDefault="00A2529E" w:rsidP="00A2529E">
      <w:pPr>
        <w:numPr>
          <w:ilvl w:val="0"/>
          <w:numId w:val="10"/>
        </w:numPr>
        <w:spacing w:after="160" w:line="480" w:lineRule="auto"/>
        <w:jc w:val="both"/>
      </w:pPr>
      <w:r w:rsidRPr="00941F92">
        <w:t>¿</w:t>
      </w:r>
      <w:r>
        <w:t>La docente</w:t>
      </w:r>
      <w:r w:rsidRPr="00941F92">
        <w:t xml:space="preserve"> desarrolla más estrategias pedagógicas innovadoras que fomenten la creatividad en los nuevos nativos digitales?</w:t>
      </w:r>
    </w:p>
    <w:tbl>
      <w:tblPr>
        <w:tblW w:w="8640" w:type="dxa"/>
        <w:tblInd w:w="600" w:type="dxa"/>
        <w:tblLook w:val="04A0" w:firstRow="1" w:lastRow="0" w:firstColumn="1" w:lastColumn="0" w:noHBand="0" w:noVBand="1"/>
      </w:tblPr>
      <w:tblGrid>
        <w:gridCol w:w="1728"/>
        <w:gridCol w:w="1728"/>
        <w:gridCol w:w="1728"/>
        <w:gridCol w:w="1728"/>
        <w:gridCol w:w="1728"/>
      </w:tblGrid>
      <w:tr w:rsidR="00A2529E" w:rsidRPr="006460F8" w14:paraId="317290E2" w14:textId="77777777" w:rsidTr="00AA2AD3">
        <w:tc>
          <w:tcPr>
            <w:tcW w:w="1728" w:type="dxa"/>
          </w:tcPr>
          <w:p w14:paraId="60058CF7" w14:textId="77777777" w:rsidR="00A2529E" w:rsidRPr="006460F8" w:rsidRDefault="00A2529E" w:rsidP="00AA2AD3">
            <w:pPr>
              <w:jc w:val="center"/>
            </w:pPr>
            <w:r w:rsidRPr="006460F8">
              <w:t>1</w:t>
            </w:r>
          </w:p>
        </w:tc>
        <w:tc>
          <w:tcPr>
            <w:tcW w:w="1728" w:type="dxa"/>
          </w:tcPr>
          <w:p w14:paraId="4FFDB825" w14:textId="77777777" w:rsidR="00A2529E" w:rsidRPr="006460F8" w:rsidRDefault="00A2529E" w:rsidP="00AA2AD3">
            <w:pPr>
              <w:jc w:val="center"/>
            </w:pPr>
            <w:r w:rsidRPr="006460F8">
              <w:t>2</w:t>
            </w:r>
          </w:p>
        </w:tc>
        <w:tc>
          <w:tcPr>
            <w:tcW w:w="1728" w:type="dxa"/>
          </w:tcPr>
          <w:p w14:paraId="538E4A2B" w14:textId="77777777" w:rsidR="00A2529E" w:rsidRPr="006460F8" w:rsidRDefault="00A2529E" w:rsidP="00AA2AD3">
            <w:pPr>
              <w:jc w:val="center"/>
            </w:pPr>
            <w:r w:rsidRPr="006460F8">
              <w:t>3</w:t>
            </w:r>
          </w:p>
        </w:tc>
        <w:tc>
          <w:tcPr>
            <w:tcW w:w="1728" w:type="dxa"/>
          </w:tcPr>
          <w:p w14:paraId="14C02E96" w14:textId="77777777" w:rsidR="00A2529E" w:rsidRPr="006460F8" w:rsidRDefault="00A2529E" w:rsidP="00AA2AD3">
            <w:pPr>
              <w:jc w:val="center"/>
            </w:pPr>
            <w:r w:rsidRPr="006460F8">
              <w:t>4</w:t>
            </w:r>
          </w:p>
        </w:tc>
        <w:tc>
          <w:tcPr>
            <w:tcW w:w="1728" w:type="dxa"/>
          </w:tcPr>
          <w:p w14:paraId="2BC7F79A" w14:textId="77777777" w:rsidR="00A2529E" w:rsidRPr="006460F8" w:rsidRDefault="00A2529E" w:rsidP="00AA2AD3">
            <w:pPr>
              <w:jc w:val="center"/>
            </w:pPr>
            <w:r w:rsidRPr="006460F8">
              <w:t>5</w:t>
            </w:r>
          </w:p>
        </w:tc>
      </w:tr>
      <w:tr w:rsidR="00A2529E" w:rsidRPr="006460F8" w14:paraId="5765926C" w14:textId="77777777" w:rsidTr="00AA2AD3">
        <w:tc>
          <w:tcPr>
            <w:tcW w:w="1728" w:type="dxa"/>
          </w:tcPr>
          <w:p w14:paraId="132D01F3" w14:textId="77777777" w:rsidR="00A2529E" w:rsidRPr="006460F8" w:rsidRDefault="00A2529E" w:rsidP="00AA2AD3">
            <w:pPr>
              <w:jc w:val="center"/>
            </w:pPr>
            <w:r w:rsidRPr="006460F8">
              <w:t>Totalmente en desacuerdo</w:t>
            </w:r>
          </w:p>
        </w:tc>
        <w:tc>
          <w:tcPr>
            <w:tcW w:w="1728" w:type="dxa"/>
          </w:tcPr>
          <w:p w14:paraId="40B08492" w14:textId="77777777" w:rsidR="00A2529E" w:rsidRPr="006460F8" w:rsidRDefault="00A2529E" w:rsidP="00AA2AD3">
            <w:pPr>
              <w:jc w:val="center"/>
            </w:pPr>
            <w:r w:rsidRPr="006460F8">
              <w:t>En desacuerdo</w:t>
            </w:r>
          </w:p>
        </w:tc>
        <w:tc>
          <w:tcPr>
            <w:tcW w:w="1728" w:type="dxa"/>
          </w:tcPr>
          <w:p w14:paraId="4EDA9ED8" w14:textId="77777777" w:rsidR="00A2529E" w:rsidRPr="006460F8" w:rsidRDefault="00A2529E" w:rsidP="00AA2AD3">
            <w:pPr>
              <w:jc w:val="center"/>
            </w:pPr>
            <w:r w:rsidRPr="006460F8">
              <w:t>Ni de acuerdo ni en desacuerdo</w:t>
            </w:r>
          </w:p>
        </w:tc>
        <w:tc>
          <w:tcPr>
            <w:tcW w:w="1728" w:type="dxa"/>
          </w:tcPr>
          <w:p w14:paraId="340C9B16" w14:textId="77777777" w:rsidR="00A2529E" w:rsidRPr="006460F8" w:rsidRDefault="00A2529E" w:rsidP="00AA2AD3">
            <w:pPr>
              <w:jc w:val="center"/>
            </w:pPr>
            <w:r w:rsidRPr="006460F8">
              <w:t>De acuerdo</w:t>
            </w:r>
          </w:p>
        </w:tc>
        <w:tc>
          <w:tcPr>
            <w:tcW w:w="1728" w:type="dxa"/>
          </w:tcPr>
          <w:p w14:paraId="62A673EE" w14:textId="77777777" w:rsidR="00A2529E" w:rsidRPr="006460F8" w:rsidRDefault="00A2529E" w:rsidP="00AA2AD3">
            <w:pPr>
              <w:jc w:val="center"/>
            </w:pPr>
            <w:r w:rsidRPr="006460F8">
              <w:t>Totalmente de acuerdo</w:t>
            </w:r>
          </w:p>
          <w:p w14:paraId="26BA629B" w14:textId="77777777" w:rsidR="00A2529E" w:rsidRPr="006460F8" w:rsidRDefault="00A2529E" w:rsidP="00AA2AD3">
            <w:pPr>
              <w:jc w:val="center"/>
            </w:pPr>
          </w:p>
        </w:tc>
      </w:tr>
    </w:tbl>
    <w:p w14:paraId="6EAF2953" w14:textId="77777777" w:rsidR="00A2529E" w:rsidRDefault="00A2529E" w:rsidP="00A2529E">
      <w:pPr>
        <w:numPr>
          <w:ilvl w:val="0"/>
          <w:numId w:val="10"/>
        </w:numPr>
        <w:spacing w:after="160" w:line="480" w:lineRule="auto"/>
        <w:jc w:val="both"/>
      </w:pPr>
      <w:r w:rsidRPr="0092386C">
        <w:rPr>
          <w:color w:val="000000" w:themeColor="text1"/>
        </w:rPr>
        <w:lastRenderedPageBreak/>
        <w:t xml:space="preserve">¿El apoyo </w:t>
      </w:r>
      <w:r w:rsidRPr="00941F92">
        <w:t xml:space="preserve">que reciben los estudiantes </w:t>
      </w:r>
      <w:r>
        <w:t>por parte de la docente</w:t>
      </w:r>
      <w:r w:rsidRPr="00941F92">
        <w:t xml:space="preserve"> es óptimo para realizar las estrategias innovadoras que desarrolla </w:t>
      </w:r>
      <w:r>
        <w:t>en la clase</w:t>
      </w:r>
      <w:r w:rsidRPr="00941F92">
        <w:t>?</w:t>
      </w:r>
    </w:p>
    <w:tbl>
      <w:tblPr>
        <w:tblW w:w="8640" w:type="dxa"/>
        <w:tblInd w:w="600" w:type="dxa"/>
        <w:tblLook w:val="04A0" w:firstRow="1" w:lastRow="0" w:firstColumn="1" w:lastColumn="0" w:noHBand="0" w:noVBand="1"/>
      </w:tblPr>
      <w:tblGrid>
        <w:gridCol w:w="1728"/>
        <w:gridCol w:w="1728"/>
        <w:gridCol w:w="1728"/>
        <w:gridCol w:w="1728"/>
        <w:gridCol w:w="1728"/>
      </w:tblGrid>
      <w:tr w:rsidR="00A2529E" w:rsidRPr="006460F8" w14:paraId="18FE1A59" w14:textId="77777777" w:rsidTr="00AA2AD3">
        <w:tc>
          <w:tcPr>
            <w:tcW w:w="1728" w:type="dxa"/>
          </w:tcPr>
          <w:p w14:paraId="50D14B2A" w14:textId="77777777" w:rsidR="00A2529E" w:rsidRPr="006460F8" w:rsidRDefault="00A2529E" w:rsidP="00AA2AD3">
            <w:pPr>
              <w:jc w:val="center"/>
            </w:pPr>
            <w:r w:rsidRPr="006460F8">
              <w:t>1</w:t>
            </w:r>
          </w:p>
        </w:tc>
        <w:tc>
          <w:tcPr>
            <w:tcW w:w="1728" w:type="dxa"/>
          </w:tcPr>
          <w:p w14:paraId="083D6766" w14:textId="77777777" w:rsidR="00A2529E" w:rsidRPr="006460F8" w:rsidRDefault="00A2529E" w:rsidP="00AA2AD3">
            <w:pPr>
              <w:jc w:val="center"/>
            </w:pPr>
            <w:r w:rsidRPr="006460F8">
              <w:t>2</w:t>
            </w:r>
          </w:p>
        </w:tc>
        <w:tc>
          <w:tcPr>
            <w:tcW w:w="1728" w:type="dxa"/>
          </w:tcPr>
          <w:p w14:paraId="36B45F10" w14:textId="77777777" w:rsidR="00A2529E" w:rsidRPr="006460F8" w:rsidRDefault="00A2529E" w:rsidP="00AA2AD3">
            <w:pPr>
              <w:jc w:val="center"/>
            </w:pPr>
            <w:r w:rsidRPr="006460F8">
              <w:t>3</w:t>
            </w:r>
          </w:p>
        </w:tc>
        <w:tc>
          <w:tcPr>
            <w:tcW w:w="1728" w:type="dxa"/>
          </w:tcPr>
          <w:p w14:paraId="40AFCCB1" w14:textId="77777777" w:rsidR="00A2529E" w:rsidRPr="006460F8" w:rsidRDefault="00A2529E" w:rsidP="00AA2AD3">
            <w:pPr>
              <w:jc w:val="center"/>
            </w:pPr>
            <w:r w:rsidRPr="006460F8">
              <w:t>4</w:t>
            </w:r>
          </w:p>
        </w:tc>
        <w:tc>
          <w:tcPr>
            <w:tcW w:w="1728" w:type="dxa"/>
          </w:tcPr>
          <w:p w14:paraId="334C8103" w14:textId="77777777" w:rsidR="00A2529E" w:rsidRPr="006460F8" w:rsidRDefault="00A2529E" w:rsidP="00AA2AD3">
            <w:pPr>
              <w:jc w:val="center"/>
            </w:pPr>
            <w:r w:rsidRPr="006460F8">
              <w:t>5</w:t>
            </w:r>
          </w:p>
        </w:tc>
      </w:tr>
      <w:tr w:rsidR="00A2529E" w:rsidRPr="006460F8" w14:paraId="2519F740" w14:textId="77777777" w:rsidTr="00AA2AD3">
        <w:tc>
          <w:tcPr>
            <w:tcW w:w="1728" w:type="dxa"/>
          </w:tcPr>
          <w:p w14:paraId="67457C08" w14:textId="77777777" w:rsidR="00A2529E" w:rsidRPr="006460F8" w:rsidRDefault="00A2529E" w:rsidP="00AA2AD3">
            <w:pPr>
              <w:jc w:val="center"/>
            </w:pPr>
            <w:r w:rsidRPr="006460F8">
              <w:t>Totalmente en desacuerdo</w:t>
            </w:r>
          </w:p>
        </w:tc>
        <w:tc>
          <w:tcPr>
            <w:tcW w:w="1728" w:type="dxa"/>
          </w:tcPr>
          <w:p w14:paraId="6FB4257B" w14:textId="77777777" w:rsidR="00A2529E" w:rsidRPr="006460F8" w:rsidRDefault="00A2529E" w:rsidP="00AA2AD3">
            <w:pPr>
              <w:jc w:val="center"/>
            </w:pPr>
            <w:r w:rsidRPr="006460F8">
              <w:t>En desacuerdo</w:t>
            </w:r>
          </w:p>
        </w:tc>
        <w:tc>
          <w:tcPr>
            <w:tcW w:w="1728" w:type="dxa"/>
          </w:tcPr>
          <w:p w14:paraId="6D0ED312" w14:textId="77777777" w:rsidR="00A2529E" w:rsidRPr="006460F8" w:rsidRDefault="00A2529E" w:rsidP="00AA2AD3">
            <w:pPr>
              <w:jc w:val="center"/>
            </w:pPr>
            <w:r w:rsidRPr="006460F8">
              <w:t>Ni de acuerdo ni en desacuerdo</w:t>
            </w:r>
          </w:p>
        </w:tc>
        <w:tc>
          <w:tcPr>
            <w:tcW w:w="1728" w:type="dxa"/>
          </w:tcPr>
          <w:p w14:paraId="6CC44F40" w14:textId="77777777" w:rsidR="00A2529E" w:rsidRPr="006460F8" w:rsidRDefault="00A2529E" w:rsidP="00AA2AD3">
            <w:pPr>
              <w:jc w:val="center"/>
            </w:pPr>
            <w:r w:rsidRPr="006460F8">
              <w:t>De acuerdo</w:t>
            </w:r>
          </w:p>
        </w:tc>
        <w:tc>
          <w:tcPr>
            <w:tcW w:w="1728" w:type="dxa"/>
          </w:tcPr>
          <w:p w14:paraId="422131E0" w14:textId="77777777" w:rsidR="00A2529E" w:rsidRDefault="00A2529E" w:rsidP="00AA2AD3">
            <w:pPr>
              <w:jc w:val="center"/>
            </w:pPr>
            <w:r w:rsidRPr="006460F8">
              <w:t>Totalmente de acuerdo</w:t>
            </w:r>
          </w:p>
          <w:p w14:paraId="0E83404F" w14:textId="77777777" w:rsidR="00A2529E" w:rsidRPr="006460F8" w:rsidRDefault="00A2529E" w:rsidP="00AA2AD3">
            <w:pPr>
              <w:jc w:val="center"/>
            </w:pPr>
          </w:p>
          <w:p w14:paraId="5C46D9AF" w14:textId="77777777" w:rsidR="00A2529E" w:rsidRPr="006460F8" w:rsidRDefault="00A2529E" w:rsidP="00AA2AD3">
            <w:pPr>
              <w:jc w:val="center"/>
            </w:pPr>
          </w:p>
        </w:tc>
      </w:tr>
    </w:tbl>
    <w:p w14:paraId="702F2292" w14:textId="77777777" w:rsidR="00A2529E" w:rsidRPr="00203477" w:rsidRDefault="00A2529E" w:rsidP="00A2529E">
      <w:pPr>
        <w:numPr>
          <w:ilvl w:val="0"/>
          <w:numId w:val="10"/>
        </w:numPr>
        <w:spacing w:after="160" w:line="480" w:lineRule="auto"/>
        <w:jc w:val="both"/>
        <w:rPr>
          <w:color w:val="FF0000"/>
        </w:rPr>
      </w:pPr>
      <w:r w:rsidRPr="007F7BBF">
        <w:t>¿</w:t>
      </w:r>
      <w:r w:rsidRPr="0092386C">
        <w:t>Las</w:t>
      </w:r>
      <w:r>
        <w:t xml:space="preserve"> estrategias </w:t>
      </w:r>
      <w:r w:rsidRPr="007F7BBF">
        <w:t>lúdicas innovadoras implementa</w:t>
      </w:r>
      <w:r>
        <w:t>das</w:t>
      </w:r>
      <w:r w:rsidRPr="007F7BBF">
        <w:t xml:space="preserve"> </w:t>
      </w:r>
      <w:r>
        <w:t xml:space="preserve">por la docente mensualmente, son suficientes en la </w:t>
      </w:r>
      <w:r w:rsidRPr="007F7BBF">
        <w:t xml:space="preserve">clase </w:t>
      </w:r>
      <w:r>
        <w:t>para desarrollar</w:t>
      </w:r>
      <w:r w:rsidRPr="007F7BBF">
        <w:t xml:space="preserve"> el aprendizaje significativo en los estudiantes</w:t>
      </w:r>
      <w:r>
        <w:t xml:space="preserve"> son suficientes</w:t>
      </w:r>
      <w:r w:rsidRPr="007F7BBF">
        <w:t>?</w:t>
      </w:r>
    </w:p>
    <w:tbl>
      <w:tblPr>
        <w:tblW w:w="8640" w:type="dxa"/>
        <w:tblInd w:w="600" w:type="dxa"/>
        <w:tblLook w:val="04A0" w:firstRow="1" w:lastRow="0" w:firstColumn="1" w:lastColumn="0" w:noHBand="0" w:noVBand="1"/>
      </w:tblPr>
      <w:tblGrid>
        <w:gridCol w:w="1728"/>
        <w:gridCol w:w="1728"/>
        <w:gridCol w:w="1728"/>
        <w:gridCol w:w="1728"/>
        <w:gridCol w:w="1728"/>
      </w:tblGrid>
      <w:tr w:rsidR="00A2529E" w:rsidRPr="006460F8" w14:paraId="27898A3F" w14:textId="77777777" w:rsidTr="00AA2AD3">
        <w:tc>
          <w:tcPr>
            <w:tcW w:w="1728" w:type="dxa"/>
          </w:tcPr>
          <w:p w14:paraId="5B4E3073" w14:textId="77777777" w:rsidR="00A2529E" w:rsidRPr="006460F8" w:rsidRDefault="00A2529E" w:rsidP="00AA2AD3">
            <w:pPr>
              <w:jc w:val="center"/>
            </w:pPr>
            <w:r w:rsidRPr="006460F8">
              <w:t>1</w:t>
            </w:r>
          </w:p>
        </w:tc>
        <w:tc>
          <w:tcPr>
            <w:tcW w:w="1728" w:type="dxa"/>
          </w:tcPr>
          <w:p w14:paraId="61A59DE4" w14:textId="77777777" w:rsidR="00A2529E" w:rsidRPr="006460F8" w:rsidRDefault="00A2529E" w:rsidP="00AA2AD3">
            <w:pPr>
              <w:jc w:val="center"/>
            </w:pPr>
            <w:r w:rsidRPr="006460F8">
              <w:t>2</w:t>
            </w:r>
          </w:p>
        </w:tc>
        <w:tc>
          <w:tcPr>
            <w:tcW w:w="1728" w:type="dxa"/>
          </w:tcPr>
          <w:p w14:paraId="29A7262C" w14:textId="77777777" w:rsidR="00A2529E" w:rsidRPr="006460F8" w:rsidRDefault="00A2529E" w:rsidP="00AA2AD3">
            <w:pPr>
              <w:jc w:val="center"/>
            </w:pPr>
            <w:r w:rsidRPr="006460F8">
              <w:t>3</w:t>
            </w:r>
          </w:p>
        </w:tc>
        <w:tc>
          <w:tcPr>
            <w:tcW w:w="1728" w:type="dxa"/>
          </w:tcPr>
          <w:p w14:paraId="0C702082" w14:textId="77777777" w:rsidR="00A2529E" w:rsidRPr="006460F8" w:rsidRDefault="00A2529E" w:rsidP="00AA2AD3">
            <w:pPr>
              <w:jc w:val="center"/>
            </w:pPr>
            <w:r w:rsidRPr="006460F8">
              <w:t>4</w:t>
            </w:r>
          </w:p>
        </w:tc>
        <w:tc>
          <w:tcPr>
            <w:tcW w:w="1728" w:type="dxa"/>
          </w:tcPr>
          <w:p w14:paraId="449BC962" w14:textId="77777777" w:rsidR="00A2529E" w:rsidRPr="006460F8" w:rsidRDefault="00A2529E" w:rsidP="00AA2AD3">
            <w:pPr>
              <w:jc w:val="center"/>
            </w:pPr>
            <w:r w:rsidRPr="006460F8">
              <w:t>5</w:t>
            </w:r>
          </w:p>
        </w:tc>
      </w:tr>
      <w:tr w:rsidR="00A2529E" w:rsidRPr="006460F8" w14:paraId="7145A7B8" w14:textId="77777777" w:rsidTr="00AA2AD3">
        <w:tc>
          <w:tcPr>
            <w:tcW w:w="1728" w:type="dxa"/>
          </w:tcPr>
          <w:p w14:paraId="62895DF7" w14:textId="77777777" w:rsidR="00A2529E" w:rsidRPr="006460F8" w:rsidRDefault="00A2529E" w:rsidP="00AA2AD3">
            <w:pPr>
              <w:jc w:val="center"/>
            </w:pPr>
            <w:r w:rsidRPr="006460F8">
              <w:t>Totalmente en desacuerdo</w:t>
            </w:r>
          </w:p>
        </w:tc>
        <w:tc>
          <w:tcPr>
            <w:tcW w:w="1728" w:type="dxa"/>
          </w:tcPr>
          <w:p w14:paraId="4AE6A6B8" w14:textId="77777777" w:rsidR="00A2529E" w:rsidRPr="006460F8" w:rsidRDefault="00A2529E" w:rsidP="00AA2AD3">
            <w:pPr>
              <w:jc w:val="center"/>
            </w:pPr>
            <w:r w:rsidRPr="006460F8">
              <w:t>En desacuerdo</w:t>
            </w:r>
          </w:p>
        </w:tc>
        <w:tc>
          <w:tcPr>
            <w:tcW w:w="1728" w:type="dxa"/>
          </w:tcPr>
          <w:p w14:paraId="0D96C075" w14:textId="77777777" w:rsidR="00A2529E" w:rsidRPr="006460F8" w:rsidRDefault="00A2529E" w:rsidP="00AA2AD3">
            <w:pPr>
              <w:jc w:val="center"/>
            </w:pPr>
            <w:r w:rsidRPr="006460F8">
              <w:t>Ni de acuerdo ni en desacuerdo</w:t>
            </w:r>
          </w:p>
        </w:tc>
        <w:tc>
          <w:tcPr>
            <w:tcW w:w="1728" w:type="dxa"/>
          </w:tcPr>
          <w:p w14:paraId="6B61F349" w14:textId="77777777" w:rsidR="00A2529E" w:rsidRPr="006460F8" w:rsidRDefault="00A2529E" w:rsidP="00AA2AD3">
            <w:pPr>
              <w:jc w:val="center"/>
            </w:pPr>
            <w:r w:rsidRPr="006460F8">
              <w:t>De acuerdo</w:t>
            </w:r>
          </w:p>
        </w:tc>
        <w:tc>
          <w:tcPr>
            <w:tcW w:w="1728" w:type="dxa"/>
          </w:tcPr>
          <w:p w14:paraId="27BF2CDC" w14:textId="77777777" w:rsidR="00A2529E" w:rsidRPr="006460F8" w:rsidRDefault="00A2529E" w:rsidP="00AA2AD3">
            <w:pPr>
              <w:jc w:val="center"/>
            </w:pPr>
            <w:r w:rsidRPr="006460F8">
              <w:t>Totalmente de acuerdo</w:t>
            </w:r>
          </w:p>
          <w:p w14:paraId="6C28B8C7" w14:textId="77777777" w:rsidR="00A2529E" w:rsidRPr="006460F8" w:rsidRDefault="00A2529E" w:rsidP="00AA2AD3">
            <w:pPr>
              <w:jc w:val="center"/>
            </w:pPr>
          </w:p>
        </w:tc>
      </w:tr>
    </w:tbl>
    <w:p w14:paraId="184040BF" w14:textId="77777777" w:rsidR="00A2529E" w:rsidRDefault="00A2529E" w:rsidP="00A2529E">
      <w:pPr>
        <w:rPr>
          <w:color w:val="0D0D0D" w:themeColor="text1" w:themeTint="F2"/>
        </w:rPr>
      </w:pPr>
      <w:r>
        <w:rPr>
          <w:color w:val="0D0D0D" w:themeColor="text1" w:themeTint="F2"/>
        </w:rPr>
        <w:br w:type="page"/>
      </w:r>
    </w:p>
    <w:p w14:paraId="74009F73" w14:textId="77777777" w:rsidR="00A2529E" w:rsidRPr="00860AF0" w:rsidRDefault="00A2529E" w:rsidP="00A2529E">
      <w:pPr>
        <w:jc w:val="center"/>
        <w:rPr>
          <w:b/>
          <w:bCs/>
          <w:color w:val="0D0D0D" w:themeColor="text1" w:themeTint="F2"/>
        </w:rPr>
      </w:pPr>
      <w:r>
        <w:rPr>
          <w:noProof/>
        </w:rPr>
        <w:lastRenderedPageBreak/>
        <w:drawing>
          <wp:anchor distT="0" distB="0" distL="114300" distR="114300" simplePos="0" relativeHeight="251671552" behindDoc="0" locked="0" layoutInCell="1" allowOverlap="1" wp14:anchorId="2BC90AFC" wp14:editId="5AB739B1">
            <wp:simplePos x="0" y="0"/>
            <wp:positionH relativeFrom="column">
              <wp:posOffset>5166360</wp:posOffset>
            </wp:positionH>
            <wp:positionV relativeFrom="paragraph">
              <wp:posOffset>-255905</wp:posOffset>
            </wp:positionV>
            <wp:extent cx="1085850" cy="1085850"/>
            <wp:effectExtent l="0" t="0" r="0" b="0"/>
            <wp:wrapNone/>
            <wp:docPr id="230" name="Imagen 230" descr="Participa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ticipant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60AF0">
        <w:rPr>
          <w:b/>
          <w:bCs/>
          <w:color w:val="0D0D0D" w:themeColor="text1" w:themeTint="F2"/>
        </w:rPr>
        <w:t>Universidad San Isidro Labrador</w:t>
      </w:r>
    </w:p>
    <w:p w14:paraId="56F1E43B" w14:textId="77777777" w:rsidR="00A2529E" w:rsidRPr="00860AF0" w:rsidRDefault="00A2529E" w:rsidP="00A2529E">
      <w:pPr>
        <w:jc w:val="center"/>
        <w:rPr>
          <w:b/>
          <w:bCs/>
          <w:color w:val="0D0D0D" w:themeColor="text1" w:themeTint="F2"/>
        </w:rPr>
      </w:pPr>
      <w:r w:rsidRPr="00860AF0">
        <w:rPr>
          <w:b/>
          <w:bCs/>
          <w:color w:val="0D0D0D" w:themeColor="text1" w:themeTint="F2"/>
        </w:rPr>
        <w:t>Facultad de Educación</w:t>
      </w:r>
    </w:p>
    <w:p w14:paraId="18CD832D" w14:textId="77777777" w:rsidR="00A2529E" w:rsidRPr="001C5A97" w:rsidRDefault="00A2529E" w:rsidP="00A2529E">
      <w:pPr>
        <w:jc w:val="center"/>
        <w:rPr>
          <w:b/>
          <w:bCs/>
          <w:color w:val="0D0D0D" w:themeColor="text1" w:themeTint="F2"/>
        </w:rPr>
      </w:pPr>
      <w:r w:rsidRPr="00860AF0">
        <w:rPr>
          <w:b/>
          <w:bCs/>
          <w:color w:val="0D0D0D" w:themeColor="text1" w:themeTint="F2"/>
        </w:rPr>
        <w:t>Sede Guápiles</w:t>
      </w:r>
      <w:r w:rsidRPr="00860AF0">
        <w:t xml:space="preserve"> </w:t>
      </w:r>
    </w:p>
    <w:p w14:paraId="1F2E23BA" w14:textId="77777777" w:rsidR="00A2529E" w:rsidRPr="00F217D7" w:rsidRDefault="00A2529E" w:rsidP="00A2529E">
      <w:pPr>
        <w:jc w:val="center"/>
        <w:rPr>
          <w:b/>
          <w:bCs/>
        </w:rPr>
      </w:pPr>
      <w:r w:rsidRPr="00F217D7">
        <w:rPr>
          <w:b/>
          <w:bCs/>
        </w:rPr>
        <w:t xml:space="preserve">Instrumentos de investigación </w:t>
      </w:r>
    </w:p>
    <w:p w14:paraId="481D49E5" w14:textId="77777777" w:rsidR="00A2529E" w:rsidRDefault="00A2529E" w:rsidP="00A2529E">
      <w:pPr>
        <w:jc w:val="center"/>
        <w:rPr>
          <w:b/>
          <w:bCs/>
        </w:rPr>
      </w:pPr>
      <w:r w:rsidRPr="006D6EEB">
        <w:rPr>
          <w:b/>
          <w:bCs/>
        </w:rPr>
        <w:t>Encuesta a docentes</w:t>
      </w:r>
      <w:r>
        <w:rPr>
          <w:b/>
          <w:bCs/>
        </w:rPr>
        <w:t xml:space="preserve"> </w:t>
      </w:r>
      <w:r w:rsidRPr="006D6EEB">
        <w:rPr>
          <w:b/>
          <w:bCs/>
        </w:rPr>
        <w:t xml:space="preserve">del Centro Educativo Campo Aterrizaje.   </w:t>
      </w:r>
    </w:p>
    <w:p w14:paraId="26A8C04B" w14:textId="77777777" w:rsidR="00A2529E" w:rsidRDefault="00A2529E" w:rsidP="00A2529E">
      <w:pPr>
        <w:jc w:val="center"/>
        <w:rPr>
          <w:b/>
          <w:bCs/>
        </w:rPr>
      </w:pPr>
    </w:p>
    <w:p w14:paraId="32E5B884" w14:textId="77777777" w:rsidR="00A2529E" w:rsidRDefault="00A2529E" w:rsidP="00A2529E">
      <w:pPr>
        <w:spacing w:line="360" w:lineRule="auto"/>
        <w:ind w:firstLine="708"/>
        <w:jc w:val="both"/>
      </w:pPr>
      <w:r w:rsidRPr="004F14E3">
        <w:t xml:space="preserve">La presente encuesta se dirige a los </w:t>
      </w:r>
      <w:r w:rsidRPr="00B029D7">
        <w:rPr>
          <w:b/>
          <w:bCs/>
        </w:rPr>
        <w:t xml:space="preserve">Docentes </w:t>
      </w:r>
      <w:r w:rsidRPr="004F14E3">
        <w:t>de la institución Campo Aterrizaje, con el propósito de recolectar información sobre las estrategias neuroeducativas orientadas al fortalecimiento de la atención en estudiantes de educación primaria. Los instrumentos de investigación fueron diseñados en el marco del curso Artículo Especializado, como parte de los requisitos para optar por el grado de Maestría Profesional en la Universidad San Isidro Labrador, sede Guápiles.</w:t>
      </w:r>
      <w:r>
        <w:t xml:space="preserve"> Este cuestionario es anónimo, se garantiza que no se identificará a quienes lo respondan.</w:t>
      </w:r>
    </w:p>
    <w:p w14:paraId="31E46D6E" w14:textId="77777777" w:rsidR="00A2529E" w:rsidRDefault="00A2529E" w:rsidP="00A2529E">
      <w:pPr>
        <w:spacing w:line="360" w:lineRule="auto"/>
        <w:ind w:firstLine="708"/>
        <w:jc w:val="both"/>
      </w:pPr>
    </w:p>
    <w:p w14:paraId="2346E7C2" w14:textId="77777777" w:rsidR="00A2529E" w:rsidRDefault="00A2529E" w:rsidP="00A2529E">
      <w:pPr>
        <w:spacing w:line="480" w:lineRule="auto"/>
        <w:jc w:val="both"/>
      </w:pPr>
      <w:r w:rsidRPr="00D26F22">
        <w:rPr>
          <w:b/>
          <w:bCs/>
        </w:rPr>
        <w:t>Instrucciones:</w:t>
      </w:r>
      <w:r>
        <w:rPr>
          <w:b/>
          <w:bCs/>
        </w:rPr>
        <w:t xml:space="preserve"> </w:t>
      </w:r>
      <w:r w:rsidRPr="00D26F22">
        <w:t>L</w:t>
      </w:r>
      <w:r>
        <w:t>ea con atención cada una de las preguntas, escoja una sola opción y marque con una (x) en el cuadro que está a la derecha de cada opción.</w:t>
      </w:r>
    </w:p>
    <w:p w14:paraId="7235CC4C" w14:textId="77777777" w:rsidR="00A2529E" w:rsidRDefault="00A2529E" w:rsidP="00A2529E">
      <w:pPr>
        <w:spacing w:line="480" w:lineRule="auto"/>
        <w:jc w:val="both"/>
      </w:pPr>
    </w:p>
    <w:p w14:paraId="14EB831D" w14:textId="77777777" w:rsidR="00A2529E" w:rsidRDefault="00A2529E" w:rsidP="00A2529E">
      <w:pPr>
        <w:numPr>
          <w:ilvl w:val="0"/>
          <w:numId w:val="11"/>
        </w:numPr>
        <w:spacing w:after="160" w:line="480" w:lineRule="auto"/>
        <w:jc w:val="both"/>
      </w:pPr>
      <w:r w:rsidRPr="00941F92">
        <w:t xml:space="preserve">¿Cree que las actividades de las estrategias pedagógicas determinan logros con mayor facilidad para el desarrollo del aprendizaje significativo y emocional en los estudiantes? </w:t>
      </w:r>
    </w:p>
    <w:tbl>
      <w:tblPr>
        <w:tblW w:w="8640" w:type="dxa"/>
        <w:tblInd w:w="600" w:type="dxa"/>
        <w:tblLook w:val="04A0" w:firstRow="1" w:lastRow="0" w:firstColumn="1" w:lastColumn="0" w:noHBand="0" w:noVBand="1"/>
      </w:tblPr>
      <w:tblGrid>
        <w:gridCol w:w="1728"/>
        <w:gridCol w:w="1728"/>
        <w:gridCol w:w="1728"/>
        <w:gridCol w:w="1728"/>
        <w:gridCol w:w="1728"/>
      </w:tblGrid>
      <w:tr w:rsidR="00A2529E" w:rsidRPr="006460F8" w14:paraId="27DAB482" w14:textId="77777777" w:rsidTr="00AA2AD3">
        <w:tc>
          <w:tcPr>
            <w:tcW w:w="1728" w:type="dxa"/>
          </w:tcPr>
          <w:p w14:paraId="2A119A9F" w14:textId="77777777" w:rsidR="00A2529E" w:rsidRPr="006460F8" w:rsidRDefault="00A2529E" w:rsidP="00AA2AD3">
            <w:pPr>
              <w:jc w:val="center"/>
            </w:pPr>
            <w:r w:rsidRPr="006460F8">
              <w:t>1</w:t>
            </w:r>
          </w:p>
        </w:tc>
        <w:tc>
          <w:tcPr>
            <w:tcW w:w="1728" w:type="dxa"/>
          </w:tcPr>
          <w:p w14:paraId="00658A40" w14:textId="77777777" w:rsidR="00A2529E" w:rsidRPr="006460F8" w:rsidRDefault="00A2529E" w:rsidP="00AA2AD3">
            <w:pPr>
              <w:jc w:val="center"/>
            </w:pPr>
            <w:r w:rsidRPr="006460F8">
              <w:t>2</w:t>
            </w:r>
          </w:p>
        </w:tc>
        <w:tc>
          <w:tcPr>
            <w:tcW w:w="1728" w:type="dxa"/>
          </w:tcPr>
          <w:p w14:paraId="52756D79" w14:textId="77777777" w:rsidR="00A2529E" w:rsidRPr="006460F8" w:rsidRDefault="00A2529E" w:rsidP="00AA2AD3">
            <w:pPr>
              <w:jc w:val="center"/>
            </w:pPr>
            <w:r w:rsidRPr="006460F8">
              <w:t>3</w:t>
            </w:r>
          </w:p>
        </w:tc>
        <w:tc>
          <w:tcPr>
            <w:tcW w:w="1728" w:type="dxa"/>
          </w:tcPr>
          <w:p w14:paraId="7DF5ABF2" w14:textId="77777777" w:rsidR="00A2529E" w:rsidRPr="006460F8" w:rsidRDefault="00A2529E" w:rsidP="00AA2AD3">
            <w:pPr>
              <w:jc w:val="center"/>
            </w:pPr>
            <w:r w:rsidRPr="006460F8">
              <w:t>4</w:t>
            </w:r>
          </w:p>
        </w:tc>
        <w:tc>
          <w:tcPr>
            <w:tcW w:w="1728" w:type="dxa"/>
          </w:tcPr>
          <w:p w14:paraId="54D26E34" w14:textId="77777777" w:rsidR="00A2529E" w:rsidRPr="006460F8" w:rsidRDefault="00A2529E" w:rsidP="00AA2AD3">
            <w:pPr>
              <w:jc w:val="center"/>
            </w:pPr>
            <w:r w:rsidRPr="006460F8">
              <w:t>5</w:t>
            </w:r>
          </w:p>
        </w:tc>
      </w:tr>
      <w:tr w:rsidR="00A2529E" w:rsidRPr="006460F8" w14:paraId="422EF14B" w14:textId="77777777" w:rsidTr="00AA2AD3">
        <w:tc>
          <w:tcPr>
            <w:tcW w:w="1728" w:type="dxa"/>
          </w:tcPr>
          <w:p w14:paraId="0C4B9D1F" w14:textId="77777777" w:rsidR="00A2529E" w:rsidRPr="006460F8" w:rsidRDefault="00A2529E" w:rsidP="00AA2AD3">
            <w:pPr>
              <w:jc w:val="center"/>
            </w:pPr>
            <w:r w:rsidRPr="006460F8">
              <w:t>Totalmente en desacuerdo</w:t>
            </w:r>
          </w:p>
        </w:tc>
        <w:tc>
          <w:tcPr>
            <w:tcW w:w="1728" w:type="dxa"/>
          </w:tcPr>
          <w:p w14:paraId="4BD76316" w14:textId="77777777" w:rsidR="00A2529E" w:rsidRPr="006460F8" w:rsidRDefault="00A2529E" w:rsidP="00AA2AD3">
            <w:pPr>
              <w:jc w:val="center"/>
            </w:pPr>
            <w:r w:rsidRPr="006460F8">
              <w:t>En desacuerdo</w:t>
            </w:r>
          </w:p>
        </w:tc>
        <w:tc>
          <w:tcPr>
            <w:tcW w:w="1728" w:type="dxa"/>
          </w:tcPr>
          <w:p w14:paraId="21011F02" w14:textId="77777777" w:rsidR="00A2529E" w:rsidRPr="006460F8" w:rsidRDefault="00A2529E" w:rsidP="00AA2AD3">
            <w:pPr>
              <w:jc w:val="center"/>
            </w:pPr>
            <w:r w:rsidRPr="006460F8">
              <w:t>Ni de acuerdo ni en desacuerdo</w:t>
            </w:r>
          </w:p>
        </w:tc>
        <w:tc>
          <w:tcPr>
            <w:tcW w:w="1728" w:type="dxa"/>
          </w:tcPr>
          <w:p w14:paraId="430F454D" w14:textId="77777777" w:rsidR="00A2529E" w:rsidRPr="006460F8" w:rsidRDefault="00A2529E" w:rsidP="00AA2AD3">
            <w:pPr>
              <w:jc w:val="center"/>
            </w:pPr>
            <w:r w:rsidRPr="006460F8">
              <w:t>De acuerdo</w:t>
            </w:r>
          </w:p>
        </w:tc>
        <w:tc>
          <w:tcPr>
            <w:tcW w:w="1728" w:type="dxa"/>
          </w:tcPr>
          <w:p w14:paraId="3BE26FF1" w14:textId="77777777" w:rsidR="00A2529E" w:rsidRPr="006460F8" w:rsidRDefault="00A2529E" w:rsidP="00AA2AD3">
            <w:pPr>
              <w:jc w:val="center"/>
            </w:pPr>
            <w:r w:rsidRPr="006460F8">
              <w:t>Totalmente de acuerdo</w:t>
            </w:r>
          </w:p>
          <w:p w14:paraId="78ED49A3" w14:textId="77777777" w:rsidR="00A2529E" w:rsidRPr="006460F8" w:rsidRDefault="00A2529E" w:rsidP="00AA2AD3">
            <w:pPr>
              <w:jc w:val="center"/>
            </w:pPr>
          </w:p>
        </w:tc>
      </w:tr>
    </w:tbl>
    <w:p w14:paraId="1DEBA67C" w14:textId="77777777" w:rsidR="00A2529E" w:rsidRPr="00941F92" w:rsidRDefault="00A2529E" w:rsidP="00A2529E">
      <w:pPr>
        <w:spacing w:line="480" w:lineRule="auto"/>
        <w:ind w:left="360"/>
        <w:jc w:val="both"/>
      </w:pPr>
    </w:p>
    <w:p w14:paraId="745EAD86" w14:textId="77777777" w:rsidR="00A2529E" w:rsidRPr="00941F92" w:rsidRDefault="00A2529E" w:rsidP="00A2529E">
      <w:pPr>
        <w:numPr>
          <w:ilvl w:val="0"/>
          <w:numId w:val="11"/>
        </w:numPr>
        <w:spacing w:after="160" w:line="480" w:lineRule="auto"/>
        <w:jc w:val="both"/>
      </w:pPr>
      <w:r w:rsidRPr="00941F92">
        <w:t>¿Cree usted que el análisis previo del grupo es indispensable, para determinar actividades de las estratégicas pedagógicas que utilizará en el trabajo diario en clase, para obtener mejores resultados a la hora de construir el aprendizaje significativo y emocional en los estudiantes?</w:t>
      </w:r>
    </w:p>
    <w:tbl>
      <w:tblPr>
        <w:tblW w:w="8640" w:type="dxa"/>
        <w:tblInd w:w="600" w:type="dxa"/>
        <w:tblLook w:val="04A0" w:firstRow="1" w:lastRow="0" w:firstColumn="1" w:lastColumn="0" w:noHBand="0" w:noVBand="1"/>
      </w:tblPr>
      <w:tblGrid>
        <w:gridCol w:w="1728"/>
        <w:gridCol w:w="1728"/>
        <w:gridCol w:w="1728"/>
        <w:gridCol w:w="1728"/>
        <w:gridCol w:w="1728"/>
      </w:tblGrid>
      <w:tr w:rsidR="00A2529E" w:rsidRPr="006460F8" w14:paraId="02CA3253" w14:textId="77777777" w:rsidTr="00AA2AD3">
        <w:tc>
          <w:tcPr>
            <w:tcW w:w="1728" w:type="dxa"/>
          </w:tcPr>
          <w:p w14:paraId="6F33DCA5" w14:textId="77777777" w:rsidR="00A2529E" w:rsidRPr="006460F8" w:rsidRDefault="00A2529E" w:rsidP="00AA2AD3">
            <w:pPr>
              <w:jc w:val="center"/>
            </w:pPr>
            <w:r w:rsidRPr="006460F8">
              <w:t>1</w:t>
            </w:r>
          </w:p>
        </w:tc>
        <w:tc>
          <w:tcPr>
            <w:tcW w:w="1728" w:type="dxa"/>
          </w:tcPr>
          <w:p w14:paraId="33A4A698" w14:textId="77777777" w:rsidR="00A2529E" w:rsidRPr="006460F8" w:rsidRDefault="00A2529E" w:rsidP="00AA2AD3">
            <w:pPr>
              <w:jc w:val="center"/>
            </w:pPr>
            <w:r w:rsidRPr="006460F8">
              <w:t>2</w:t>
            </w:r>
          </w:p>
        </w:tc>
        <w:tc>
          <w:tcPr>
            <w:tcW w:w="1728" w:type="dxa"/>
          </w:tcPr>
          <w:p w14:paraId="4E97EA69" w14:textId="77777777" w:rsidR="00A2529E" w:rsidRPr="006460F8" w:rsidRDefault="00A2529E" w:rsidP="00AA2AD3">
            <w:pPr>
              <w:jc w:val="center"/>
            </w:pPr>
            <w:r w:rsidRPr="006460F8">
              <w:t>3</w:t>
            </w:r>
          </w:p>
        </w:tc>
        <w:tc>
          <w:tcPr>
            <w:tcW w:w="1728" w:type="dxa"/>
          </w:tcPr>
          <w:p w14:paraId="3508AC24" w14:textId="77777777" w:rsidR="00A2529E" w:rsidRPr="006460F8" w:rsidRDefault="00A2529E" w:rsidP="00AA2AD3">
            <w:pPr>
              <w:jc w:val="center"/>
            </w:pPr>
            <w:r w:rsidRPr="006460F8">
              <w:t>4</w:t>
            </w:r>
          </w:p>
        </w:tc>
        <w:tc>
          <w:tcPr>
            <w:tcW w:w="1728" w:type="dxa"/>
          </w:tcPr>
          <w:p w14:paraId="28C0AD6F" w14:textId="77777777" w:rsidR="00A2529E" w:rsidRPr="006460F8" w:rsidRDefault="00A2529E" w:rsidP="00AA2AD3">
            <w:pPr>
              <w:jc w:val="center"/>
            </w:pPr>
            <w:r w:rsidRPr="006460F8">
              <w:t>5</w:t>
            </w:r>
          </w:p>
        </w:tc>
      </w:tr>
      <w:tr w:rsidR="00A2529E" w:rsidRPr="006460F8" w14:paraId="75D8AD09" w14:textId="77777777" w:rsidTr="00AA2AD3">
        <w:tc>
          <w:tcPr>
            <w:tcW w:w="1728" w:type="dxa"/>
          </w:tcPr>
          <w:p w14:paraId="21F95A11" w14:textId="77777777" w:rsidR="00A2529E" w:rsidRPr="006460F8" w:rsidRDefault="00A2529E" w:rsidP="00AA2AD3">
            <w:pPr>
              <w:jc w:val="center"/>
            </w:pPr>
            <w:r w:rsidRPr="006460F8">
              <w:t>Totalmente en desacuerdo</w:t>
            </w:r>
          </w:p>
        </w:tc>
        <w:tc>
          <w:tcPr>
            <w:tcW w:w="1728" w:type="dxa"/>
          </w:tcPr>
          <w:p w14:paraId="760115B1" w14:textId="77777777" w:rsidR="00A2529E" w:rsidRPr="006460F8" w:rsidRDefault="00A2529E" w:rsidP="00AA2AD3">
            <w:pPr>
              <w:jc w:val="center"/>
            </w:pPr>
            <w:r w:rsidRPr="006460F8">
              <w:t>En desacuerdo</w:t>
            </w:r>
          </w:p>
        </w:tc>
        <w:tc>
          <w:tcPr>
            <w:tcW w:w="1728" w:type="dxa"/>
          </w:tcPr>
          <w:p w14:paraId="22AA1E24" w14:textId="77777777" w:rsidR="00A2529E" w:rsidRPr="006460F8" w:rsidRDefault="00A2529E" w:rsidP="00AA2AD3">
            <w:pPr>
              <w:jc w:val="center"/>
            </w:pPr>
            <w:r w:rsidRPr="006460F8">
              <w:t>Ni de acuerdo ni en desacuerdo</w:t>
            </w:r>
          </w:p>
        </w:tc>
        <w:tc>
          <w:tcPr>
            <w:tcW w:w="1728" w:type="dxa"/>
          </w:tcPr>
          <w:p w14:paraId="735301D9" w14:textId="77777777" w:rsidR="00A2529E" w:rsidRPr="006460F8" w:rsidRDefault="00A2529E" w:rsidP="00AA2AD3">
            <w:pPr>
              <w:jc w:val="center"/>
            </w:pPr>
            <w:r w:rsidRPr="006460F8">
              <w:t>De acuerdo</w:t>
            </w:r>
          </w:p>
        </w:tc>
        <w:tc>
          <w:tcPr>
            <w:tcW w:w="1728" w:type="dxa"/>
          </w:tcPr>
          <w:p w14:paraId="527AD991" w14:textId="77777777" w:rsidR="00A2529E" w:rsidRPr="006460F8" w:rsidRDefault="00A2529E" w:rsidP="00AA2AD3">
            <w:pPr>
              <w:jc w:val="center"/>
            </w:pPr>
            <w:r w:rsidRPr="006460F8">
              <w:t>Totalmente de acuerdo</w:t>
            </w:r>
          </w:p>
          <w:p w14:paraId="4DF973B4" w14:textId="77777777" w:rsidR="00A2529E" w:rsidRPr="006460F8" w:rsidRDefault="00A2529E" w:rsidP="00AA2AD3">
            <w:pPr>
              <w:jc w:val="center"/>
            </w:pPr>
          </w:p>
        </w:tc>
      </w:tr>
    </w:tbl>
    <w:p w14:paraId="14731AA6" w14:textId="77777777" w:rsidR="00A2529E" w:rsidRPr="00941F92" w:rsidRDefault="00A2529E" w:rsidP="00A2529E">
      <w:pPr>
        <w:numPr>
          <w:ilvl w:val="0"/>
          <w:numId w:val="11"/>
        </w:numPr>
        <w:spacing w:after="160" w:line="480" w:lineRule="auto"/>
        <w:jc w:val="both"/>
      </w:pPr>
      <w:r>
        <w:lastRenderedPageBreak/>
        <w:t>¿Considera que</w:t>
      </w:r>
      <w:r w:rsidRPr="00941F92">
        <w:t xml:space="preserve"> deben recibir capacitaciones acerca del uso de estrategias pedagógicas para mejorar el aprendizaje significativo y emocional en los estudiantes?</w:t>
      </w:r>
    </w:p>
    <w:p w14:paraId="1ED206D5" w14:textId="77777777" w:rsidR="00A2529E" w:rsidRDefault="00A2529E" w:rsidP="00A2529E">
      <w:pPr>
        <w:spacing w:line="480" w:lineRule="auto"/>
        <w:jc w:val="center"/>
      </w:pPr>
      <w:r w:rsidRPr="002B05A7">
        <w:rPr>
          <w:noProof/>
        </w:rPr>
        <mc:AlternateContent>
          <mc:Choice Requires="wps">
            <w:drawing>
              <wp:anchor distT="0" distB="0" distL="114300" distR="114300" simplePos="0" relativeHeight="251670528" behindDoc="0" locked="0" layoutInCell="1" allowOverlap="1" wp14:anchorId="422D1477" wp14:editId="5676F8EA">
                <wp:simplePos x="0" y="0"/>
                <wp:positionH relativeFrom="column">
                  <wp:posOffset>4052570</wp:posOffset>
                </wp:positionH>
                <wp:positionV relativeFrom="paragraph">
                  <wp:posOffset>27710</wp:posOffset>
                </wp:positionV>
                <wp:extent cx="101600" cy="101600"/>
                <wp:effectExtent l="0" t="0" r="12700" b="12700"/>
                <wp:wrapNone/>
                <wp:docPr id="198" name="Rectángulo 198"/>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lumMod val="85000"/>
                              <a:lumOff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1C8131" id="Rectángulo 198" o:spid="_x0000_s1026" style="position:absolute;margin-left:319.1pt;margin-top:2.2pt;width:8pt;height: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" filled="f" strokecolor="#262626" strokeweight="1pt"/>
            </w:pict>
          </mc:Fallback>
        </mc:AlternateContent>
      </w:r>
      <w:r w:rsidRPr="002B05A7">
        <w:rPr>
          <w:noProof/>
        </w:rPr>
        <mc:AlternateContent>
          <mc:Choice Requires="wps">
            <w:drawing>
              <wp:anchor distT="0" distB="0" distL="114300" distR="114300" simplePos="0" relativeHeight="251669504" behindDoc="0" locked="0" layoutInCell="1" allowOverlap="1" wp14:anchorId="2D380120" wp14:editId="588FF37A">
                <wp:simplePos x="0" y="0"/>
                <wp:positionH relativeFrom="column">
                  <wp:posOffset>2395004</wp:posOffset>
                </wp:positionH>
                <wp:positionV relativeFrom="paragraph">
                  <wp:posOffset>34087</wp:posOffset>
                </wp:positionV>
                <wp:extent cx="101600" cy="101600"/>
                <wp:effectExtent l="0" t="0" r="12700" b="12700"/>
                <wp:wrapNone/>
                <wp:docPr id="199" name="Rectángulo 199"/>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lumMod val="85000"/>
                              <a:lumOff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A05705" id="Rectángulo 199" o:spid="_x0000_s1026" style="position:absolute;margin-left:188.6pt;margin-top:2.7pt;width:8pt;height: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" filled="f" strokecolor="#262626" strokeweight="1pt"/>
            </w:pict>
          </mc:Fallback>
        </mc:AlternateContent>
      </w:r>
      <w:r>
        <w:t xml:space="preserve">      </w:t>
      </w:r>
    </w:p>
    <w:tbl>
      <w:tblPr>
        <w:tblW w:w="8640" w:type="dxa"/>
        <w:tblInd w:w="600" w:type="dxa"/>
        <w:tblLook w:val="04A0" w:firstRow="1" w:lastRow="0" w:firstColumn="1" w:lastColumn="0" w:noHBand="0" w:noVBand="1"/>
      </w:tblPr>
      <w:tblGrid>
        <w:gridCol w:w="1728"/>
        <w:gridCol w:w="1728"/>
        <w:gridCol w:w="1728"/>
        <w:gridCol w:w="1728"/>
        <w:gridCol w:w="1728"/>
      </w:tblGrid>
      <w:tr w:rsidR="00A2529E" w:rsidRPr="006460F8" w14:paraId="725EEB24" w14:textId="77777777" w:rsidTr="00AA2AD3">
        <w:tc>
          <w:tcPr>
            <w:tcW w:w="1728" w:type="dxa"/>
          </w:tcPr>
          <w:p w14:paraId="7A5CD984" w14:textId="77777777" w:rsidR="00A2529E" w:rsidRPr="006460F8" w:rsidRDefault="00A2529E" w:rsidP="00AA2AD3">
            <w:pPr>
              <w:jc w:val="center"/>
            </w:pPr>
            <w:r w:rsidRPr="006460F8">
              <w:t>1</w:t>
            </w:r>
          </w:p>
        </w:tc>
        <w:tc>
          <w:tcPr>
            <w:tcW w:w="1728" w:type="dxa"/>
          </w:tcPr>
          <w:p w14:paraId="57118960" w14:textId="77777777" w:rsidR="00A2529E" w:rsidRPr="006460F8" w:rsidRDefault="00A2529E" w:rsidP="00AA2AD3">
            <w:pPr>
              <w:jc w:val="center"/>
            </w:pPr>
            <w:r w:rsidRPr="006460F8">
              <w:t>2</w:t>
            </w:r>
          </w:p>
        </w:tc>
        <w:tc>
          <w:tcPr>
            <w:tcW w:w="1728" w:type="dxa"/>
          </w:tcPr>
          <w:p w14:paraId="56CFFB6B" w14:textId="77777777" w:rsidR="00A2529E" w:rsidRPr="006460F8" w:rsidRDefault="00A2529E" w:rsidP="00AA2AD3">
            <w:pPr>
              <w:jc w:val="center"/>
            </w:pPr>
            <w:r w:rsidRPr="006460F8">
              <w:t>3</w:t>
            </w:r>
          </w:p>
        </w:tc>
        <w:tc>
          <w:tcPr>
            <w:tcW w:w="1728" w:type="dxa"/>
          </w:tcPr>
          <w:p w14:paraId="03ED2605" w14:textId="77777777" w:rsidR="00A2529E" w:rsidRPr="006460F8" w:rsidRDefault="00A2529E" w:rsidP="00AA2AD3">
            <w:pPr>
              <w:jc w:val="center"/>
            </w:pPr>
            <w:r w:rsidRPr="006460F8">
              <w:t>4</w:t>
            </w:r>
          </w:p>
        </w:tc>
        <w:tc>
          <w:tcPr>
            <w:tcW w:w="1728" w:type="dxa"/>
          </w:tcPr>
          <w:p w14:paraId="3BD841BE" w14:textId="77777777" w:rsidR="00A2529E" w:rsidRPr="006460F8" w:rsidRDefault="00A2529E" w:rsidP="00AA2AD3">
            <w:pPr>
              <w:jc w:val="center"/>
            </w:pPr>
            <w:r w:rsidRPr="006460F8">
              <w:t>5</w:t>
            </w:r>
          </w:p>
        </w:tc>
      </w:tr>
      <w:tr w:rsidR="00A2529E" w:rsidRPr="006460F8" w14:paraId="19102C2E" w14:textId="77777777" w:rsidTr="00AA2AD3">
        <w:tc>
          <w:tcPr>
            <w:tcW w:w="1728" w:type="dxa"/>
          </w:tcPr>
          <w:p w14:paraId="3E6FAB1B" w14:textId="77777777" w:rsidR="00A2529E" w:rsidRPr="006460F8" w:rsidRDefault="00A2529E" w:rsidP="00AA2AD3">
            <w:pPr>
              <w:jc w:val="center"/>
            </w:pPr>
            <w:r w:rsidRPr="006460F8">
              <w:t>Totalmente en desacuerdo</w:t>
            </w:r>
          </w:p>
        </w:tc>
        <w:tc>
          <w:tcPr>
            <w:tcW w:w="1728" w:type="dxa"/>
          </w:tcPr>
          <w:p w14:paraId="5D03FB5B" w14:textId="77777777" w:rsidR="00A2529E" w:rsidRPr="006460F8" w:rsidRDefault="00A2529E" w:rsidP="00AA2AD3">
            <w:pPr>
              <w:jc w:val="center"/>
            </w:pPr>
            <w:r w:rsidRPr="006460F8">
              <w:t>En desacuerdo</w:t>
            </w:r>
          </w:p>
        </w:tc>
        <w:tc>
          <w:tcPr>
            <w:tcW w:w="1728" w:type="dxa"/>
          </w:tcPr>
          <w:p w14:paraId="7CCEB602" w14:textId="77777777" w:rsidR="00A2529E" w:rsidRPr="006460F8" w:rsidRDefault="00A2529E" w:rsidP="00AA2AD3">
            <w:pPr>
              <w:jc w:val="center"/>
            </w:pPr>
            <w:r w:rsidRPr="006460F8">
              <w:t>Ni de acuerdo ni en desacuerdo</w:t>
            </w:r>
          </w:p>
        </w:tc>
        <w:tc>
          <w:tcPr>
            <w:tcW w:w="1728" w:type="dxa"/>
          </w:tcPr>
          <w:p w14:paraId="212976C5" w14:textId="77777777" w:rsidR="00A2529E" w:rsidRPr="006460F8" w:rsidRDefault="00A2529E" w:rsidP="00AA2AD3">
            <w:pPr>
              <w:jc w:val="center"/>
            </w:pPr>
            <w:r w:rsidRPr="006460F8">
              <w:t>De acuerdo</w:t>
            </w:r>
          </w:p>
        </w:tc>
        <w:tc>
          <w:tcPr>
            <w:tcW w:w="1728" w:type="dxa"/>
          </w:tcPr>
          <w:p w14:paraId="4EBE29C6" w14:textId="77777777" w:rsidR="00A2529E" w:rsidRPr="006460F8" w:rsidRDefault="00A2529E" w:rsidP="00AA2AD3">
            <w:pPr>
              <w:jc w:val="center"/>
            </w:pPr>
            <w:r w:rsidRPr="006460F8">
              <w:t>Totalmente de acuerdo</w:t>
            </w:r>
          </w:p>
          <w:p w14:paraId="70557255" w14:textId="77777777" w:rsidR="00A2529E" w:rsidRPr="006460F8" w:rsidRDefault="00A2529E" w:rsidP="00AA2AD3">
            <w:pPr>
              <w:jc w:val="center"/>
            </w:pPr>
          </w:p>
        </w:tc>
      </w:tr>
    </w:tbl>
    <w:p w14:paraId="1C7B9996" w14:textId="77777777" w:rsidR="00A2529E" w:rsidRDefault="00A2529E" w:rsidP="00A2529E">
      <w:pPr>
        <w:spacing w:line="480" w:lineRule="auto"/>
        <w:jc w:val="center"/>
      </w:pPr>
      <w:r>
        <w:t>¿C</w:t>
      </w:r>
      <w:r w:rsidRPr="00B30F65">
        <w:t>onsidera</w:t>
      </w:r>
      <w:r w:rsidRPr="00203477">
        <w:rPr>
          <w:color w:val="FF0000"/>
        </w:rPr>
        <w:t xml:space="preserve"> </w:t>
      </w:r>
      <w:r>
        <w:t>que la realización de</w:t>
      </w:r>
      <w:r w:rsidRPr="00B30F65">
        <w:t xml:space="preserve"> las </w:t>
      </w:r>
      <w:r>
        <w:t xml:space="preserve">actividades en las </w:t>
      </w:r>
      <w:r w:rsidRPr="00B30F65">
        <w:t>estrategias pedagógicas</w:t>
      </w:r>
      <w:r>
        <w:t>,</w:t>
      </w:r>
      <w:r w:rsidRPr="00B30F65">
        <w:t xml:space="preserve"> </w:t>
      </w:r>
      <w:r>
        <w:t>utilizadas</w:t>
      </w:r>
      <w:r w:rsidRPr="00B30F65">
        <w:t xml:space="preserve"> p</w:t>
      </w:r>
      <w:r>
        <w:t>romueven</w:t>
      </w:r>
      <w:r w:rsidRPr="00B30F65">
        <w:t xml:space="preserve"> </w:t>
      </w:r>
      <w:r w:rsidRPr="006D6EEB">
        <w:t>el aprendizaje significativo</w:t>
      </w:r>
      <w:r>
        <w:t xml:space="preserve"> y</w:t>
      </w:r>
      <w:r w:rsidRPr="00B30F65">
        <w:t xml:space="preserve"> emocional en los estudiantes?</w:t>
      </w:r>
    </w:p>
    <w:tbl>
      <w:tblPr>
        <w:tblW w:w="8640" w:type="dxa"/>
        <w:tblInd w:w="600" w:type="dxa"/>
        <w:tblLook w:val="04A0" w:firstRow="1" w:lastRow="0" w:firstColumn="1" w:lastColumn="0" w:noHBand="0" w:noVBand="1"/>
      </w:tblPr>
      <w:tblGrid>
        <w:gridCol w:w="1728"/>
        <w:gridCol w:w="1728"/>
        <w:gridCol w:w="1728"/>
        <w:gridCol w:w="1728"/>
        <w:gridCol w:w="1728"/>
      </w:tblGrid>
      <w:tr w:rsidR="00A2529E" w:rsidRPr="006460F8" w14:paraId="37118C0E" w14:textId="77777777" w:rsidTr="00AA2AD3">
        <w:tc>
          <w:tcPr>
            <w:tcW w:w="1728" w:type="dxa"/>
          </w:tcPr>
          <w:p w14:paraId="4CBFBDCC" w14:textId="77777777" w:rsidR="00A2529E" w:rsidRPr="006460F8" w:rsidRDefault="00A2529E" w:rsidP="00AA2AD3">
            <w:pPr>
              <w:jc w:val="center"/>
            </w:pPr>
            <w:r w:rsidRPr="006460F8">
              <w:t>1</w:t>
            </w:r>
          </w:p>
        </w:tc>
        <w:tc>
          <w:tcPr>
            <w:tcW w:w="1728" w:type="dxa"/>
          </w:tcPr>
          <w:p w14:paraId="72E11EB0" w14:textId="77777777" w:rsidR="00A2529E" w:rsidRPr="006460F8" w:rsidRDefault="00A2529E" w:rsidP="00AA2AD3">
            <w:pPr>
              <w:jc w:val="center"/>
            </w:pPr>
            <w:r w:rsidRPr="006460F8">
              <w:t>2</w:t>
            </w:r>
          </w:p>
        </w:tc>
        <w:tc>
          <w:tcPr>
            <w:tcW w:w="1728" w:type="dxa"/>
          </w:tcPr>
          <w:p w14:paraId="41632F23" w14:textId="77777777" w:rsidR="00A2529E" w:rsidRPr="006460F8" w:rsidRDefault="00A2529E" w:rsidP="00AA2AD3">
            <w:pPr>
              <w:jc w:val="center"/>
            </w:pPr>
            <w:r w:rsidRPr="006460F8">
              <w:t>3</w:t>
            </w:r>
          </w:p>
        </w:tc>
        <w:tc>
          <w:tcPr>
            <w:tcW w:w="1728" w:type="dxa"/>
          </w:tcPr>
          <w:p w14:paraId="15142C75" w14:textId="77777777" w:rsidR="00A2529E" w:rsidRPr="006460F8" w:rsidRDefault="00A2529E" w:rsidP="00AA2AD3">
            <w:pPr>
              <w:jc w:val="center"/>
            </w:pPr>
            <w:r w:rsidRPr="006460F8">
              <w:t>4</w:t>
            </w:r>
          </w:p>
        </w:tc>
        <w:tc>
          <w:tcPr>
            <w:tcW w:w="1728" w:type="dxa"/>
          </w:tcPr>
          <w:p w14:paraId="41FA36B5" w14:textId="77777777" w:rsidR="00A2529E" w:rsidRPr="006460F8" w:rsidRDefault="00A2529E" w:rsidP="00AA2AD3">
            <w:pPr>
              <w:jc w:val="center"/>
            </w:pPr>
            <w:r w:rsidRPr="006460F8">
              <w:t>5</w:t>
            </w:r>
          </w:p>
        </w:tc>
      </w:tr>
      <w:tr w:rsidR="00A2529E" w:rsidRPr="006460F8" w14:paraId="48BB7EB7" w14:textId="77777777" w:rsidTr="00AA2AD3">
        <w:tc>
          <w:tcPr>
            <w:tcW w:w="1728" w:type="dxa"/>
          </w:tcPr>
          <w:p w14:paraId="3736C7CF" w14:textId="77777777" w:rsidR="00A2529E" w:rsidRPr="006460F8" w:rsidRDefault="00A2529E" w:rsidP="00AA2AD3">
            <w:pPr>
              <w:jc w:val="center"/>
            </w:pPr>
            <w:r w:rsidRPr="006460F8">
              <w:t>Totalmente en desacuerdo</w:t>
            </w:r>
          </w:p>
        </w:tc>
        <w:tc>
          <w:tcPr>
            <w:tcW w:w="1728" w:type="dxa"/>
          </w:tcPr>
          <w:p w14:paraId="4B9C180E" w14:textId="77777777" w:rsidR="00A2529E" w:rsidRPr="006460F8" w:rsidRDefault="00A2529E" w:rsidP="00AA2AD3">
            <w:pPr>
              <w:jc w:val="center"/>
            </w:pPr>
            <w:r w:rsidRPr="006460F8">
              <w:t>En desacuerdo</w:t>
            </w:r>
          </w:p>
        </w:tc>
        <w:tc>
          <w:tcPr>
            <w:tcW w:w="1728" w:type="dxa"/>
          </w:tcPr>
          <w:p w14:paraId="3E53B258" w14:textId="77777777" w:rsidR="00A2529E" w:rsidRPr="006460F8" w:rsidRDefault="00A2529E" w:rsidP="00AA2AD3">
            <w:pPr>
              <w:jc w:val="center"/>
            </w:pPr>
            <w:r w:rsidRPr="006460F8">
              <w:t>Ni de acuerdo ni en desacuerdo</w:t>
            </w:r>
          </w:p>
        </w:tc>
        <w:tc>
          <w:tcPr>
            <w:tcW w:w="1728" w:type="dxa"/>
          </w:tcPr>
          <w:p w14:paraId="2BEDAAF8" w14:textId="77777777" w:rsidR="00A2529E" w:rsidRPr="006460F8" w:rsidRDefault="00A2529E" w:rsidP="00AA2AD3">
            <w:pPr>
              <w:jc w:val="center"/>
            </w:pPr>
            <w:r w:rsidRPr="006460F8">
              <w:t>De acuerdo</w:t>
            </w:r>
          </w:p>
        </w:tc>
        <w:tc>
          <w:tcPr>
            <w:tcW w:w="1728" w:type="dxa"/>
          </w:tcPr>
          <w:p w14:paraId="57C4AD21" w14:textId="77777777" w:rsidR="00A2529E" w:rsidRPr="006460F8" w:rsidRDefault="00A2529E" w:rsidP="00AA2AD3">
            <w:pPr>
              <w:jc w:val="center"/>
            </w:pPr>
            <w:r w:rsidRPr="006460F8">
              <w:t>Totalmente de acuerdo</w:t>
            </w:r>
          </w:p>
          <w:p w14:paraId="2F32BE4E" w14:textId="77777777" w:rsidR="00A2529E" w:rsidRPr="006460F8" w:rsidRDefault="00A2529E" w:rsidP="00AA2AD3">
            <w:pPr>
              <w:jc w:val="center"/>
            </w:pPr>
          </w:p>
        </w:tc>
      </w:tr>
    </w:tbl>
    <w:p w14:paraId="5BF91E27" w14:textId="77777777" w:rsidR="00A2529E" w:rsidRPr="00941F92" w:rsidRDefault="00A2529E" w:rsidP="00A2529E">
      <w:pPr>
        <w:numPr>
          <w:ilvl w:val="0"/>
          <w:numId w:val="11"/>
        </w:numPr>
        <w:spacing w:after="160" w:line="480" w:lineRule="auto"/>
        <w:jc w:val="both"/>
      </w:pPr>
      <w:r w:rsidRPr="0092386C">
        <w:rPr>
          <w:color w:val="000000" w:themeColor="text1"/>
        </w:rPr>
        <w:t xml:space="preserve">¿Las </w:t>
      </w:r>
      <w:r w:rsidRPr="00941F92">
        <w:t>estrategias pedagógicas implementadas, son óptimas para construir el aprendizaje significativo y emocional en los estudiantes al impartir las lecciones?</w:t>
      </w:r>
    </w:p>
    <w:tbl>
      <w:tblPr>
        <w:tblW w:w="8640" w:type="dxa"/>
        <w:tblInd w:w="600" w:type="dxa"/>
        <w:tblLook w:val="04A0" w:firstRow="1" w:lastRow="0" w:firstColumn="1" w:lastColumn="0" w:noHBand="0" w:noVBand="1"/>
      </w:tblPr>
      <w:tblGrid>
        <w:gridCol w:w="1728"/>
        <w:gridCol w:w="1728"/>
        <w:gridCol w:w="1728"/>
        <w:gridCol w:w="1728"/>
        <w:gridCol w:w="1728"/>
      </w:tblGrid>
      <w:tr w:rsidR="00A2529E" w:rsidRPr="006460F8" w14:paraId="3058D14B" w14:textId="77777777" w:rsidTr="00AA2AD3">
        <w:tc>
          <w:tcPr>
            <w:tcW w:w="1728" w:type="dxa"/>
          </w:tcPr>
          <w:p w14:paraId="7F0698AE" w14:textId="77777777" w:rsidR="00A2529E" w:rsidRPr="006460F8" w:rsidRDefault="00A2529E" w:rsidP="00AA2AD3">
            <w:pPr>
              <w:jc w:val="center"/>
            </w:pPr>
            <w:r w:rsidRPr="006460F8">
              <w:t>1</w:t>
            </w:r>
          </w:p>
        </w:tc>
        <w:tc>
          <w:tcPr>
            <w:tcW w:w="1728" w:type="dxa"/>
          </w:tcPr>
          <w:p w14:paraId="3B1C353C" w14:textId="77777777" w:rsidR="00A2529E" w:rsidRPr="006460F8" w:rsidRDefault="00A2529E" w:rsidP="00AA2AD3">
            <w:pPr>
              <w:jc w:val="center"/>
            </w:pPr>
            <w:r w:rsidRPr="006460F8">
              <w:t>2</w:t>
            </w:r>
          </w:p>
        </w:tc>
        <w:tc>
          <w:tcPr>
            <w:tcW w:w="1728" w:type="dxa"/>
          </w:tcPr>
          <w:p w14:paraId="44331989" w14:textId="77777777" w:rsidR="00A2529E" w:rsidRPr="006460F8" w:rsidRDefault="00A2529E" w:rsidP="00AA2AD3">
            <w:pPr>
              <w:jc w:val="center"/>
            </w:pPr>
            <w:r w:rsidRPr="006460F8">
              <w:t>3</w:t>
            </w:r>
          </w:p>
        </w:tc>
        <w:tc>
          <w:tcPr>
            <w:tcW w:w="1728" w:type="dxa"/>
          </w:tcPr>
          <w:p w14:paraId="77677555" w14:textId="77777777" w:rsidR="00A2529E" w:rsidRPr="006460F8" w:rsidRDefault="00A2529E" w:rsidP="00AA2AD3">
            <w:pPr>
              <w:jc w:val="center"/>
            </w:pPr>
            <w:r w:rsidRPr="006460F8">
              <w:t>4</w:t>
            </w:r>
          </w:p>
        </w:tc>
        <w:tc>
          <w:tcPr>
            <w:tcW w:w="1728" w:type="dxa"/>
          </w:tcPr>
          <w:p w14:paraId="570D328B" w14:textId="77777777" w:rsidR="00A2529E" w:rsidRPr="006460F8" w:rsidRDefault="00A2529E" w:rsidP="00AA2AD3">
            <w:pPr>
              <w:jc w:val="center"/>
            </w:pPr>
            <w:r w:rsidRPr="006460F8">
              <w:t>5</w:t>
            </w:r>
          </w:p>
        </w:tc>
      </w:tr>
      <w:tr w:rsidR="00A2529E" w:rsidRPr="006460F8" w14:paraId="23D39819" w14:textId="77777777" w:rsidTr="00AA2AD3">
        <w:tc>
          <w:tcPr>
            <w:tcW w:w="1728" w:type="dxa"/>
          </w:tcPr>
          <w:p w14:paraId="5A61F912" w14:textId="77777777" w:rsidR="00A2529E" w:rsidRPr="006460F8" w:rsidRDefault="00A2529E" w:rsidP="00AA2AD3">
            <w:pPr>
              <w:jc w:val="center"/>
            </w:pPr>
            <w:r w:rsidRPr="006460F8">
              <w:t>Totalmente en desacuerdo</w:t>
            </w:r>
          </w:p>
        </w:tc>
        <w:tc>
          <w:tcPr>
            <w:tcW w:w="1728" w:type="dxa"/>
          </w:tcPr>
          <w:p w14:paraId="7B9D04AC" w14:textId="77777777" w:rsidR="00A2529E" w:rsidRPr="006460F8" w:rsidRDefault="00A2529E" w:rsidP="00AA2AD3">
            <w:pPr>
              <w:jc w:val="center"/>
            </w:pPr>
            <w:r w:rsidRPr="006460F8">
              <w:t>En desacuerdo</w:t>
            </w:r>
          </w:p>
        </w:tc>
        <w:tc>
          <w:tcPr>
            <w:tcW w:w="1728" w:type="dxa"/>
          </w:tcPr>
          <w:p w14:paraId="51C93238" w14:textId="77777777" w:rsidR="00A2529E" w:rsidRPr="006460F8" w:rsidRDefault="00A2529E" w:rsidP="00AA2AD3">
            <w:pPr>
              <w:jc w:val="center"/>
            </w:pPr>
            <w:r w:rsidRPr="006460F8">
              <w:t>Ni de acuerdo ni en desacuerdo</w:t>
            </w:r>
          </w:p>
        </w:tc>
        <w:tc>
          <w:tcPr>
            <w:tcW w:w="1728" w:type="dxa"/>
          </w:tcPr>
          <w:p w14:paraId="2E987260" w14:textId="77777777" w:rsidR="00A2529E" w:rsidRPr="006460F8" w:rsidRDefault="00A2529E" w:rsidP="00AA2AD3">
            <w:pPr>
              <w:jc w:val="center"/>
            </w:pPr>
            <w:r w:rsidRPr="006460F8">
              <w:t>De acuerdo</w:t>
            </w:r>
          </w:p>
        </w:tc>
        <w:tc>
          <w:tcPr>
            <w:tcW w:w="1728" w:type="dxa"/>
          </w:tcPr>
          <w:p w14:paraId="29689329" w14:textId="77777777" w:rsidR="00A2529E" w:rsidRPr="006460F8" w:rsidRDefault="00A2529E" w:rsidP="00AA2AD3">
            <w:pPr>
              <w:jc w:val="center"/>
            </w:pPr>
            <w:r w:rsidRPr="006460F8">
              <w:t>Totalmente de acuerdo</w:t>
            </w:r>
          </w:p>
          <w:p w14:paraId="2BE24DE8" w14:textId="77777777" w:rsidR="00A2529E" w:rsidRPr="006460F8" w:rsidRDefault="00A2529E" w:rsidP="00AA2AD3">
            <w:pPr>
              <w:jc w:val="center"/>
            </w:pPr>
          </w:p>
        </w:tc>
      </w:tr>
    </w:tbl>
    <w:p w14:paraId="077EB042" w14:textId="77777777" w:rsidR="00A2529E" w:rsidRPr="00941F92" w:rsidRDefault="00A2529E" w:rsidP="00A2529E">
      <w:pPr>
        <w:numPr>
          <w:ilvl w:val="0"/>
          <w:numId w:val="11"/>
        </w:numPr>
        <w:spacing w:after="160" w:line="480" w:lineRule="auto"/>
        <w:jc w:val="both"/>
      </w:pPr>
      <w:r w:rsidRPr="00941F92">
        <w:t>¿Considera usted que se realizan estrategias que promueven y crean impacto para fortalecer el aprendizaje significativo y emocional del estudiante?</w:t>
      </w:r>
    </w:p>
    <w:tbl>
      <w:tblPr>
        <w:tblW w:w="8640" w:type="dxa"/>
        <w:tblInd w:w="600" w:type="dxa"/>
        <w:tblLook w:val="04A0" w:firstRow="1" w:lastRow="0" w:firstColumn="1" w:lastColumn="0" w:noHBand="0" w:noVBand="1"/>
      </w:tblPr>
      <w:tblGrid>
        <w:gridCol w:w="1728"/>
        <w:gridCol w:w="1728"/>
        <w:gridCol w:w="1728"/>
        <w:gridCol w:w="1728"/>
        <w:gridCol w:w="1728"/>
      </w:tblGrid>
      <w:tr w:rsidR="00A2529E" w:rsidRPr="006460F8" w14:paraId="6C39EBF2" w14:textId="77777777" w:rsidTr="00AA2AD3">
        <w:tc>
          <w:tcPr>
            <w:tcW w:w="1728" w:type="dxa"/>
          </w:tcPr>
          <w:p w14:paraId="223C77CB" w14:textId="77777777" w:rsidR="00A2529E" w:rsidRPr="006460F8" w:rsidRDefault="00A2529E" w:rsidP="00AA2AD3">
            <w:pPr>
              <w:jc w:val="center"/>
            </w:pPr>
            <w:r w:rsidRPr="006460F8">
              <w:t>1</w:t>
            </w:r>
          </w:p>
        </w:tc>
        <w:tc>
          <w:tcPr>
            <w:tcW w:w="1728" w:type="dxa"/>
          </w:tcPr>
          <w:p w14:paraId="04CC79D8" w14:textId="77777777" w:rsidR="00A2529E" w:rsidRPr="006460F8" w:rsidRDefault="00A2529E" w:rsidP="00AA2AD3">
            <w:pPr>
              <w:jc w:val="center"/>
            </w:pPr>
            <w:r w:rsidRPr="006460F8">
              <w:t>2</w:t>
            </w:r>
          </w:p>
        </w:tc>
        <w:tc>
          <w:tcPr>
            <w:tcW w:w="1728" w:type="dxa"/>
          </w:tcPr>
          <w:p w14:paraId="336B17CE" w14:textId="77777777" w:rsidR="00A2529E" w:rsidRPr="006460F8" w:rsidRDefault="00A2529E" w:rsidP="00AA2AD3">
            <w:pPr>
              <w:jc w:val="center"/>
            </w:pPr>
            <w:r w:rsidRPr="006460F8">
              <w:t>3</w:t>
            </w:r>
          </w:p>
        </w:tc>
        <w:tc>
          <w:tcPr>
            <w:tcW w:w="1728" w:type="dxa"/>
          </w:tcPr>
          <w:p w14:paraId="2E7D067D" w14:textId="77777777" w:rsidR="00A2529E" w:rsidRPr="006460F8" w:rsidRDefault="00A2529E" w:rsidP="00AA2AD3">
            <w:pPr>
              <w:jc w:val="center"/>
            </w:pPr>
            <w:r w:rsidRPr="006460F8">
              <w:t>4</w:t>
            </w:r>
          </w:p>
        </w:tc>
        <w:tc>
          <w:tcPr>
            <w:tcW w:w="1728" w:type="dxa"/>
          </w:tcPr>
          <w:p w14:paraId="0D6EBC49" w14:textId="77777777" w:rsidR="00A2529E" w:rsidRPr="006460F8" w:rsidRDefault="00A2529E" w:rsidP="00AA2AD3">
            <w:pPr>
              <w:jc w:val="center"/>
            </w:pPr>
            <w:r w:rsidRPr="006460F8">
              <w:t>5</w:t>
            </w:r>
          </w:p>
        </w:tc>
      </w:tr>
      <w:tr w:rsidR="00A2529E" w:rsidRPr="006460F8" w14:paraId="1CF2147B" w14:textId="77777777" w:rsidTr="00AA2AD3">
        <w:tc>
          <w:tcPr>
            <w:tcW w:w="1728" w:type="dxa"/>
          </w:tcPr>
          <w:p w14:paraId="051DA24C" w14:textId="77777777" w:rsidR="00A2529E" w:rsidRPr="006460F8" w:rsidRDefault="00A2529E" w:rsidP="00AA2AD3">
            <w:pPr>
              <w:jc w:val="center"/>
            </w:pPr>
            <w:r w:rsidRPr="006460F8">
              <w:t>Totalmente en desacuerdo</w:t>
            </w:r>
          </w:p>
        </w:tc>
        <w:tc>
          <w:tcPr>
            <w:tcW w:w="1728" w:type="dxa"/>
          </w:tcPr>
          <w:p w14:paraId="5CE7E8FE" w14:textId="77777777" w:rsidR="00A2529E" w:rsidRPr="006460F8" w:rsidRDefault="00A2529E" w:rsidP="00AA2AD3">
            <w:pPr>
              <w:jc w:val="center"/>
            </w:pPr>
            <w:r w:rsidRPr="006460F8">
              <w:t>En desacuerdo</w:t>
            </w:r>
          </w:p>
        </w:tc>
        <w:tc>
          <w:tcPr>
            <w:tcW w:w="1728" w:type="dxa"/>
          </w:tcPr>
          <w:p w14:paraId="47E238A2" w14:textId="77777777" w:rsidR="00A2529E" w:rsidRPr="006460F8" w:rsidRDefault="00A2529E" w:rsidP="00AA2AD3">
            <w:pPr>
              <w:jc w:val="center"/>
            </w:pPr>
            <w:r w:rsidRPr="006460F8">
              <w:t>Ni de acuerdo ni en desacuerdo</w:t>
            </w:r>
          </w:p>
        </w:tc>
        <w:tc>
          <w:tcPr>
            <w:tcW w:w="1728" w:type="dxa"/>
          </w:tcPr>
          <w:p w14:paraId="4CA368F5" w14:textId="77777777" w:rsidR="00A2529E" w:rsidRPr="006460F8" w:rsidRDefault="00A2529E" w:rsidP="00AA2AD3">
            <w:pPr>
              <w:jc w:val="center"/>
            </w:pPr>
            <w:r w:rsidRPr="006460F8">
              <w:t>De acuerdo</w:t>
            </w:r>
          </w:p>
        </w:tc>
        <w:tc>
          <w:tcPr>
            <w:tcW w:w="1728" w:type="dxa"/>
          </w:tcPr>
          <w:p w14:paraId="33FE4B22" w14:textId="77777777" w:rsidR="00A2529E" w:rsidRPr="006460F8" w:rsidRDefault="00A2529E" w:rsidP="00AA2AD3">
            <w:pPr>
              <w:jc w:val="center"/>
            </w:pPr>
            <w:r w:rsidRPr="006460F8">
              <w:t>Totalmente de acuerdo</w:t>
            </w:r>
          </w:p>
          <w:p w14:paraId="3D951FCF" w14:textId="77777777" w:rsidR="00A2529E" w:rsidRPr="006460F8" w:rsidRDefault="00A2529E" w:rsidP="00AA2AD3">
            <w:pPr>
              <w:jc w:val="center"/>
            </w:pPr>
          </w:p>
        </w:tc>
      </w:tr>
    </w:tbl>
    <w:p w14:paraId="0E0862B7" w14:textId="77777777" w:rsidR="00A2529E" w:rsidRPr="00941F92" w:rsidRDefault="00A2529E" w:rsidP="00A2529E">
      <w:pPr>
        <w:numPr>
          <w:ilvl w:val="0"/>
          <w:numId w:val="11"/>
        </w:numPr>
        <w:spacing w:after="160" w:line="480" w:lineRule="auto"/>
        <w:jc w:val="both"/>
      </w:pPr>
      <w:r w:rsidRPr="00941F92">
        <w:t>¿Cree suficiente el impacto que crean las estrategias pedagógicas lúdicas (juegos que promueven el aprendizaje) ofrecidas a los estudiantes para el aprendizaje significativo y emocional del estudiante?</w:t>
      </w:r>
    </w:p>
    <w:tbl>
      <w:tblPr>
        <w:tblW w:w="8640" w:type="dxa"/>
        <w:tblInd w:w="600" w:type="dxa"/>
        <w:tblLook w:val="04A0" w:firstRow="1" w:lastRow="0" w:firstColumn="1" w:lastColumn="0" w:noHBand="0" w:noVBand="1"/>
      </w:tblPr>
      <w:tblGrid>
        <w:gridCol w:w="1728"/>
        <w:gridCol w:w="1728"/>
        <w:gridCol w:w="1728"/>
        <w:gridCol w:w="1728"/>
        <w:gridCol w:w="1728"/>
      </w:tblGrid>
      <w:tr w:rsidR="00A2529E" w:rsidRPr="006460F8" w14:paraId="02851B6D" w14:textId="77777777" w:rsidTr="00AA2AD3">
        <w:tc>
          <w:tcPr>
            <w:tcW w:w="1728" w:type="dxa"/>
          </w:tcPr>
          <w:p w14:paraId="72BFCA83" w14:textId="77777777" w:rsidR="00A2529E" w:rsidRPr="006460F8" w:rsidRDefault="00A2529E" w:rsidP="00AA2AD3">
            <w:pPr>
              <w:jc w:val="center"/>
            </w:pPr>
            <w:r w:rsidRPr="006460F8">
              <w:t>1</w:t>
            </w:r>
          </w:p>
        </w:tc>
        <w:tc>
          <w:tcPr>
            <w:tcW w:w="1728" w:type="dxa"/>
          </w:tcPr>
          <w:p w14:paraId="42C90118" w14:textId="77777777" w:rsidR="00A2529E" w:rsidRPr="006460F8" w:rsidRDefault="00A2529E" w:rsidP="00AA2AD3">
            <w:pPr>
              <w:jc w:val="center"/>
            </w:pPr>
            <w:r w:rsidRPr="006460F8">
              <w:t>2</w:t>
            </w:r>
          </w:p>
        </w:tc>
        <w:tc>
          <w:tcPr>
            <w:tcW w:w="1728" w:type="dxa"/>
          </w:tcPr>
          <w:p w14:paraId="343BD926" w14:textId="77777777" w:rsidR="00A2529E" w:rsidRPr="006460F8" w:rsidRDefault="00A2529E" w:rsidP="00AA2AD3">
            <w:pPr>
              <w:jc w:val="center"/>
            </w:pPr>
            <w:r w:rsidRPr="006460F8">
              <w:t>3</w:t>
            </w:r>
          </w:p>
        </w:tc>
        <w:tc>
          <w:tcPr>
            <w:tcW w:w="1728" w:type="dxa"/>
          </w:tcPr>
          <w:p w14:paraId="77066210" w14:textId="77777777" w:rsidR="00A2529E" w:rsidRPr="006460F8" w:rsidRDefault="00A2529E" w:rsidP="00AA2AD3">
            <w:pPr>
              <w:jc w:val="center"/>
            </w:pPr>
            <w:r w:rsidRPr="006460F8">
              <w:t>4</w:t>
            </w:r>
          </w:p>
        </w:tc>
        <w:tc>
          <w:tcPr>
            <w:tcW w:w="1728" w:type="dxa"/>
          </w:tcPr>
          <w:p w14:paraId="4AED0928" w14:textId="77777777" w:rsidR="00A2529E" w:rsidRPr="006460F8" w:rsidRDefault="00A2529E" w:rsidP="00AA2AD3">
            <w:pPr>
              <w:jc w:val="center"/>
            </w:pPr>
            <w:r w:rsidRPr="006460F8">
              <w:t>5</w:t>
            </w:r>
          </w:p>
        </w:tc>
      </w:tr>
      <w:tr w:rsidR="00A2529E" w:rsidRPr="006460F8" w14:paraId="5CB69DA1" w14:textId="77777777" w:rsidTr="00AA2AD3">
        <w:tc>
          <w:tcPr>
            <w:tcW w:w="1728" w:type="dxa"/>
          </w:tcPr>
          <w:p w14:paraId="4779DA8C" w14:textId="77777777" w:rsidR="00A2529E" w:rsidRPr="006460F8" w:rsidRDefault="00A2529E" w:rsidP="00AA2AD3">
            <w:pPr>
              <w:jc w:val="center"/>
            </w:pPr>
            <w:r w:rsidRPr="006460F8">
              <w:t>Totalmente en desacuerdo</w:t>
            </w:r>
          </w:p>
        </w:tc>
        <w:tc>
          <w:tcPr>
            <w:tcW w:w="1728" w:type="dxa"/>
          </w:tcPr>
          <w:p w14:paraId="28C1FE4F" w14:textId="77777777" w:rsidR="00A2529E" w:rsidRPr="006460F8" w:rsidRDefault="00A2529E" w:rsidP="00AA2AD3">
            <w:pPr>
              <w:jc w:val="center"/>
            </w:pPr>
            <w:r w:rsidRPr="006460F8">
              <w:t>En desacuerdo</w:t>
            </w:r>
          </w:p>
        </w:tc>
        <w:tc>
          <w:tcPr>
            <w:tcW w:w="1728" w:type="dxa"/>
          </w:tcPr>
          <w:p w14:paraId="3545F830" w14:textId="77777777" w:rsidR="00A2529E" w:rsidRPr="006460F8" w:rsidRDefault="00A2529E" w:rsidP="00AA2AD3">
            <w:pPr>
              <w:jc w:val="center"/>
            </w:pPr>
            <w:r w:rsidRPr="006460F8">
              <w:t>Ni de acuerdo ni en desacuerdo</w:t>
            </w:r>
          </w:p>
        </w:tc>
        <w:tc>
          <w:tcPr>
            <w:tcW w:w="1728" w:type="dxa"/>
          </w:tcPr>
          <w:p w14:paraId="584F1AF5" w14:textId="77777777" w:rsidR="00A2529E" w:rsidRPr="006460F8" w:rsidRDefault="00A2529E" w:rsidP="00AA2AD3">
            <w:pPr>
              <w:jc w:val="center"/>
            </w:pPr>
            <w:r w:rsidRPr="006460F8">
              <w:t>De acuerdo</w:t>
            </w:r>
          </w:p>
        </w:tc>
        <w:tc>
          <w:tcPr>
            <w:tcW w:w="1728" w:type="dxa"/>
          </w:tcPr>
          <w:p w14:paraId="6DCA1AD1" w14:textId="77777777" w:rsidR="00A2529E" w:rsidRPr="006460F8" w:rsidRDefault="00A2529E" w:rsidP="00AA2AD3">
            <w:pPr>
              <w:jc w:val="center"/>
            </w:pPr>
            <w:r w:rsidRPr="006460F8">
              <w:t>Totalmente de acuerdo</w:t>
            </w:r>
          </w:p>
          <w:p w14:paraId="7D73C0C1" w14:textId="77777777" w:rsidR="00A2529E" w:rsidRPr="006460F8" w:rsidRDefault="00A2529E" w:rsidP="00AA2AD3">
            <w:pPr>
              <w:jc w:val="center"/>
            </w:pPr>
          </w:p>
        </w:tc>
      </w:tr>
    </w:tbl>
    <w:p w14:paraId="64CA0A85" w14:textId="77777777" w:rsidR="00A2529E" w:rsidRPr="00941F92" w:rsidRDefault="00A2529E" w:rsidP="00A2529E">
      <w:pPr>
        <w:numPr>
          <w:ilvl w:val="0"/>
          <w:numId w:val="11"/>
        </w:numPr>
        <w:spacing w:after="160" w:line="480" w:lineRule="auto"/>
        <w:jc w:val="both"/>
      </w:pPr>
      <w:r w:rsidRPr="00941F92">
        <w:lastRenderedPageBreak/>
        <w:t>¿Las estrategias pedagógicas lúdicas</w:t>
      </w:r>
      <w:r w:rsidRPr="00203477">
        <w:rPr>
          <w:color w:val="FF0000"/>
        </w:rPr>
        <w:t xml:space="preserve"> </w:t>
      </w:r>
      <w:r w:rsidRPr="00941F92">
        <w:t>han logrado alcanzar los objetivos académicos deseados a lo largo de este curso lectivo?</w:t>
      </w:r>
    </w:p>
    <w:tbl>
      <w:tblPr>
        <w:tblW w:w="8640" w:type="dxa"/>
        <w:tblInd w:w="600" w:type="dxa"/>
        <w:tblLook w:val="04A0" w:firstRow="1" w:lastRow="0" w:firstColumn="1" w:lastColumn="0" w:noHBand="0" w:noVBand="1"/>
      </w:tblPr>
      <w:tblGrid>
        <w:gridCol w:w="1728"/>
        <w:gridCol w:w="1728"/>
        <w:gridCol w:w="1728"/>
        <w:gridCol w:w="1728"/>
        <w:gridCol w:w="1728"/>
      </w:tblGrid>
      <w:tr w:rsidR="00A2529E" w:rsidRPr="006460F8" w14:paraId="78ADAA46" w14:textId="77777777" w:rsidTr="00AA2AD3">
        <w:tc>
          <w:tcPr>
            <w:tcW w:w="1728" w:type="dxa"/>
          </w:tcPr>
          <w:p w14:paraId="360272C6" w14:textId="77777777" w:rsidR="00A2529E" w:rsidRPr="006460F8" w:rsidRDefault="00A2529E" w:rsidP="00AA2AD3">
            <w:pPr>
              <w:jc w:val="center"/>
            </w:pPr>
            <w:r w:rsidRPr="006460F8">
              <w:t>1</w:t>
            </w:r>
          </w:p>
        </w:tc>
        <w:tc>
          <w:tcPr>
            <w:tcW w:w="1728" w:type="dxa"/>
          </w:tcPr>
          <w:p w14:paraId="16F9E355" w14:textId="77777777" w:rsidR="00A2529E" w:rsidRPr="006460F8" w:rsidRDefault="00A2529E" w:rsidP="00AA2AD3">
            <w:pPr>
              <w:jc w:val="center"/>
            </w:pPr>
            <w:r w:rsidRPr="006460F8">
              <w:t>2</w:t>
            </w:r>
          </w:p>
        </w:tc>
        <w:tc>
          <w:tcPr>
            <w:tcW w:w="1728" w:type="dxa"/>
          </w:tcPr>
          <w:p w14:paraId="0B92FFB6" w14:textId="77777777" w:rsidR="00A2529E" w:rsidRPr="006460F8" w:rsidRDefault="00A2529E" w:rsidP="00AA2AD3">
            <w:pPr>
              <w:jc w:val="center"/>
            </w:pPr>
            <w:r w:rsidRPr="006460F8">
              <w:t>3</w:t>
            </w:r>
          </w:p>
        </w:tc>
        <w:tc>
          <w:tcPr>
            <w:tcW w:w="1728" w:type="dxa"/>
          </w:tcPr>
          <w:p w14:paraId="216895B4" w14:textId="77777777" w:rsidR="00A2529E" w:rsidRPr="006460F8" w:rsidRDefault="00A2529E" w:rsidP="00AA2AD3">
            <w:pPr>
              <w:jc w:val="center"/>
            </w:pPr>
            <w:r w:rsidRPr="006460F8">
              <w:t>4</w:t>
            </w:r>
          </w:p>
        </w:tc>
        <w:tc>
          <w:tcPr>
            <w:tcW w:w="1728" w:type="dxa"/>
          </w:tcPr>
          <w:p w14:paraId="4443D0CA" w14:textId="77777777" w:rsidR="00A2529E" w:rsidRPr="006460F8" w:rsidRDefault="00A2529E" w:rsidP="00AA2AD3">
            <w:pPr>
              <w:jc w:val="center"/>
            </w:pPr>
            <w:r w:rsidRPr="006460F8">
              <w:t>5</w:t>
            </w:r>
          </w:p>
        </w:tc>
      </w:tr>
      <w:tr w:rsidR="00A2529E" w:rsidRPr="006460F8" w14:paraId="14255AA7" w14:textId="77777777" w:rsidTr="00AA2AD3">
        <w:tc>
          <w:tcPr>
            <w:tcW w:w="1728" w:type="dxa"/>
          </w:tcPr>
          <w:p w14:paraId="396A37EA" w14:textId="77777777" w:rsidR="00A2529E" w:rsidRPr="006460F8" w:rsidRDefault="00A2529E" w:rsidP="00AA2AD3">
            <w:pPr>
              <w:jc w:val="center"/>
            </w:pPr>
            <w:r w:rsidRPr="006460F8">
              <w:t>Totalmente en desacuerdo</w:t>
            </w:r>
          </w:p>
        </w:tc>
        <w:tc>
          <w:tcPr>
            <w:tcW w:w="1728" w:type="dxa"/>
          </w:tcPr>
          <w:p w14:paraId="3AEFE8D8" w14:textId="77777777" w:rsidR="00A2529E" w:rsidRPr="006460F8" w:rsidRDefault="00A2529E" w:rsidP="00AA2AD3">
            <w:pPr>
              <w:jc w:val="center"/>
            </w:pPr>
            <w:r w:rsidRPr="006460F8">
              <w:t>En desacuerdo</w:t>
            </w:r>
          </w:p>
        </w:tc>
        <w:tc>
          <w:tcPr>
            <w:tcW w:w="1728" w:type="dxa"/>
          </w:tcPr>
          <w:p w14:paraId="20C48255" w14:textId="77777777" w:rsidR="00A2529E" w:rsidRPr="006460F8" w:rsidRDefault="00A2529E" w:rsidP="00AA2AD3">
            <w:pPr>
              <w:jc w:val="center"/>
            </w:pPr>
            <w:r w:rsidRPr="006460F8">
              <w:t>Ni de acuerdo ni en desacuerdo</w:t>
            </w:r>
          </w:p>
        </w:tc>
        <w:tc>
          <w:tcPr>
            <w:tcW w:w="1728" w:type="dxa"/>
          </w:tcPr>
          <w:p w14:paraId="2DC8C4E1" w14:textId="77777777" w:rsidR="00A2529E" w:rsidRPr="006460F8" w:rsidRDefault="00A2529E" w:rsidP="00AA2AD3">
            <w:pPr>
              <w:jc w:val="center"/>
            </w:pPr>
            <w:r w:rsidRPr="006460F8">
              <w:t>De acuerdo</w:t>
            </w:r>
          </w:p>
        </w:tc>
        <w:tc>
          <w:tcPr>
            <w:tcW w:w="1728" w:type="dxa"/>
          </w:tcPr>
          <w:p w14:paraId="0A35C8F4" w14:textId="77777777" w:rsidR="00A2529E" w:rsidRDefault="00A2529E" w:rsidP="00AA2AD3">
            <w:pPr>
              <w:jc w:val="center"/>
            </w:pPr>
            <w:r w:rsidRPr="006460F8">
              <w:t>Totalmente de acuerdo</w:t>
            </w:r>
          </w:p>
          <w:p w14:paraId="4C6AEA9E" w14:textId="77777777" w:rsidR="00A2529E" w:rsidRDefault="00A2529E" w:rsidP="00AA2AD3">
            <w:pPr>
              <w:jc w:val="center"/>
            </w:pPr>
          </w:p>
          <w:p w14:paraId="3CB78F28" w14:textId="77777777" w:rsidR="00A2529E" w:rsidRDefault="00A2529E" w:rsidP="00AA2AD3">
            <w:pPr>
              <w:jc w:val="center"/>
            </w:pPr>
          </w:p>
          <w:p w14:paraId="68FBD09D" w14:textId="77777777" w:rsidR="00A2529E" w:rsidRDefault="00A2529E" w:rsidP="00AA2AD3">
            <w:pPr>
              <w:jc w:val="center"/>
            </w:pPr>
          </w:p>
          <w:p w14:paraId="1F7F0422" w14:textId="77777777" w:rsidR="00A2529E" w:rsidRPr="006460F8" w:rsidRDefault="00A2529E" w:rsidP="00AA2AD3">
            <w:pPr>
              <w:jc w:val="center"/>
            </w:pPr>
          </w:p>
          <w:p w14:paraId="66CE51CF" w14:textId="77777777" w:rsidR="00A2529E" w:rsidRPr="006460F8" w:rsidRDefault="00A2529E" w:rsidP="00AA2AD3">
            <w:pPr>
              <w:jc w:val="center"/>
            </w:pPr>
          </w:p>
        </w:tc>
      </w:tr>
    </w:tbl>
    <w:p w14:paraId="78137415" w14:textId="77777777" w:rsidR="00A2529E" w:rsidRPr="00941F92" w:rsidRDefault="00A2529E" w:rsidP="00A2529E">
      <w:pPr>
        <w:numPr>
          <w:ilvl w:val="0"/>
          <w:numId w:val="11"/>
        </w:numPr>
        <w:spacing w:after="160" w:line="480" w:lineRule="auto"/>
        <w:jc w:val="both"/>
      </w:pPr>
      <w:r w:rsidRPr="00941F92">
        <w:t>¿Se siente satisfecho con los logros alcanzados promovidos por el impacto de las estrategias pedagógicas?</w:t>
      </w:r>
    </w:p>
    <w:tbl>
      <w:tblPr>
        <w:tblW w:w="8640" w:type="dxa"/>
        <w:tblInd w:w="600" w:type="dxa"/>
        <w:tblLook w:val="04A0" w:firstRow="1" w:lastRow="0" w:firstColumn="1" w:lastColumn="0" w:noHBand="0" w:noVBand="1"/>
      </w:tblPr>
      <w:tblGrid>
        <w:gridCol w:w="1728"/>
        <w:gridCol w:w="1728"/>
        <w:gridCol w:w="1728"/>
        <w:gridCol w:w="1728"/>
        <w:gridCol w:w="1728"/>
      </w:tblGrid>
      <w:tr w:rsidR="00A2529E" w:rsidRPr="006460F8" w14:paraId="4F67383B" w14:textId="77777777" w:rsidTr="00AA2AD3">
        <w:tc>
          <w:tcPr>
            <w:tcW w:w="1728" w:type="dxa"/>
          </w:tcPr>
          <w:p w14:paraId="1D594B68" w14:textId="77777777" w:rsidR="00A2529E" w:rsidRPr="006460F8" w:rsidRDefault="00A2529E" w:rsidP="00AA2AD3">
            <w:pPr>
              <w:jc w:val="center"/>
            </w:pPr>
            <w:r w:rsidRPr="006460F8">
              <w:t>1</w:t>
            </w:r>
          </w:p>
        </w:tc>
        <w:tc>
          <w:tcPr>
            <w:tcW w:w="1728" w:type="dxa"/>
          </w:tcPr>
          <w:p w14:paraId="05AE9F57" w14:textId="77777777" w:rsidR="00A2529E" w:rsidRPr="006460F8" w:rsidRDefault="00A2529E" w:rsidP="00AA2AD3">
            <w:pPr>
              <w:jc w:val="center"/>
            </w:pPr>
            <w:r w:rsidRPr="006460F8">
              <w:t>2</w:t>
            </w:r>
          </w:p>
        </w:tc>
        <w:tc>
          <w:tcPr>
            <w:tcW w:w="1728" w:type="dxa"/>
          </w:tcPr>
          <w:p w14:paraId="172375D2" w14:textId="77777777" w:rsidR="00A2529E" w:rsidRPr="006460F8" w:rsidRDefault="00A2529E" w:rsidP="00AA2AD3">
            <w:pPr>
              <w:jc w:val="center"/>
            </w:pPr>
            <w:r w:rsidRPr="006460F8">
              <w:t>3</w:t>
            </w:r>
          </w:p>
        </w:tc>
        <w:tc>
          <w:tcPr>
            <w:tcW w:w="1728" w:type="dxa"/>
          </w:tcPr>
          <w:p w14:paraId="466BA905" w14:textId="77777777" w:rsidR="00A2529E" w:rsidRPr="006460F8" w:rsidRDefault="00A2529E" w:rsidP="00AA2AD3">
            <w:pPr>
              <w:jc w:val="center"/>
            </w:pPr>
            <w:r w:rsidRPr="006460F8">
              <w:t>4</w:t>
            </w:r>
          </w:p>
        </w:tc>
        <w:tc>
          <w:tcPr>
            <w:tcW w:w="1728" w:type="dxa"/>
          </w:tcPr>
          <w:p w14:paraId="2B3FF358" w14:textId="77777777" w:rsidR="00A2529E" w:rsidRPr="006460F8" w:rsidRDefault="00A2529E" w:rsidP="00AA2AD3">
            <w:pPr>
              <w:jc w:val="center"/>
            </w:pPr>
            <w:r w:rsidRPr="006460F8">
              <w:t>5</w:t>
            </w:r>
          </w:p>
        </w:tc>
      </w:tr>
      <w:tr w:rsidR="00A2529E" w:rsidRPr="006460F8" w14:paraId="21C9E06D" w14:textId="77777777" w:rsidTr="00AA2AD3">
        <w:tc>
          <w:tcPr>
            <w:tcW w:w="1728" w:type="dxa"/>
          </w:tcPr>
          <w:p w14:paraId="45E5114A" w14:textId="77777777" w:rsidR="00A2529E" w:rsidRPr="006460F8" w:rsidRDefault="00A2529E" w:rsidP="00AA2AD3">
            <w:pPr>
              <w:jc w:val="center"/>
            </w:pPr>
            <w:r w:rsidRPr="006460F8">
              <w:t>Totalmente en desacuerdo</w:t>
            </w:r>
          </w:p>
        </w:tc>
        <w:tc>
          <w:tcPr>
            <w:tcW w:w="1728" w:type="dxa"/>
          </w:tcPr>
          <w:p w14:paraId="7FD52643" w14:textId="77777777" w:rsidR="00A2529E" w:rsidRPr="006460F8" w:rsidRDefault="00A2529E" w:rsidP="00AA2AD3">
            <w:pPr>
              <w:jc w:val="center"/>
            </w:pPr>
            <w:r w:rsidRPr="006460F8">
              <w:t>En desacuerdo</w:t>
            </w:r>
          </w:p>
        </w:tc>
        <w:tc>
          <w:tcPr>
            <w:tcW w:w="1728" w:type="dxa"/>
          </w:tcPr>
          <w:p w14:paraId="2F29C523" w14:textId="77777777" w:rsidR="00A2529E" w:rsidRPr="006460F8" w:rsidRDefault="00A2529E" w:rsidP="00AA2AD3">
            <w:pPr>
              <w:jc w:val="center"/>
            </w:pPr>
            <w:r w:rsidRPr="006460F8">
              <w:t>Ni de acuerdo ni en desacuerdo</w:t>
            </w:r>
          </w:p>
        </w:tc>
        <w:tc>
          <w:tcPr>
            <w:tcW w:w="1728" w:type="dxa"/>
          </w:tcPr>
          <w:p w14:paraId="707C9FA9" w14:textId="77777777" w:rsidR="00A2529E" w:rsidRPr="006460F8" w:rsidRDefault="00A2529E" w:rsidP="00AA2AD3">
            <w:pPr>
              <w:jc w:val="center"/>
            </w:pPr>
            <w:r w:rsidRPr="006460F8">
              <w:t>De acuerdo</w:t>
            </w:r>
          </w:p>
        </w:tc>
        <w:tc>
          <w:tcPr>
            <w:tcW w:w="1728" w:type="dxa"/>
          </w:tcPr>
          <w:p w14:paraId="78060F53" w14:textId="77777777" w:rsidR="00A2529E" w:rsidRPr="006460F8" w:rsidRDefault="00A2529E" w:rsidP="00AA2AD3">
            <w:pPr>
              <w:jc w:val="center"/>
            </w:pPr>
            <w:r w:rsidRPr="006460F8">
              <w:t>Totalmente de acuerdo</w:t>
            </w:r>
          </w:p>
          <w:p w14:paraId="1B86E9F3" w14:textId="77777777" w:rsidR="00A2529E" w:rsidRPr="006460F8" w:rsidRDefault="00A2529E" w:rsidP="00AA2AD3">
            <w:pPr>
              <w:jc w:val="center"/>
            </w:pPr>
          </w:p>
        </w:tc>
      </w:tr>
    </w:tbl>
    <w:p w14:paraId="58B38492" w14:textId="77777777" w:rsidR="00A2529E" w:rsidRPr="00941F92" w:rsidRDefault="00A2529E" w:rsidP="00A2529E">
      <w:pPr>
        <w:numPr>
          <w:ilvl w:val="0"/>
          <w:numId w:val="11"/>
        </w:numPr>
        <w:spacing w:after="160" w:line="480" w:lineRule="auto"/>
        <w:jc w:val="both"/>
      </w:pPr>
      <w:r w:rsidRPr="00941F92">
        <w:t>¿Cree usted que el alcance de las estrategias lúdicas ha creado motivación en el discente para promover otros conocimientos innovadores y el deseo por aprender?</w:t>
      </w:r>
    </w:p>
    <w:tbl>
      <w:tblPr>
        <w:tblW w:w="8640" w:type="dxa"/>
        <w:tblInd w:w="600" w:type="dxa"/>
        <w:tblLook w:val="04A0" w:firstRow="1" w:lastRow="0" w:firstColumn="1" w:lastColumn="0" w:noHBand="0" w:noVBand="1"/>
      </w:tblPr>
      <w:tblGrid>
        <w:gridCol w:w="1728"/>
        <w:gridCol w:w="1728"/>
        <w:gridCol w:w="1728"/>
        <w:gridCol w:w="1728"/>
        <w:gridCol w:w="1728"/>
      </w:tblGrid>
      <w:tr w:rsidR="00A2529E" w:rsidRPr="006460F8" w14:paraId="485BF387" w14:textId="77777777" w:rsidTr="00AA2AD3">
        <w:tc>
          <w:tcPr>
            <w:tcW w:w="1728" w:type="dxa"/>
          </w:tcPr>
          <w:p w14:paraId="79F1C01C" w14:textId="77777777" w:rsidR="00A2529E" w:rsidRPr="006460F8" w:rsidRDefault="00A2529E" w:rsidP="00AA2AD3">
            <w:pPr>
              <w:jc w:val="center"/>
            </w:pPr>
            <w:r w:rsidRPr="006460F8">
              <w:t>1</w:t>
            </w:r>
          </w:p>
        </w:tc>
        <w:tc>
          <w:tcPr>
            <w:tcW w:w="1728" w:type="dxa"/>
          </w:tcPr>
          <w:p w14:paraId="4A63E1AA" w14:textId="77777777" w:rsidR="00A2529E" w:rsidRPr="006460F8" w:rsidRDefault="00A2529E" w:rsidP="00AA2AD3">
            <w:pPr>
              <w:jc w:val="center"/>
            </w:pPr>
            <w:r w:rsidRPr="006460F8">
              <w:t>2</w:t>
            </w:r>
          </w:p>
        </w:tc>
        <w:tc>
          <w:tcPr>
            <w:tcW w:w="1728" w:type="dxa"/>
          </w:tcPr>
          <w:p w14:paraId="74D51B62" w14:textId="77777777" w:rsidR="00A2529E" w:rsidRPr="006460F8" w:rsidRDefault="00A2529E" w:rsidP="00AA2AD3">
            <w:pPr>
              <w:jc w:val="center"/>
            </w:pPr>
            <w:r w:rsidRPr="006460F8">
              <w:t>3</w:t>
            </w:r>
          </w:p>
        </w:tc>
        <w:tc>
          <w:tcPr>
            <w:tcW w:w="1728" w:type="dxa"/>
          </w:tcPr>
          <w:p w14:paraId="2E887CA2" w14:textId="77777777" w:rsidR="00A2529E" w:rsidRPr="006460F8" w:rsidRDefault="00A2529E" w:rsidP="00AA2AD3">
            <w:pPr>
              <w:jc w:val="center"/>
            </w:pPr>
            <w:r w:rsidRPr="006460F8">
              <w:t>4</w:t>
            </w:r>
          </w:p>
        </w:tc>
        <w:tc>
          <w:tcPr>
            <w:tcW w:w="1728" w:type="dxa"/>
          </w:tcPr>
          <w:p w14:paraId="45221A68" w14:textId="77777777" w:rsidR="00A2529E" w:rsidRPr="006460F8" w:rsidRDefault="00A2529E" w:rsidP="00AA2AD3">
            <w:pPr>
              <w:jc w:val="center"/>
            </w:pPr>
            <w:r w:rsidRPr="006460F8">
              <w:t>5</w:t>
            </w:r>
          </w:p>
        </w:tc>
      </w:tr>
      <w:tr w:rsidR="00A2529E" w:rsidRPr="006460F8" w14:paraId="7E3C3111" w14:textId="77777777" w:rsidTr="00AA2AD3">
        <w:tc>
          <w:tcPr>
            <w:tcW w:w="1728" w:type="dxa"/>
          </w:tcPr>
          <w:p w14:paraId="0A9A6387" w14:textId="77777777" w:rsidR="00A2529E" w:rsidRPr="006460F8" w:rsidRDefault="00A2529E" w:rsidP="00AA2AD3">
            <w:pPr>
              <w:jc w:val="center"/>
            </w:pPr>
            <w:r w:rsidRPr="006460F8">
              <w:t>Totalmente en desacuerdo</w:t>
            </w:r>
          </w:p>
        </w:tc>
        <w:tc>
          <w:tcPr>
            <w:tcW w:w="1728" w:type="dxa"/>
          </w:tcPr>
          <w:p w14:paraId="5FE8F195" w14:textId="77777777" w:rsidR="00A2529E" w:rsidRPr="006460F8" w:rsidRDefault="00A2529E" w:rsidP="00AA2AD3">
            <w:pPr>
              <w:jc w:val="center"/>
            </w:pPr>
            <w:r w:rsidRPr="006460F8">
              <w:t>En desacuerdo</w:t>
            </w:r>
          </w:p>
        </w:tc>
        <w:tc>
          <w:tcPr>
            <w:tcW w:w="1728" w:type="dxa"/>
          </w:tcPr>
          <w:p w14:paraId="0688BC2C" w14:textId="77777777" w:rsidR="00A2529E" w:rsidRPr="006460F8" w:rsidRDefault="00A2529E" w:rsidP="00AA2AD3">
            <w:pPr>
              <w:jc w:val="center"/>
            </w:pPr>
            <w:r w:rsidRPr="006460F8">
              <w:t>Ni de acuerdo ni en desacuerdo</w:t>
            </w:r>
          </w:p>
        </w:tc>
        <w:tc>
          <w:tcPr>
            <w:tcW w:w="1728" w:type="dxa"/>
          </w:tcPr>
          <w:p w14:paraId="46A78BB2" w14:textId="77777777" w:rsidR="00A2529E" w:rsidRPr="006460F8" w:rsidRDefault="00A2529E" w:rsidP="00AA2AD3">
            <w:pPr>
              <w:jc w:val="center"/>
            </w:pPr>
            <w:r w:rsidRPr="006460F8">
              <w:t>De acuerdo</w:t>
            </w:r>
          </w:p>
        </w:tc>
        <w:tc>
          <w:tcPr>
            <w:tcW w:w="1728" w:type="dxa"/>
          </w:tcPr>
          <w:p w14:paraId="24A70FD8" w14:textId="77777777" w:rsidR="00A2529E" w:rsidRPr="006460F8" w:rsidRDefault="00A2529E" w:rsidP="00AA2AD3">
            <w:pPr>
              <w:jc w:val="center"/>
            </w:pPr>
            <w:r w:rsidRPr="006460F8">
              <w:t>Totalmente de acuerdo</w:t>
            </w:r>
          </w:p>
          <w:p w14:paraId="3817A5B0" w14:textId="77777777" w:rsidR="00A2529E" w:rsidRPr="006460F8" w:rsidRDefault="00A2529E" w:rsidP="00AA2AD3">
            <w:pPr>
              <w:jc w:val="center"/>
            </w:pPr>
          </w:p>
        </w:tc>
      </w:tr>
    </w:tbl>
    <w:p w14:paraId="66335B19" w14:textId="77777777" w:rsidR="00A2529E" w:rsidRPr="00941F92" w:rsidRDefault="00A2529E" w:rsidP="00A2529E">
      <w:pPr>
        <w:numPr>
          <w:ilvl w:val="0"/>
          <w:numId w:val="11"/>
        </w:numPr>
        <w:spacing w:line="480" w:lineRule="auto"/>
        <w:jc w:val="both"/>
      </w:pPr>
      <w:r w:rsidRPr="0092386C">
        <w:rPr>
          <w:color w:val="000000" w:themeColor="text1"/>
        </w:rPr>
        <w:t xml:space="preserve">¿Las </w:t>
      </w:r>
      <w:r w:rsidRPr="00941F92">
        <w:t>estrategias que está utilizando resultan innovadoras para los estudiantes?</w:t>
      </w:r>
    </w:p>
    <w:tbl>
      <w:tblPr>
        <w:tblW w:w="8640" w:type="dxa"/>
        <w:tblInd w:w="600" w:type="dxa"/>
        <w:tblLook w:val="04A0" w:firstRow="1" w:lastRow="0" w:firstColumn="1" w:lastColumn="0" w:noHBand="0" w:noVBand="1"/>
      </w:tblPr>
      <w:tblGrid>
        <w:gridCol w:w="1728"/>
        <w:gridCol w:w="1728"/>
        <w:gridCol w:w="1728"/>
        <w:gridCol w:w="1728"/>
        <w:gridCol w:w="1728"/>
      </w:tblGrid>
      <w:tr w:rsidR="00A2529E" w:rsidRPr="006460F8" w14:paraId="28CAC5FA" w14:textId="77777777" w:rsidTr="00AA2AD3">
        <w:tc>
          <w:tcPr>
            <w:tcW w:w="1728" w:type="dxa"/>
          </w:tcPr>
          <w:p w14:paraId="5B3ACD16" w14:textId="77777777" w:rsidR="00A2529E" w:rsidRPr="006460F8" w:rsidRDefault="00A2529E" w:rsidP="00AA2AD3">
            <w:pPr>
              <w:jc w:val="center"/>
            </w:pPr>
            <w:r w:rsidRPr="006460F8">
              <w:t>1</w:t>
            </w:r>
          </w:p>
        </w:tc>
        <w:tc>
          <w:tcPr>
            <w:tcW w:w="1728" w:type="dxa"/>
          </w:tcPr>
          <w:p w14:paraId="79DA9A42" w14:textId="77777777" w:rsidR="00A2529E" w:rsidRPr="006460F8" w:rsidRDefault="00A2529E" w:rsidP="00AA2AD3">
            <w:pPr>
              <w:jc w:val="center"/>
            </w:pPr>
            <w:r w:rsidRPr="006460F8">
              <w:t>2</w:t>
            </w:r>
          </w:p>
        </w:tc>
        <w:tc>
          <w:tcPr>
            <w:tcW w:w="1728" w:type="dxa"/>
          </w:tcPr>
          <w:p w14:paraId="525CCAF0" w14:textId="77777777" w:rsidR="00A2529E" w:rsidRPr="006460F8" w:rsidRDefault="00A2529E" w:rsidP="00AA2AD3">
            <w:pPr>
              <w:jc w:val="center"/>
            </w:pPr>
            <w:r w:rsidRPr="006460F8">
              <w:t>3</w:t>
            </w:r>
          </w:p>
        </w:tc>
        <w:tc>
          <w:tcPr>
            <w:tcW w:w="1728" w:type="dxa"/>
          </w:tcPr>
          <w:p w14:paraId="4CE247DB" w14:textId="77777777" w:rsidR="00A2529E" w:rsidRPr="006460F8" w:rsidRDefault="00A2529E" w:rsidP="00AA2AD3">
            <w:pPr>
              <w:jc w:val="center"/>
            </w:pPr>
            <w:r w:rsidRPr="006460F8">
              <w:t>4</w:t>
            </w:r>
          </w:p>
        </w:tc>
        <w:tc>
          <w:tcPr>
            <w:tcW w:w="1728" w:type="dxa"/>
          </w:tcPr>
          <w:p w14:paraId="1FEB8144" w14:textId="77777777" w:rsidR="00A2529E" w:rsidRPr="006460F8" w:rsidRDefault="00A2529E" w:rsidP="00AA2AD3">
            <w:pPr>
              <w:jc w:val="center"/>
            </w:pPr>
            <w:r w:rsidRPr="006460F8">
              <w:t>5</w:t>
            </w:r>
          </w:p>
        </w:tc>
      </w:tr>
      <w:tr w:rsidR="00A2529E" w:rsidRPr="006460F8" w14:paraId="7D1A7341" w14:textId="77777777" w:rsidTr="00AA2AD3">
        <w:tc>
          <w:tcPr>
            <w:tcW w:w="1728" w:type="dxa"/>
          </w:tcPr>
          <w:p w14:paraId="0619CB1C" w14:textId="77777777" w:rsidR="00A2529E" w:rsidRPr="006460F8" w:rsidRDefault="00A2529E" w:rsidP="00AA2AD3">
            <w:pPr>
              <w:jc w:val="center"/>
            </w:pPr>
            <w:r w:rsidRPr="006460F8">
              <w:t>Totalmente en desacuerdo</w:t>
            </w:r>
          </w:p>
        </w:tc>
        <w:tc>
          <w:tcPr>
            <w:tcW w:w="1728" w:type="dxa"/>
          </w:tcPr>
          <w:p w14:paraId="2691A8FF" w14:textId="77777777" w:rsidR="00A2529E" w:rsidRPr="006460F8" w:rsidRDefault="00A2529E" w:rsidP="00AA2AD3">
            <w:pPr>
              <w:jc w:val="center"/>
            </w:pPr>
            <w:r w:rsidRPr="006460F8">
              <w:t>En desacuerdo</w:t>
            </w:r>
          </w:p>
        </w:tc>
        <w:tc>
          <w:tcPr>
            <w:tcW w:w="1728" w:type="dxa"/>
          </w:tcPr>
          <w:p w14:paraId="3D0CFE7A" w14:textId="77777777" w:rsidR="00A2529E" w:rsidRPr="006460F8" w:rsidRDefault="00A2529E" w:rsidP="00AA2AD3">
            <w:pPr>
              <w:jc w:val="center"/>
            </w:pPr>
            <w:r w:rsidRPr="006460F8">
              <w:t>Ni de acuerdo ni en desacuerdo</w:t>
            </w:r>
          </w:p>
        </w:tc>
        <w:tc>
          <w:tcPr>
            <w:tcW w:w="1728" w:type="dxa"/>
          </w:tcPr>
          <w:p w14:paraId="368B5EDE" w14:textId="77777777" w:rsidR="00A2529E" w:rsidRPr="006460F8" w:rsidRDefault="00A2529E" w:rsidP="00AA2AD3">
            <w:pPr>
              <w:jc w:val="center"/>
            </w:pPr>
            <w:r w:rsidRPr="006460F8">
              <w:t>De acuerdo</w:t>
            </w:r>
          </w:p>
        </w:tc>
        <w:tc>
          <w:tcPr>
            <w:tcW w:w="1728" w:type="dxa"/>
          </w:tcPr>
          <w:p w14:paraId="1BC34E9B" w14:textId="77777777" w:rsidR="00A2529E" w:rsidRPr="006460F8" w:rsidRDefault="00A2529E" w:rsidP="00AA2AD3">
            <w:pPr>
              <w:jc w:val="center"/>
            </w:pPr>
            <w:r w:rsidRPr="006460F8">
              <w:t>Totalmente de acuerdo</w:t>
            </w:r>
          </w:p>
          <w:p w14:paraId="2EAB4FA0" w14:textId="77777777" w:rsidR="00A2529E" w:rsidRPr="006460F8" w:rsidRDefault="00A2529E" w:rsidP="00AA2AD3">
            <w:pPr>
              <w:jc w:val="center"/>
            </w:pPr>
          </w:p>
        </w:tc>
      </w:tr>
    </w:tbl>
    <w:p w14:paraId="7AC48569" w14:textId="77777777" w:rsidR="00A2529E" w:rsidRPr="00941F92" w:rsidRDefault="00A2529E" w:rsidP="00A2529E">
      <w:pPr>
        <w:numPr>
          <w:ilvl w:val="0"/>
          <w:numId w:val="11"/>
        </w:numPr>
        <w:spacing w:line="480" w:lineRule="auto"/>
        <w:jc w:val="both"/>
      </w:pPr>
      <w:r w:rsidRPr="00941F92">
        <w:t>¿</w:t>
      </w:r>
      <w:r w:rsidRPr="0092386C">
        <w:rPr>
          <w:color w:val="000000" w:themeColor="text1"/>
        </w:rPr>
        <w:t>Los</w:t>
      </w:r>
      <w:r w:rsidRPr="00941F92">
        <w:t xml:space="preserve"> discentes cuentan con tecnología para implementar estrategias innovadoras que proporcionen el alcance de objetivos y el desarrollo de capacidades emocionales de la mano con las TIC</w:t>
      </w:r>
      <w:r>
        <w:t xml:space="preserve"> (tecnologías de innovación y comunicación)</w:t>
      </w:r>
      <w:r w:rsidRPr="00941F92">
        <w:t>?</w:t>
      </w:r>
    </w:p>
    <w:tbl>
      <w:tblPr>
        <w:tblW w:w="8640" w:type="dxa"/>
        <w:tblInd w:w="600" w:type="dxa"/>
        <w:tblLook w:val="04A0" w:firstRow="1" w:lastRow="0" w:firstColumn="1" w:lastColumn="0" w:noHBand="0" w:noVBand="1"/>
      </w:tblPr>
      <w:tblGrid>
        <w:gridCol w:w="1728"/>
        <w:gridCol w:w="1728"/>
        <w:gridCol w:w="1728"/>
        <w:gridCol w:w="1728"/>
        <w:gridCol w:w="1728"/>
      </w:tblGrid>
      <w:tr w:rsidR="00A2529E" w:rsidRPr="006460F8" w14:paraId="65BCBFF2" w14:textId="77777777" w:rsidTr="00AA2AD3">
        <w:tc>
          <w:tcPr>
            <w:tcW w:w="1728" w:type="dxa"/>
          </w:tcPr>
          <w:p w14:paraId="603F16A3" w14:textId="77777777" w:rsidR="00A2529E" w:rsidRPr="006460F8" w:rsidRDefault="00A2529E" w:rsidP="00AA2AD3">
            <w:pPr>
              <w:jc w:val="center"/>
            </w:pPr>
            <w:r w:rsidRPr="006460F8">
              <w:t>1</w:t>
            </w:r>
          </w:p>
        </w:tc>
        <w:tc>
          <w:tcPr>
            <w:tcW w:w="1728" w:type="dxa"/>
          </w:tcPr>
          <w:p w14:paraId="6F54510A" w14:textId="77777777" w:rsidR="00A2529E" w:rsidRPr="006460F8" w:rsidRDefault="00A2529E" w:rsidP="00AA2AD3">
            <w:pPr>
              <w:jc w:val="center"/>
            </w:pPr>
            <w:r w:rsidRPr="006460F8">
              <w:t>2</w:t>
            </w:r>
          </w:p>
        </w:tc>
        <w:tc>
          <w:tcPr>
            <w:tcW w:w="1728" w:type="dxa"/>
          </w:tcPr>
          <w:p w14:paraId="10B5E712" w14:textId="77777777" w:rsidR="00A2529E" w:rsidRPr="006460F8" w:rsidRDefault="00A2529E" w:rsidP="00AA2AD3">
            <w:pPr>
              <w:jc w:val="center"/>
            </w:pPr>
            <w:r w:rsidRPr="006460F8">
              <w:t>3</w:t>
            </w:r>
          </w:p>
        </w:tc>
        <w:tc>
          <w:tcPr>
            <w:tcW w:w="1728" w:type="dxa"/>
          </w:tcPr>
          <w:p w14:paraId="2D6E4986" w14:textId="77777777" w:rsidR="00A2529E" w:rsidRPr="006460F8" w:rsidRDefault="00A2529E" w:rsidP="00AA2AD3">
            <w:pPr>
              <w:jc w:val="center"/>
            </w:pPr>
            <w:r w:rsidRPr="006460F8">
              <w:t>4</w:t>
            </w:r>
          </w:p>
        </w:tc>
        <w:tc>
          <w:tcPr>
            <w:tcW w:w="1728" w:type="dxa"/>
          </w:tcPr>
          <w:p w14:paraId="7B07650E" w14:textId="77777777" w:rsidR="00A2529E" w:rsidRPr="006460F8" w:rsidRDefault="00A2529E" w:rsidP="00AA2AD3">
            <w:pPr>
              <w:jc w:val="center"/>
            </w:pPr>
            <w:r w:rsidRPr="006460F8">
              <w:t>5</w:t>
            </w:r>
          </w:p>
        </w:tc>
      </w:tr>
      <w:tr w:rsidR="00A2529E" w:rsidRPr="006460F8" w14:paraId="0B8D510B" w14:textId="77777777" w:rsidTr="00AA2AD3">
        <w:tc>
          <w:tcPr>
            <w:tcW w:w="1728" w:type="dxa"/>
          </w:tcPr>
          <w:p w14:paraId="151C9C7B" w14:textId="77777777" w:rsidR="00A2529E" w:rsidRPr="006460F8" w:rsidRDefault="00A2529E" w:rsidP="00AA2AD3">
            <w:pPr>
              <w:jc w:val="center"/>
            </w:pPr>
            <w:r w:rsidRPr="006460F8">
              <w:t>Totalmente en desacuerdo</w:t>
            </w:r>
          </w:p>
        </w:tc>
        <w:tc>
          <w:tcPr>
            <w:tcW w:w="1728" w:type="dxa"/>
          </w:tcPr>
          <w:p w14:paraId="05ABCDF0" w14:textId="77777777" w:rsidR="00A2529E" w:rsidRPr="006460F8" w:rsidRDefault="00A2529E" w:rsidP="00AA2AD3">
            <w:pPr>
              <w:jc w:val="center"/>
            </w:pPr>
            <w:r w:rsidRPr="006460F8">
              <w:t>En desacuerdo</w:t>
            </w:r>
          </w:p>
        </w:tc>
        <w:tc>
          <w:tcPr>
            <w:tcW w:w="1728" w:type="dxa"/>
          </w:tcPr>
          <w:p w14:paraId="2B082CF5" w14:textId="77777777" w:rsidR="00A2529E" w:rsidRPr="006460F8" w:rsidRDefault="00A2529E" w:rsidP="00AA2AD3">
            <w:pPr>
              <w:jc w:val="center"/>
            </w:pPr>
            <w:r w:rsidRPr="006460F8">
              <w:t>Ni de acuerdo ni en desacuerdo</w:t>
            </w:r>
          </w:p>
        </w:tc>
        <w:tc>
          <w:tcPr>
            <w:tcW w:w="1728" w:type="dxa"/>
          </w:tcPr>
          <w:p w14:paraId="73B17264" w14:textId="77777777" w:rsidR="00A2529E" w:rsidRPr="006460F8" w:rsidRDefault="00A2529E" w:rsidP="00AA2AD3">
            <w:pPr>
              <w:jc w:val="center"/>
            </w:pPr>
            <w:r w:rsidRPr="006460F8">
              <w:t>De acuerdo</w:t>
            </w:r>
          </w:p>
        </w:tc>
        <w:tc>
          <w:tcPr>
            <w:tcW w:w="1728" w:type="dxa"/>
          </w:tcPr>
          <w:p w14:paraId="797E59CA" w14:textId="77777777" w:rsidR="00A2529E" w:rsidRDefault="00A2529E" w:rsidP="00AA2AD3">
            <w:pPr>
              <w:jc w:val="center"/>
            </w:pPr>
            <w:r w:rsidRPr="006460F8">
              <w:t>Totalmente de acuerdo</w:t>
            </w:r>
          </w:p>
          <w:p w14:paraId="7F479723" w14:textId="77777777" w:rsidR="00A2529E" w:rsidRDefault="00A2529E" w:rsidP="00AA2AD3">
            <w:pPr>
              <w:jc w:val="center"/>
            </w:pPr>
          </w:p>
          <w:p w14:paraId="787E042F" w14:textId="77777777" w:rsidR="00A2529E" w:rsidRPr="006460F8" w:rsidRDefault="00A2529E" w:rsidP="00AA2AD3">
            <w:pPr>
              <w:jc w:val="center"/>
            </w:pPr>
          </w:p>
          <w:p w14:paraId="157383A0" w14:textId="77777777" w:rsidR="00A2529E" w:rsidRPr="006460F8" w:rsidRDefault="00A2529E" w:rsidP="00AA2AD3">
            <w:pPr>
              <w:jc w:val="center"/>
            </w:pPr>
          </w:p>
        </w:tc>
      </w:tr>
    </w:tbl>
    <w:p w14:paraId="476AC426" w14:textId="77777777" w:rsidR="00A2529E" w:rsidRPr="00941F92" w:rsidRDefault="00A2529E" w:rsidP="00A2529E">
      <w:pPr>
        <w:numPr>
          <w:ilvl w:val="0"/>
          <w:numId w:val="11"/>
        </w:numPr>
        <w:spacing w:after="160" w:line="480" w:lineRule="auto"/>
        <w:jc w:val="both"/>
      </w:pPr>
      <w:r w:rsidRPr="00941F92">
        <w:lastRenderedPageBreak/>
        <w:t>¿Se deben desarrollar más estrategias pedagógicas innovadoras que fomenten la creatividad en los nuevos nativos digitales?</w:t>
      </w:r>
    </w:p>
    <w:tbl>
      <w:tblPr>
        <w:tblW w:w="8640" w:type="dxa"/>
        <w:tblInd w:w="600" w:type="dxa"/>
        <w:tblLook w:val="04A0" w:firstRow="1" w:lastRow="0" w:firstColumn="1" w:lastColumn="0" w:noHBand="0" w:noVBand="1"/>
      </w:tblPr>
      <w:tblGrid>
        <w:gridCol w:w="1728"/>
        <w:gridCol w:w="1728"/>
        <w:gridCol w:w="1728"/>
        <w:gridCol w:w="1728"/>
        <w:gridCol w:w="1728"/>
      </w:tblGrid>
      <w:tr w:rsidR="00A2529E" w:rsidRPr="006460F8" w14:paraId="07DC8C48" w14:textId="77777777" w:rsidTr="00AA2AD3">
        <w:tc>
          <w:tcPr>
            <w:tcW w:w="1728" w:type="dxa"/>
          </w:tcPr>
          <w:p w14:paraId="65F3C5A3" w14:textId="77777777" w:rsidR="00A2529E" w:rsidRPr="006460F8" w:rsidRDefault="00A2529E" w:rsidP="00AA2AD3">
            <w:pPr>
              <w:jc w:val="center"/>
            </w:pPr>
            <w:r w:rsidRPr="006460F8">
              <w:t>1</w:t>
            </w:r>
          </w:p>
        </w:tc>
        <w:tc>
          <w:tcPr>
            <w:tcW w:w="1728" w:type="dxa"/>
          </w:tcPr>
          <w:p w14:paraId="53F1E444" w14:textId="77777777" w:rsidR="00A2529E" w:rsidRPr="006460F8" w:rsidRDefault="00A2529E" w:rsidP="00AA2AD3">
            <w:pPr>
              <w:jc w:val="center"/>
            </w:pPr>
            <w:r w:rsidRPr="006460F8">
              <w:t>2</w:t>
            </w:r>
          </w:p>
        </w:tc>
        <w:tc>
          <w:tcPr>
            <w:tcW w:w="1728" w:type="dxa"/>
          </w:tcPr>
          <w:p w14:paraId="01CEEDAF" w14:textId="77777777" w:rsidR="00A2529E" w:rsidRPr="006460F8" w:rsidRDefault="00A2529E" w:rsidP="00AA2AD3">
            <w:pPr>
              <w:jc w:val="center"/>
            </w:pPr>
            <w:r w:rsidRPr="006460F8">
              <w:t>3</w:t>
            </w:r>
          </w:p>
        </w:tc>
        <w:tc>
          <w:tcPr>
            <w:tcW w:w="1728" w:type="dxa"/>
          </w:tcPr>
          <w:p w14:paraId="7A80F20A" w14:textId="77777777" w:rsidR="00A2529E" w:rsidRPr="006460F8" w:rsidRDefault="00A2529E" w:rsidP="00AA2AD3">
            <w:pPr>
              <w:jc w:val="center"/>
            </w:pPr>
            <w:r w:rsidRPr="006460F8">
              <w:t>4</w:t>
            </w:r>
          </w:p>
        </w:tc>
        <w:tc>
          <w:tcPr>
            <w:tcW w:w="1728" w:type="dxa"/>
          </w:tcPr>
          <w:p w14:paraId="3FD274ED" w14:textId="77777777" w:rsidR="00A2529E" w:rsidRPr="006460F8" w:rsidRDefault="00A2529E" w:rsidP="00AA2AD3">
            <w:pPr>
              <w:jc w:val="center"/>
            </w:pPr>
            <w:r w:rsidRPr="006460F8">
              <w:t>5</w:t>
            </w:r>
          </w:p>
        </w:tc>
      </w:tr>
      <w:tr w:rsidR="00A2529E" w:rsidRPr="006460F8" w14:paraId="69931D7B" w14:textId="77777777" w:rsidTr="00AA2AD3">
        <w:tc>
          <w:tcPr>
            <w:tcW w:w="1728" w:type="dxa"/>
          </w:tcPr>
          <w:p w14:paraId="32FE5403" w14:textId="77777777" w:rsidR="00A2529E" w:rsidRPr="006460F8" w:rsidRDefault="00A2529E" w:rsidP="00AA2AD3">
            <w:pPr>
              <w:jc w:val="center"/>
            </w:pPr>
            <w:r w:rsidRPr="006460F8">
              <w:t>Totalmente en desacuerdo</w:t>
            </w:r>
          </w:p>
        </w:tc>
        <w:tc>
          <w:tcPr>
            <w:tcW w:w="1728" w:type="dxa"/>
          </w:tcPr>
          <w:p w14:paraId="61E9D739" w14:textId="77777777" w:rsidR="00A2529E" w:rsidRPr="006460F8" w:rsidRDefault="00A2529E" w:rsidP="00AA2AD3">
            <w:pPr>
              <w:jc w:val="center"/>
            </w:pPr>
            <w:r w:rsidRPr="006460F8">
              <w:t>En desacuerdo</w:t>
            </w:r>
          </w:p>
        </w:tc>
        <w:tc>
          <w:tcPr>
            <w:tcW w:w="1728" w:type="dxa"/>
          </w:tcPr>
          <w:p w14:paraId="62F28145" w14:textId="77777777" w:rsidR="00A2529E" w:rsidRPr="006460F8" w:rsidRDefault="00A2529E" w:rsidP="00AA2AD3">
            <w:pPr>
              <w:jc w:val="center"/>
            </w:pPr>
            <w:r w:rsidRPr="006460F8">
              <w:t>Ni de acuerdo ni en desacuerdo</w:t>
            </w:r>
          </w:p>
        </w:tc>
        <w:tc>
          <w:tcPr>
            <w:tcW w:w="1728" w:type="dxa"/>
          </w:tcPr>
          <w:p w14:paraId="0C560C8F" w14:textId="77777777" w:rsidR="00A2529E" w:rsidRPr="006460F8" w:rsidRDefault="00A2529E" w:rsidP="00AA2AD3">
            <w:pPr>
              <w:jc w:val="center"/>
            </w:pPr>
            <w:r w:rsidRPr="006460F8">
              <w:t>De acuerdo</w:t>
            </w:r>
          </w:p>
        </w:tc>
        <w:tc>
          <w:tcPr>
            <w:tcW w:w="1728" w:type="dxa"/>
          </w:tcPr>
          <w:p w14:paraId="5C2C9148" w14:textId="77777777" w:rsidR="00A2529E" w:rsidRPr="006460F8" w:rsidRDefault="00A2529E" w:rsidP="00AA2AD3">
            <w:pPr>
              <w:jc w:val="center"/>
            </w:pPr>
            <w:r w:rsidRPr="006460F8">
              <w:t>Totalmente de acuerdo</w:t>
            </w:r>
          </w:p>
          <w:p w14:paraId="34CE4E00" w14:textId="77777777" w:rsidR="00A2529E" w:rsidRPr="006460F8" w:rsidRDefault="00A2529E" w:rsidP="00AA2AD3">
            <w:pPr>
              <w:jc w:val="center"/>
            </w:pPr>
          </w:p>
        </w:tc>
      </w:tr>
    </w:tbl>
    <w:p w14:paraId="4BDEDC76" w14:textId="77777777" w:rsidR="00A2529E" w:rsidRPr="00941F92" w:rsidRDefault="00A2529E" w:rsidP="00A2529E">
      <w:pPr>
        <w:numPr>
          <w:ilvl w:val="0"/>
          <w:numId w:val="11"/>
        </w:numPr>
        <w:spacing w:after="160" w:line="480" w:lineRule="auto"/>
        <w:jc w:val="both"/>
      </w:pPr>
      <w:r w:rsidRPr="0092386C">
        <w:rPr>
          <w:color w:val="000000" w:themeColor="text1"/>
        </w:rPr>
        <w:t xml:space="preserve">¿El apoyo </w:t>
      </w:r>
      <w:r w:rsidRPr="00941F92">
        <w:t>que reciben los estudiantes en el hogar es óptimo para realizar las estrategias innovadoras que desarrolla el docente?</w:t>
      </w:r>
    </w:p>
    <w:tbl>
      <w:tblPr>
        <w:tblW w:w="8640" w:type="dxa"/>
        <w:tblInd w:w="600" w:type="dxa"/>
        <w:tblLook w:val="04A0" w:firstRow="1" w:lastRow="0" w:firstColumn="1" w:lastColumn="0" w:noHBand="0" w:noVBand="1"/>
      </w:tblPr>
      <w:tblGrid>
        <w:gridCol w:w="1728"/>
        <w:gridCol w:w="1728"/>
        <w:gridCol w:w="1728"/>
        <w:gridCol w:w="1728"/>
        <w:gridCol w:w="1728"/>
      </w:tblGrid>
      <w:tr w:rsidR="00A2529E" w:rsidRPr="006460F8" w14:paraId="7345F4E2" w14:textId="77777777" w:rsidTr="00AA2AD3">
        <w:tc>
          <w:tcPr>
            <w:tcW w:w="1728" w:type="dxa"/>
          </w:tcPr>
          <w:p w14:paraId="3FBC8078" w14:textId="77777777" w:rsidR="00A2529E" w:rsidRPr="006460F8" w:rsidRDefault="00A2529E" w:rsidP="00AA2AD3">
            <w:pPr>
              <w:jc w:val="center"/>
            </w:pPr>
            <w:r w:rsidRPr="006460F8">
              <w:t>1</w:t>
            </w:r>
          </w:p>
        </w:tc>
        <w:tc>
          <w:tcPr>
            <w:tcW w:w="1728" w:type="dxa"/>
          </w:tcPr>
          <w:p w14:paraId="3D99611F" w14:textId="77777777" w:rsidR="00A2529E" w:rsidRPr="006460F8" w:rsidRDefault="00A2529E" w:rsidP="00AA2AD3">
            <w:pPr>
              <w:jc w:val="center"/>
            </w:pPr>
            <w:r w:rsidRPr="006460F8">
              <w:t>2</w:t>
            </w:r>
          </w:p>
        </w:tc>
        <w:tc>
          <w:tcPr>
            <w:tcW w:w="1728" w:type="dxa"/>
          </w:tcPr>
          <w:p w14:paraId="402FC0D2" w14:textId="77777777" w:rsidR="00A2529E" w:rsidRPr="006460F8" w:rsidRDefault="00A2529E" w:rsidP="00AA2AD3">
            <w:pPr>
              <w:jc w:val="center"/>
            </w:pPr>
            <w:r w:rsidRPr="006460F8">
              <w:t>3</w:t>
            </w:r>
          </w:p>
        </w:tc>
        <w:tc>
          <w:tcPr>
            <w:tcW w:w="1728" w:type="dxa"/>
          </w:tcPr>
          <w:p w14:paraId="03051AF9" w14:textId="77777777" w:rsidR="00A2529E" w:rsidRPr="006460F8" w:rsidRDefault="00A2529E" w:rsidP="00AA2AD3">
            <w:pPr>
              <w:jc w:val="center"/>
            </w:pPr>
            <w:r w:rsidRPr="006460F8">
              <w:t>4</w:t>
            </w:r>
          </w:p>
        </w:tc>
        <w:tc>
          <w:tcPr>
            <w:tcW w:w="1728" w:type="dxa"/>
          </w:tcPr>
          <w:p w14:paraId="75E87E66" w14:textId="77777777" w:rsidR="00A2529E" w:rsidRPr="006460F8" w:rsidRDefault="00A2529E" w:rsidP="00AA2AD3">
            <w:pPr>
              <w:jc w:val="center"/>
            </w:pPr>
            <w:r w:rsidRPr="006460F8">
              <w:t>5</w:t>
            </w:r>
          </w:p>
        </w:tc>
      </w:tr>
      <w:tr w:rsidR="00A2529E" w:rsidRPr="006460F8" w14:paraId="4D2578F4" w14:textId="77777777" w:rsidTr="00AA2AD3">
        <w:tc>
          <w:tcPr>
            <w:tcW w:w="1728" w:type="dxa"/>
          </w:tcPr>
          <w:p w14:paraId="5DD06D2C" w14:textId="77777777" w:rsidR="00A2529E" w:rsidRPr="006460F8" w:rsidRDefault="00A2529E" w:rsidP="00AA2AD3">
            <w:pPr>
              <w:jc w:val="center"/>
            </w:pPr>
            <w:r w:rsidRPr="006460F8">
              <w:t>Totalmente en desacuerdo</w:t>
            </w:r>
          </w:p>
        </w:tc>
        <w:tc>
          <w:tcPr>
            <w:tcW w:w="1728" w:type="dxa"/>
          </w:tcPr>
          <w:p w14:paraId="1FF9208E" w14:textId="77777777" w:rsidR="00A2529E" w:rsidRPr="006460F8" w:rsidRDefault="00A2529E" w:rsidP="00AA2AD3">
            <w:pPr>
              <w:jc w:val="center"/>
            </w:pPr>
            <w:r w:rsidRPr="006460F8">
              <w:t>En desacuerdo</w:t>
            </w:r>
          </w:p>
        </w:tc>
        <w:tc>
          <w:tcPr>
            <w:tcW w:w="1728" w:type="dxa"/>
          </w:tcPr>
          <w:p w14:paraId="3362ACD2" w14:textId="77777777" w:rsidR="00A2529E" w:rsidRPr="006460F8" w:rsidRDefault="00A2529E" w:rsidP="00AA2AD3">
            <w:pPr>
              <w:jc w:val="center"/>
            </w:pPr>
            <w:r w:rsidRPr="006460F8">
              <w:t>Ni de acuerdo ni en desacuerdo</w:t>
            </w:r>
          </w:p>
        </w:tc>
        <w:tc>
          <w:tcPr>
            <w:tcW w:w="1728" w:type="dxa"/>
          </w:tcPr>
          <w:p w14:paraId="6B8CC7D5" w14:textId="77777777" w:rsidR="00A2529E" w:rsidRPr="006460F8" w:rsidRDefault="00A2529E" w:rsidP="00AA2AD3">
            <w:pPr>
              <w:jc w:val="center"/>
            </w:pPr>
            <w:r w:rsidRPr="006460F8">
              <w:t>De acuerdo</w:t>
            </w:r>
          </w:p>
        </w:tc>
        <w:tc>
          <w:tcPr>
            <w:tcW w:w="1728" w:type="dxa"/>
          </w:tcPr>
          <w:p w14:paraId="12DB2487" w14:textId="77777777" w:rsidR="00A2529E" w:rsidRPr="006460F8" w:rsidRDefault="00A2529E" w:rsidP="00AA2AD3">
            <w:pPr>
              <w:jc w:val="center"/>
            </w:pPr>
            <w:r w:rsidRPr="006460F8">
              <w:t>Totalmente de acuerdo</w:t>
            </w:r>
          </w:p>
          <w:p w14:paraId="7C15031D" w14:textId="77777777" w:rsidR="00A2529E" w:rsidRPr="006460F8" w:rsidRDefault="00A2529E" w:rsidP="00AA2AD3">
            <w:pPr>
              <w:jc w:val="center"/>
            </w:pPr>
          </w:p>
        </w:tc>
      </w:tr>
    </w:tbl>
    <w:p w14:paraId="319E0793" w14:textId="77777777" w:rsidR="00A2529E" w:rsidRPr="00203477" w:rsidRDefault="00A2529E" w:rsidP="00A2529E">
      <w:pPr>
        <w:numPr>
          <w:ilvl w:val="0"/>
          <w:numId w:val="11"/>
        </w:numPr>
        <w:spacing w:after="160" w:line="480" w:lineRule="auto"/>
        <w:jc w:val="both"/>
        <w:rPr>
          <w:color w:val="FF0000"/>
        </w:rPr>
      </w:pPr>
      <w:r w:rsidRPr="007F7BBF">
        <w:t>¿</w:t>
      </w:r>
      <w:r w:rsidRPr="0092386C">
        <w:t>Las</w:t>
      </w:r>
      <w:r>
        <w:t xml:space="preserve"> estrategias </w:t>
      </w:r>
      <w:r w:rsidRPr="007F7BBF">
        <w:t>lúdicas innovadoras implementa</w:t>
      </w:r>
      <w:r>
        <w:t>das</w:t>
      </w:r>
      <w:r w:rsidRPr="007F7BBF">
        <w:t xml:space="preserve"> mensualmente</w:t>
      </w:r>
      <w:r>
        <w:t>,</w:t>
      </w:r>
      <w:r w:rsidRPr="007F7BBF">
        <w:t xml:space="preserve"> </w:t>
      </w:r>
      <w:r>
        <w:t xml:space="preserve">son suficientes </w:t>
      </w:r>
      <w:r w:rsidRPr="007F7BBF">
        <w:t xml:space="preserve">en </w:t>
      </w:r>
      <w:r>
        <w:t xml:space="preserve">la </w:t>
      </w:r>
      <w:r w:rsidRPr="007F7BBF">
        <w:t xml:space="preserve">clase </w:t>
      </w:r>
      <w:r>
        <w:t>para desarrollar</w:t>
      </w:r>
      <w:r w:rsidRPr="007F7BBF">
        <w:t xml:space="preserve"> el aprendizaje significativo en los estudiantes</w:t>
      </w:r>
      <w:r>
        <w:t xml:space="preserve"> son suficientes</w:t>
      </w:r>
      <w:r w:rsidRPr="007F7BBF">
        <w:t>?</w:t>
      </w:r>
    </w:p>
    <w:tbl>
      <w:tblPr>
        <w:tblW w:w="8640" w:type="dxa"/>
        <w:tblInd w:w="600" w:type="dxa"/>
        <w:tblLook w:val="04A0" w:firstRow="1" w:lastRow="0" w:firstColumn="1" w:lastColumn="0" w:noHBand="0" w:noVBand="1"/>
      </w:tblPr>
      <w:tblGrid>
        <w:gridCol w:w="1728"/>
        <w:gridCol w:w="1728"/>
        <w:gridCol w:w="1728"/>
        <w:gridCol w:w="1728"/>
        <w:gridCol w:w="1728"/>
      </w:tblGrid>
      <w:tr w:rsidR="00A2529E" w:rsidRPr="006460F8" w14:paraId="65B220A1" w14:textId="77777777" w:rsidTr="00AA2AD3">
        <w:tc>
          <w:tcPr>
            <w:tcW w:w="1728" w:type="dxa"/>
          </w:tcPr>
          <w:p w14:paraId="16957190" w14:textId="77777777" w:rsidR="00A2529E" w:rsidRPr="006460F8" w:rsidRDefault="00A2529E" w:rsidP="00AA2AD3">
            <w:pPr>
              <w:jc w:val="center"/>
            </w:pPr>
            <w:r w:rsidRPr="006460F8">
              <w:t>1</w:t>
            </w:r>
          </w:p>
        </w:tc>
        <w:tc>
          <w:tcPr>
            <w:tcW w:w="1728" w:type="dxa"/>
          </w:tcPr>
          <w:p w14:paraId="7E326F02" w14:textId="77777777" w:rsidR="00A2529E" w:rsidRPr="006460F8" w:rsidRDefault="00A2529E" w:rsidP="00AA2AD3">
            <w:pPr>
              <w:jc w:val="center"/>
            </w:pPr>
            <w:r w:rsidRPr="006460F8">
              <w:t>2</w:t>
            </w:r>
          </w:p>
        </w:tc>
        <w:tc>
          <w:tcPr>
            <w:tcW w:w="1728" w:type="dxa"/>
          </w:tcPr>
          <w:p w14:paraId="6FD9ADCA" w14:textId="77777777" w:rsidR="00A2529E" w:rsidRPr="006460F8" w:rsidRDefault="00A2529E" w:rsidP="00AA2AD3">
            <w:pPr>
              <w:jc w:val="center"/>
            </w:pPr>
            <w:r w:rsidRPr="006460F8">
              <w:t>3</w:t>
            </w:r>
          </w:p>
        </w:tc>
        <w:tc>
          <w:tcPr>
            <w:tcW w:w="1728" w:type="dxa"/>
          </w:tcPr>
          <w:p w14:paraId="0CED0736" w14:textId="77777777" w:rsidR="00A2529E" w:rsidRPr="006460F8" w:rsidRDefault="00A2529E" w:rsidP="00AA2AD3">
            <w:pPr>
              <w:jc w:val="center"/>
            </w:pPr>
            <w:r w:rsidRPr="006460F8">
              <w:t>4</w:t>
            </w:r>
          </w:p>
        </w:tc>
        <w:tc>
          <w:tcPr>
            <w:tcW w:w="1728" w:type="dxa"/>
          </w:tcPr>
          <w:p w14:paraId="7C3A5A96" w14:textId="77777777" w:rsidR="00A2529E" w:rsidRPr="006460F8" w:rsidRDefault="00A2529E" w:rsidP="00AA2AD3">
            <w:pPr>
              <w:jc w:val="center"/>
            </w:pPr>
            <w:r w:rsidRPr="006460F8">
              <w:t>5</w:t>
            </w:r>
          </w:p>
        </w:tc>
      </w:tr>
      <w:tr w:rsidR="00A2529E" w:rsidRPr="006460F8" w14:paraId="33750838" w14:textId="77777777" w:rsidTr="00AA2AD3">
        <w:tc>
          <w:tcPr>
            <w:tcW w:w="1728" w:type="dxa"/>
          </w:tcPr>
          <w:p w14:paraId="7D9AAF4E" w14:textId="77777777" w:rsidR="00A2529E" w:rsidRPr="006460F8" w:rsidRDefault="00A2529E" w:rsidP="00AA2AD3">
            <w:pPr>
              <w:jc w:val="center"/>
            </w:pPr>
            <w:r w:rsidRPr="006460F8">
              <w:t>Totalmente en desacuerdo</w:t>
            </w:r>
          </w:p>
        </w:tc>
        <w:tc>
          <w:tcPr>
            <w:tcW w:w="1728" w:type="dxa"/>
          </w:tcPr>
          <w:p w14:paraId="324435FA" w14:textId="77777777" w:rsidR="00A2529E" w:rsidRPr="006460F8" w:rsidRDefault="00A2529E" w:rsidP="00AA2AD3">
            <w:pPr>
              <w:jc w:val="center"/>
            </w:pPr>
            <w:r w:rsidRPr="006460F8">
              <w:t>En desacuerdo</w:t>
            </w:r>
          </w:p>
        </w:tc>
        <w:tc>
          <w:tcPr>
            <w:tcW w:w="1728" w:type="dxa"/>
          </w:tcPr>
          <w:p w14:paraId="7DD78E5C" w14:textId="77777777" w:rsidR="00A2529E" w:rsidRPr="006460F8" w:rsidRDefault="00A2529E" w:rsidP="00AA2AD3">
            <w:pPr>
              <w:jc w:val="center"/>
            </w:pPr>
            <w:r w:rsidRPr="006460F8">
              <w:t>Ni de acuerdo ni en desacuerdo</w:t>
            </w:r>
          </w:p>
        </w:tc>
        <w:tc>
          <w:tcPr>
            <w:tcW w:w="1728" w:type="dxa"/>
          </w:tcPr>
          <w:p w14:paraId="517D57C2" w14:textId="77777777" w:rsidR="00A2529E" w:rsidRPr="006460F8" w:rsidRDefault="00A2529E" w:rsidP="00AA2AD3">
            <w:pPr>
              <w:jc w:val="center"/>
            </w:pPr>
            <w:r w:rsidRPr="006460F8">
              <w:t>De acuerdo</w:t>
            </w:r>
          </w:p>
        </w:tc>
        <w:tc>
          <w:tcPr>
            <w:tcW w:w="1728" w:type="dxa"/>
          </w:tcPr>
          <w:p w14:paraId="509C7C86" w14:textId="77777777" w:rsidR="00A2529E" w:rsidRPr="006460F8" w:rsidRDefault="00A2529E" w:rsidP="00AA2AD3">
            <w:pPr>
              <w:jc w:val="center"/>
            </w:pPr>
            <w:r w:rsidRPr="006460F8">
              <w:t>Totalmente de acuerdo</w:t>
            </w:r>
          </w:p>
          <w:p w14:paraId="1E6212B9" w14:textId="77777777" w:rsidR="00A2529E" w:rsidRPr="006460F8" w:rsidRDefault="00A2529E" w:rsidP="00AA2AD3">
            <w:pPr>
              <w:jc w:val="center"/>
            </w:pPr>
          </w:p>
        </w:tc>
      </w:tr>
    </w:tbl>
    <w:p w14:paraId="69BD609C" w14:textId="77777777" w:rsidR="00A2529E" w:rsidRPr="00A2529E" w:rsidRDefault="00A2529E" w:rsidP="00803F93">
      <w:pPr>
        <w:spacing w:line="480" w:lineRule="auto"/>
        <w:jc w:val="both"/>
        <w:rPr>
          <w:rFonts w:eastAsia="Times New Roman"/>
          <w:b/>
          <w:bCs/>
        </w:rPr>
      </w:pPr>
    </w:p>
    <w:p w14:paraId="100A1ECC" w14:textId="77777777" w:rsidR="00AA2FCC" w:rsidRPr="00AA2FCC" w:rsidRDefault="00AA2FCC" w:rsidP="00AA2FCC">
      <w:pPr>
        <w:tabs>
          <w:tab w:val="left" w:pos="284"/>
        </w:tabs>
        <w:spacing w:after="160" w:line="480" w:lineRule="auto"/>
      </w:pPr>
    </w:p>
    <w:p w14:paraId="6F4C35EC" w14:textId="77777777" w:rsidR="00095371" w:rsidRDefault="00095371" w:rsidP="007B34B6">
      <w:pPr>
        <w:spacing w:line="480" w:lineRule="auto"/>
      </w:pPr>
    </w:p>
    <w:p w14:paraId="59BD9951" w14:textId="77777777" w:rsidR="00095371" w:rsidRDefault="00095371" w:rsidP="007B34B6">
      <w:pPr>
        <w:spacing w:line="480" w:lineRule="auto"/>
      </w:pPr>
    </w:p>
    <w:p w14:paraId="59AF988F" w14:textId="77777777" w:rsidR="00095371" w:rsidRDefault="00095371" w:rsidP="007B34B6">
      <w:pPr>
        <w:spacing w:line="480" w:lineRule="auto"/>
      </w:pPr>
    </w:p>
    <w:p w14:paraId="407C8183" w14:textId="77777777" w:rsidR="00095371" w:rsidRDefault="00095371" w:rsidP="007B34B6">
      <w:pPr>
        <w:spacing w:line="480" w:lineRule="auto"/>
      </w:pPr>
    </w:p>
    <w:p w14:paraId="03815716" w14:textId="77777777" w:rsidR="00095371" w:rsidRDefault="00095371" w:rsidP="007B34B6">
      <w:pPr>
        <w:spacing w:line="480" w:lineRule="auto"/>
      </w:pPr>
    </w:p>
    <w:p w14:paraId="13F687F7" w14:textId="77777777" w:rsidR="00095371" w:rsidRDefault="00095371" w:rsidP="007B34B6">
      <w:pPr>
        <w:spacing w:line="480" w:lineRule="auto"/>
      </w:pPr>
    </w:p>
    <w:p w14:paraId="73CABF35" w14:textId="77777777" w:rsidR="00095371" w:rsidRDefault="00095371" w:rsidP="007B34B6">
      <w:pPr>
        <w:spacing w:line="480" w:lineRule="auto"/>
      </w:pPr>
    </w:p>
    <w:p w14:paraId="44164219" w14:textId="77777777" w:rsidR="00095371" w:rsidRDefault="00095371" w:rsidP="007B34B6">
      <w:pPr>
        <w:spacing w:line="480" w:lineRule="auto"/>
      </w:pPr>
    </w:p>
    <w:p w14:paraId="6B7E3826" w14:textId="77777777" w:rsidR="0049411E" w:rsidRDefault="0049411E" w:rsidP="001C37BC">
      <w:pPr>
        <w:rPr>
          <w:b/>
        </w:rPr>
        <w:sectPr w:rsidR="0049411E" w:rsidSect="0010011A">
          <w:pgSz w:w="12240" w:h="15840"/>
          <w:pgMar w:top="1440" w:right="1440" w:bottom="1440" w:left="1440" w:header="709" w:footer="709" w:gutter="0"/>
          <w:pgNumType w:start="3"/>
          <w:cols w:space="708"/>
          <w:docGrid w:linePitch="360"/>
        </w:sectPr>
      </w:pPr>
    </w:p>
    <w:p w14:paraId="643D0762" w14:textId="77777777" w:rsidR="00095371" w:rsidRPr="00C8177C" w:rsidRDefault="00D91E16" w:rsidP="0049411E">
      <w:pPr>
        <w:spacing w:line="480" w:lineRule="auto"/>
        <w:jc w:val="center"/>
        <w:rPr>
          <w:b/>
        </w:rPr>
      </w:pPr>
      <w:r w:rsidRPr="00C8177C">
        <w:rPr>
          <w:b/>
        </w:rPr>
        <w:lastRenderedPageBreak/>
        <w:t>REFERENCIAS</w:t>
      </w:r>
    </w:p>
    <w:p w14:paraId="47CB796C" w14:textId="77777777" w:rsidR="00301B50" w:rsidRPr="00301B50" w:rsidRDefault="00301B50" w:rsidP="00301B50">
      <w:pPr>
        <w:pStyle w:val="Prrafodelista"/>
        <w:numPr>
          <w:ilvl w:val="0"/>
          <w:numId w:val="15"/>
        </w:numPr>
        <w:spacing w:line="480" w:lineRule="auto"/>
        <w:jc w:val="both"/>
        <w:rPr>
          <w:rFonts w:cstheme="minorHAnsi"/>
          <w:lang w:val="es-CR"/>
        </w:rPr>
      </w:pPr>
      <w:r w:rsidRPr="00301B50">
        <w:rPr>
          <w:rFonts w:cstheme="minorHAnsi"/>
          <w:lang w:val="es-CR"/>
        </w:rPr>
        <w:t xml:space="preserve">Arévalo Parra, J. M. (2022). </w:t>
      </w:r>
      <w:r w:rsidRPr="00301B50">
        <w:rPr>
          <w:rFonts w:cstheme="minorHAnsi"/>
          <w:i/>
          <w:iCs/>
          <w:lang w:val="es-CR"/>
        </w:rPr>
        <w:t>Neuropsicología escolar</w:t>
      </w:r>
      <w:r w:rsidRPr="00301B50">
        <w:rPr>
          <w:rFonts w:cstheme="minorHAnsi"/>
          <w:lang w:val="es-CR"/>
        </w:rPr>
        <w:t xml:space="preserve"> (1.ª ed.). Editorial El Manual Moderno Colombia. Recuperado de </w:t>
      </w:r>
      <w:hyperlink r:id="rId17" w:tgtFrame="_new" w:history="1">
        <w:r w:rsidRPr="00301B50">
          <w:rPr>
            <w:rStyle w:val="Hipervnculo"/>
            <w:rFonts w:cstheme="minorHAnsi"/>
            <w:lang w:val="es-CR"/>
          </w:rPr>
          <w:t>https://elibro.net/es/ereader/uisil/219483?page=70</w:t>
        </w:r>
      </w:hyperlink>
    </w:p>
    <w:p w14:paraId="63FDF4B5" w14:textId="77777777" w:rsidR="00301B50" w:rsidRPr="00301B50" w:rsidRDefault="00301B50" w:rsidP="00301B50">
      <w:pPr>
        <w:pStyle w:val="Prrafodelista"/>
        <w:numPr>
          <w:ilvl w:val="0"/>
          <w:numId w:val="15"/>
        </w:numPr>
        <w:spacing w:line="480" w:lineRule="auto"/>
        <w:jc w:val="both"/>
        <w:rPr>
          <w:rFonts w:cstheme="minorHAnsi"/>
          <w:lang w:val="es-CR"/>
        </w:rPr>
      </w:pPr>
      <w:r w:rsidRPr="00301B50">
        <w:rPr>
          <w:rFonts w:cstheme="minorHAnsi"/>
          <w:lang w:val="es-CR"/>
        </w:rPr>
        <w:t xml:space="preserve">Ávila Zárate, A. I., &amp; Osorio Valdés, L. M. (2023). </w:t>
      </w:r>
      <w:r w:rsidRPr="00301B50">
        <w:rPr>
          <w:rFonts w:cstheme="minorHAnsi"/>
          <w:i/>
          <w:iCs/>
          <w:lang w:val="es-CR"/>
        </w:rPr>
        <w:t>Investigaciones sobre educación infantil. Transiciones armónicas, procesos de lectoescritura y prácticas pedagógicas</w:t>
      </w:r>
      <w:r w:rsidRPr="00301B50">
        <w:rPr>
          <w:rFonts w:cstheme="minorHAnsi"/>
          <w:lang w:val="es-CR"/>
        </w:rPr>
        <w:t xml:space="preserve"> (1.ª ed.). Universidad de los Andes. Recuperado de </w:t>
      </w:r>
      <w:hyperlink r:id="rId18" w:tgtFrame="_new" w:history="1">
        <w:r w:rsidRPr="00301B50">
          <w:rPr>
            <w:rStyle w:val="Hipervnculo"/>
            <w:rFonts w:cstheme="minorHAnsi"/>
            <w:lang w:val="es-CR"/>
          </w:rPr>
          <w:t>https://elibro.net/es/ereader/uisil/277404?page=85</w:t>
        </w:r>
      </w:hyperlink>
    </w:p>
    <w:p w14:paraId="20A1A0BE" w14:textId="77777777" w:rsidR="00301B50" w:rsidRPr="00301B50" w:rsidRDefault="00301B50" w:rsidP="00301B50">
      <w:pPr>
        <w:pStyle w:val="Prrafodelista"/>
        <w:numPr>
          <w:ilvl w:val="0"/>
          <w:numId w:val="15"/>
        </w:numPr>
        <w:spacing w:line="480" w:lineRule="auto"/>
        <w:jc w:val="both"/>
        <w:rPr>
          <w:rFonts w:cstheme="minorHAnsi"/>
          <w:lang w:val="es-CR"/>
        </w:rPr>
      </w:pPr>
      <w:r w:rsidRPr="00301B50">
        <w:rPr>
          <w:rFonts w:cstheme="minorHAnsi"/>
          <w:lang w:val="es-CR"/>
        </w:rPr>
        <w:t xml:space="preserve">Carminati de Limongelli, M. E., &amp; </w:t>
      </w:r>
      <w:proofErr w:type="spellStart"/>
      <w:r w:rsidRPr="00301B50">
        <w:rPr>
          <w:rFonts w:cstheme="minorHAnsi"/>
          <w:lang w:val="es-CR"/>
        </w:rPr>
        <w:t>Waipan</w:t>
      </w:r>
      <w:proofErr w:type="spellEnd"/>
      <w:r w:rsidRPr="00301B50">
        <w:rPr>
          <w:rFonts w:cstheme="minorHAnsi"/>
          <w:lang w:val="es-CR"/>
        </w:rPr>
        <w:t xml:space="preserve">, L. (2017). </w:t>
      </w:r>
      <w:r w:rsidRPr="00301B50">
        <w:rPr>
          <w:rFonts w:cstheme="minorHAnsi"/>
          <w:i/>
          <w:iCs/>
          <w:lang w:val="es-CR"/>
        </w:rPr>
        <w:t>Integrando la neuroeducación al aula</w:t>
      </w:r>
      <w:r w:rsidRPr="00301B50">
        <w:rPr>
          <w:rFonts w:cstheme="minorHAnsi"/>
          <w:lang w:val="es-CR"/>
        </w:rPr>
        <w:t xml:space="preserve">. Bonum. Recuperado de </w:t>
      </w:r>
      <w:hyperlink r:id="rId19" w:tgtFrame="_new" w:history="1">
        <w:r w:rsidRPr="00301B50">
          <w:rPr>
            <w:rStyle w:val="Hipervnculo"/>
            <w:rFonts w:cstheme="minorHAnsi"/>
            <w:lang w:val="es-CR"/>
          </w:rPr>
          <w:t>https://elibro.net/es/ereader/uisil/212645?page=106</w:t>
        </w:r>
      </w:hyperlink>
    </w:p>
    <w:p w14:paraId="73A05C75" w14:textId="77777777" w:rsidR="00301B50" w:rsidRPr="00301B50" w:rsidRDefault="00301B50" w:rsidP="00301B50">
      <w:pPr>
        <w:pStyle w:val="Prrafodelista"/>
        <w:numPr>
          <w:ilvl w:val="0"/>
          <w:numId w:val="15"/>
        </w:numPr>
        <w:spacing w:line="480" w:lineRule="auto"/>
        <w:jc w:val="both"/>
        <w:rPr>
          <w:rFonts w:cstheme="minorHAnsi"/>
          <w:lang w:val="es-CR"/>
        </w:rPr>
      </w:pPr>
      <w:r w:rsidRPr="00301B50">
        <w:rPr>
          <w:rFonts w:cstheme="minorHAnsi"/>
          <w:lang w:val="es-CR"/>
        </w:rPr>
        <w:t xml:space="preserve">González-Penagos, C., &amp; Rivera-Quiroz, L. H. (2024). </w:t>
      </w:r>
      <w:r w:rsidRPr="00301B50">
        <w:rPr>
          <w:rFonts w:cstheme="minorHAnsi"/>
          <w:i/>
          <w:iCs/>
          <w:lang w:val="es-CR"/>
        </w:rPr>
        <w:t>Investigación cuantitativa: claves para estudiantes universitarios</w:t>
      </w:r>
      <w:r w:rsidRPr="00301B50">
        <w:rPr>
          <w:rFonts w:cstheme="minorHAnsi"/>
          <w:lang w:val="es-CR"/>
        </w:rPr>
        <w:t xml:space="preserve"> (1.ª ed.). Universidad Católica Luis Amigó. Recuperado de </w:t>
      </w:r>
      <w:hyperlink r:id="rId20" w:tgtFrame="_new" w:history="1">
        <w:r w:rsidRPr="00301B50">
          <w:rPr>
            <w:rStyle w:val="Hipervnculo"/>
            <w:rFonts w:cstheme="minorHAnsi"/>
            <w:lang w:val="es-CR"/>
          </w:rPr>
          <w:t>https://elibro.net/es/ereader/uisil/277321?page=19</w:t>
        </w:r>
      </w:hyperlink>
    </w:p>
    <w:p w14:paraId="6A07E0A0" w14:textId="77777777" w:rsidR="00301B50" w:rsidRPr="00301B50" w:rsidRDefault="00301B50" w:rsidP="00301B50">
      <w:pPr>
        <w:pStyle w:val="Prrafodelista"/>
        <w:numPr>
          <w:ilvl w:val="0"/>
          <w:numId w:val="15"/>
        </w:numPr>
        <w:spacing w:line="480" w:lineRule="auto"/>
        <w:jc w:val="both"/>
        <w:rPr>
          <w:rFonts w:cstheme="minorHAnsi"/>
          <w:lang w:val="es-CR"/>
        </w:rPr>
      </w:pPr>
      <w:r w:rsidRPr="00301B50">
        <w:rPr>
          <w:rFonts w:cstheme="minorHAnsi"/>
          <w:lang w:val="es-CR"/>
        </w:rPr>
        <w:t xml:space="preserve">Hiraldo Trejo, R., &amp; Sánchez, H. (2020). </w:t>
      </w:r>
      <w:r w:rsidRPr="00301B50">
        <w:rPr>
          <w:rFonts w:cstheme="minorHAnsi"/>
          <w:i/>
          <w:iCs/>
          <w:lang w:val="es-CR"/>
        </w:rPr>
        <w:t>Tecnología aplicada a la educación</w:t>
      </w:r>
      <w:r w:rsidRPr="00301B50">
        <w:rPr>
          <w:rFonts w:cstheme="minorHAnsi"/>
          <w:lang w:val="es-CR"/>
        </w:rPr>
        <w:t xml:space="preserve">. Universidad Abierta para Adultos (UAPA). Recuperado de </w:t>
      </w:r>
      <w:hyperlink r:id="rId21" w:tgtFrame="_new" w:history="1">
        <w:r w:rsidRPr="00301B50">
          <w:rPr>
            <w:rStyle w:val="Hipervnculo"/>
            <w:rFonts w:cstheme="minorHAnsi"/>
            <w:lang w:val="es-CR"/>
          </w:rPr>
          <w:t>https://elibro.net/es/ereader/uisil/176662?page=26</w:t>
        </w:r>
      </w:hyperlink>
    </w:p>
    <w:p w14:paraId="4B413829" w14:textId="77777777" w:rsidR="00301B50" w:rsidRPr="00301B50" w:rsidRDefault="00301B50" w:rsidP="00301B50">
      <w:pPr>
        <w:pStyle w:val="Prrafodelista"/>
        <w:numPr>
          <w:ilvl w:val="0"/>
          <w:numId w:val="15"/>
        </w:numPr>
        <w:spacing w:line="480" w:lineRule="auto"/>
        <w:jc w:val="both"/>
        <w:rPr>
          <w:rFonts w:cstheme="minorHAnsi"/>
          <w:lang w:val="es-CR"/>
        </w:rPr>
      </w:pPr>
      <w:r w:rsidRPr="00301B50">
        <w:rPr>
          <w:rFonts w:cstheme="minorHAnsi"/>
          <w:lang w:val="es-CR"/>
        </w:rPr>
        <w:t xml:space="preserve">Martínez, </w:t>
      </w:r>
      <w:proofErr w:type="spellStart"/>
      <w:r w:rsidRPr="00301B50">
        <w:rPr>
          <w:rFonts w:cstheme="minorHAnsi"/>
          <w:lang w:val="es-CR"/>
        </w:rPr>
        <w:t>Ó</w:t>
      </w:r>
      <w:proofErr w:type="spellEnd"/>
      <w:r w:rsidRPr="00301B50">
        <w:rPr>
          <w:rFonts w:cstheme="minorHAnsi"/>
          <w:lang w:val="es-CR"/>
        </w:rPr>
        <w:t xml:space="preserve">. (2022). </w:t>
      </w:r>
      <w:r w:rsidRPr="00301B50">
        <w:rPr>
          <w:rFonts w:cstheme="minorHAnsi"/>
          <w:i/>
          <w:iCs/>
          <w:lang w:val="es-CR"/>
        </w:rPr>
        <w:t>La emoción de jugar: neuroeducación en acción</w:t>
      </w:r>
      <w:r w:rsidRPr="00301B50">
        <w:rPr>
          <w:rFonts w:cstheme="minorHAnsi"/>
          <w:lang w:val="es-CR"/>
        </w:rPr>
        <w:t xml:space="preserve"> (1.ª ed.). Editorial INDE. Recuperado de </w:t>
      </w:r>
      <w:hyperlink r:id="rId22" w:tgtFrame="_new" w:history="1">
        <w:r w:rsidRPr="00301B50">
          <w:rPr>
            <w:rStyle w:val="Hipervnculo"/>
            <w:rFonts w:cstheme="minorHAnsi"/>
            <w:lang w:val="es-CR"/>
          </w:rPr>
          <w:t>https://elibro.net/es/ereader/uisil/225302?page=11</w:t>
        </w:r>
      </w:hyperlink>
    </w:p>
    <w:p w14:paraId="2014552A" w14:textId="77777777" w:rsidR="00301B50" w:rsidRPr="00301B50" w:rsidRDefault="00301B50" w:rsidP="00301B50">
      <w:pPr>
        <w:pStyle w:val="Prrafodelista"/>
        <w:numPr>
          <w:ilvl w:val="0"/>
          <w:numId w:val="15"/>
        </w:numPr>
        <w:spacing w:line="480" w:lineRule="auto"/>
        <w:jc w:val="both"/>
        <w:rPr>
          <w:rFonts w:cstheme="minorHAnsi"/>
          <w:lang w:val="es-CR"/>
        </w:rPr>
      </w:pPr>
      <w:r w:rsidRPr="00301B50">
        <w:rPr>
          <w:rFonts w:cstheme="minorHAnsi"/>
          <w:lang w:val="es-CR"/>
        </w:rPr>
        <w:t xml:space="preserve">Maureira Cid, F. (2018). </w:t>
      </w:r>
      <w:r w:rsidRPr="00301B50">
        <w:rPr>
          <w:rFonts w:cstheme="minorHAnsi"/>
          <w:i/>
          <w:iCs/>
          <w:lang w:val="es-CR"/>
        </w:rPr>
        <w:t>Principios de neuroeducación física</w:t>
      </w:r>
      <w:r w:rsidRPr="00301B50">
        <w:rPr>
          <w:rFonts w:cstheme="minorHAnsi"/>
          <w:lang w:val="es-CR"/>
        </w:rPr>
        <w:t xml:space="preserve"> (2.ª ed.). Bubok Publishing S. L. Recuperado de </w:t>
      </w:r>
      <w:hyperlink r:id="rId23" w:tgtFrame="_new" w:history="1">
        <w:r w:rsidRPr="00301B50">
          <w:rPr>
            <w:rStyle w:val="Hipervnculo"/>
            <w:rFonts w:cstheme="minorHAnsi"/>
            <w:lang w:val="es-CR"/>
          </w:rPr>
          <w:t>https://elibro.net/es/ereader/uisil/111785?page=31</w:t>
        </w:r>
      </w:hyperlink>
    </w:p>
    <w:p w14:paraId="4713DEAF" w14:textId="77777777" w:rsidR="00301B50" w:rsidRPr="00301B50" w:rsidRDefault="00301B50" w:rsidP="00301B50">
      <w:pPr>
        <w:pStyle w:val="Prrafodelista"/>
        <w:numPr>
          <w:ilvl w:val="0"/>
          <w:numId w:val="15"/>
        </w:numPr>
        <w:spacing w:line="480" w:lineRule="auto"/>
        <w:jc w:val="both"/>
        <w:rPr>
          <w:rFonts w:cstheme="minorHAnsi"/>
          <w:lang w:val="es-CR"/>
        </w:rPr>
      </w:pPr>
      <w:r w:rsidRPr="00301B50">
        <w:rPr>
          <w:rFonts w:cstheme="minorHAnsi"/>
          <w:lang w:val="es-CR"/>
        </w:rPr>
        <w:t xml:space="preserve">Monsalve Fonnegra, G. P., Bohórquez Bedoya, N., &amp; Ordoñez Rosero, D. F. (2020). </w:t>
      </w:r>
      <w:r w:rsidRPr="00301B50">
        <w:rPr>
          <w:rFonts w:cstheme="minorHAnsi"/>
          <w:i/>
          <w:iCs/>
          <w:lang w:val="es-CR"/>
        </w:rPr>
        <w:t>10 lúdicas para el aprendizaje de herramientas de productividad</w:t>
      </w:r>
      <w:r w:rsidRPr="00301B50">
        <w:rPr>
          <w:rFonts w:cstheme="minorHAnsi"/>
          <w:lang w:val="es-CR"/>
        </w:rPr>
        <w:t xml:space="preserve"> (1.ª ed.). Institución Universitaria de Envigado. Recuperado de </w:t>
      </w:r>
      <w:hyperlink r:id="rId24" w:tgtFrame="_new" w:history="1">
        <w:r w:rsidRPr="00301B50">
          <w:rPr>
            <w:rStyle w:val="Hipervnculo"/>
            <w:rFonts w:cstheme="minorHAnsi"/>
            <w:lang w:val="es-CR"/>
          </w:rPr>
          <w:t>https://elibro.net/es/ereader/uisil/226496?page=15</w:t>
        </w:r>
      </w:hyperlink>
    </w:p>
    <w:p w14:paraId="1A2A93EF" w14:textId="77777777" w:rsidR="00C8177C" w:rsidRPr="007C4366" w:rsidRDefault="00C8177C" w:rsidP="00C8177C">
      <w:pPr>
        <w:pStyle w:val="Prrafodelista"/>
        <w:spacing w:line="480" w:lineRule="auto"/>
        <w:ind w:left="1080"/>
        <w:jc w:val="both"/>
        <w:rPr>
          <w:b/>
          <w:highlight w:val="magenta"/>
        </w:rPr>
      </w:pPr>
    </w:p>
    <w:p w14:paraId="3FF58FE7" w14:textId="77777777" w:rsidR="00C8177C" w:rsidRDefault="00C8177C" w:rsidP="00104786">
      <w:pPr>
        <w:jc w:val="center"/>
        <w:rPr>
          <w:b/>
        </w:rPr>
      </w:pPr>
    </w:p>
    <w:p w14:paraId="44166082" w14:textId="77777777" w:rsidR="00095371" w:rsidRDefault="00095371" w:rsidP="0073140E">
      <w:pPr>
        <w:rPr>
          <w:b/>
        </w:rPr>
      </w:pPr>
    </w:p>
    <w:p w14:paraId="298144A7" w14:textId="04F7C13C" w:rsidR="00095371" w:rsidRDefault="00A04B44" w:rsidP="00095371">
      <w:pPr>
        <w:jc w:val="center"/>
        <w:rPr>
          <w:b/>
        </w:rPr>
      </w:pPr>
      <w:r>
        <w:rPr>
          <w:noProof/>
        </w:rPr>
        <w:lastRenderedPageBreak/>
        <w:drawing>
          <wp:anchor distT="0" distB="0" distL="114300" distR="114300" simplePos="0" relativeHeight="251692032" behindDoc="0" locked="0" layoutInCell="1" allowOverlap="1" wp14:anchorId="2FBCD11F" wp14:editId="3F6912CC">
            <wp:simplePos x="0" y="0"/>
            <wp:positionH relativeFrom="margin">
              <wp:posOffset>-748030</wp:posOffset>
            </wp:positionH>
            <wp:positionV relativeFrom="margin">
              <wp:posOffset>-708025</wp:posOffset>
            </wp:positionV>
            <wp:extent cx="7418070" cy="9628505"/>
            <wp:effectExtent l="0" t="0" r="0" b="0"/>
            <wp:wrapSquare wrapText="bothSides"/>
            <wp:docPr id="632066108"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066108" name="Imagen 1" descr="Texto, Carta&#10;&#10;El contenido generado por IA puede ser incorrecto."/>
                    <pic:cNvPicPr/>
                  </pic:nvPicPr>
                  <pic:blipFill>
                    <a:blip r:embed="rId25">
                      <a:extLst>
                        <a:ext uri="{28A0092B-C50C-407E-A947-70E740481C1C}">
                          <a14:useLocalDpi xmlns:a14="http://schemas.microsoft.com/office/drawing/2010/main" val="0"/>
                        </a:ext>
                      </a:extLst>
                    </a:blip>
                    <a:stretch>
                      <a:fillRect/>
                    </a:stretch>
                  </pic:blipFill>
                  <pic:spPr>
                    <a:xfrm>
                      <a:off x="0" y="0"/>
                      <a:ext cx="7418070" cy="9628505"/>
                    </a:xfrm>
                    <a:prstGeom prst="rect">
                      <a:avLst/>
                    </a:prstGeom>
                  </pic:spPr>
                </pic:pic>
              </a:graphicData>
            </a:graphic>
            <wp14:sizeRelH relativeFrom="margin">
              <wp14:pctWidth>0</wp14:pctWidth>
            </wp14:sizeRelH>
            <wp14:sizeRelV relativeFrom="margin">
              <wp14:pctHeight>0</wp14:pctHeight>
            </wp14:sizeRelV>
          </wp:anchor>
        </w:drawing>
      </w:r>
      <w:r w:rsidR="00095371">
        <w:rPr>
          <w:b/>
        </w:rPr>
        <w:t>ANEXO N°3</w:t>
      </w:r>
    </w:p>
    <w:p w14:paraId="3D97BC98" w14:textId="47BDAD3F" w:rsidR="00E74CE9" w:rsidRDefault="00E74CE9" w:rsidP="0073140E">
      <w:pPr>
        <w:pStyle w:val="Sinespaciado"/>
        <w:jc w:val="center"/>
        <w:rPr>
          <w:rFonts w:ascii="Times New Roman" w:hAnsi="Times New Roman"/>
          <w:sz w:val="24"/>
          <w:szCs w:val="24"/>
        </w:rPr>
      </w:pPr>
      <w:r>
        <w:rPr>
          <w:noProof/>
        </w:rPr>
        <w:lastRenderedPageBreak/>
        <w:drawing>
          <wp:anchor distT="0" distB="0" distL="114300" distR="114300" simplePos="0" relativeHeight="251689984" behindDoc="0" locked="0" layoutInCell="1" allowOverlap="1" wp14:anchorId="52AC37F5" wp14:editId="05904D90">
            <wp:simplePos x="0" y="0"/>
            <wp:positionH relativeFrom="margin">
              <wp:posOffset>-695325</wp:posOffset>
            </wp:positionH>
            <wp:positionV relativeFrom="margin">
              <wp:posOffset>-819150</wp:posOffset>
            </wp:positionV>
            <wp:extent cx="7410450" cy="9563100"/>
            <wp:effectExtent l="0" t="0" r="0" b="0"/>
            <wp:wrapSquare wrapText="bothSides"/>
            <wp:docPr id="1728294041" name="Imagen 1" descr="Texto, 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294041" name="Imagen 1" descr="Texto, Tabla&#10;&#10;El contenido generado por IA puede ser incorrecto."/>
                    <pic:cNvPicPr/>
                  </pic:nvPicPr>
                  <pic:blipFill>
                    <a:blip r:embed="rId26">
                      <a:extLst>
                        <a:ext uri="{28A0092B-C50C-407E-A947-70E740481C1C}">
                          <a14:useLocalDpi xmlns:a14="http://schemas.microsoft.com/office/drawing/2010/main" val="0"/>
                        </a:ext>
                      </a:extLst>
                    </a:blip>
                    <a:stretch>
                      <a:fillRect/>
                    </a:stretch>
                  </pic:blipFill>
                  <pic:spPr>
                    <a:xfrm>
                      <a:off x="0" y="0"/>
                      <a:ext cx="7410450" cy="9563100"/>
                    </a:xfrm>
                    <a:prstGeom prst="rect">
                      <a:avLst/>
                    </a:prstGeom>
                  </pic:spPr>
                </pic:pic>
              </a:graphicData>
            </a:graphic>
            <wp14:sizeRelH relativeFrom="margin">
              <wp14:pctWidth>0</wp14:pctWidth>
            </wp14:sizeRelH>
            <wp14:sizeRelV relativeFrom="margin">
              <wp14:pctHeight>0</wp14:pctHeight>
            </wp14:sizeRelV>
          </wp:anchor>
        </w:drawing>
      </w:r>
    </w:p>
    <w:p w14:paraId="61B3598D" w14:textId="2A7850C7" w:rsidR="00E74CE9" w:rsidRDefault="00E74CE9" w:rsidP="0073140E">
      <w:r>
        <w:rPr>
          <w:noProof/>
        </w:rPr>
        <w:lastRenderedPageBreak/>
        <w:drawing>
          <wp:anchor distT="0" distB="0" distL="114300" distR="114300" simplePos="0" relativeHeight="251691008" behindDoc="0" locked="0" layoutInCell="1" allowOverlap="1" wp14:anchorId="3EC6204A" wp14:editId="6CA18A80">
            <wp:simplePos x="0" y="0"/>
            <wp:positionH relativeFrom="margin">
              <wp:posOffset>-742950</wp:posOffset>
            </wp:positionH>
            <wp:positionV relativeFrom="margin">
              <wp:posOffset>-733425</wp:posOffset>
            </wp:positionV>
            <wp:extent cx="7381875" cy="9477375"/>
            <wp:effectExtent l="0" t="0" r="9525" b="9525"/>
            <wp:wrapSquare wrapText="bothSides"/>
            <wp:docPr id="1082046954"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046954" name="Imagen 1" descr="Tabla&#10;&#10;El contenido generado por IA puede ser incorrecto."/>
                    <pic:cNvPicPr/>
                  </pic:nvPicPr>
                  <pic:blipFill>
                    <a:blip r:embed="rId27">
                      <a:extLst>
                        <a:ext uri="{28A0092B-C50C-407E-A947-70E740481C1C}">
                          <a14:useLocalDpi xmlns:a14="http://schemas.microsoft.com/office/drawing/2010/main" val="0"/>
                        </a:ext>
                      </a:extLst>
                    </a:blip>
                    <a:stretch>
                      <a:fillRect/>
                    </a:stretch>
                  </pic:blipFill>
                  <pic:spPr>
                    <a:xfrm>
                      <a:off x="0" y="0"/>
                      <a:ext cx="7381875" cy="9477375"/>
                    </a:xfrm>
                    <a:prstGeom prst="rect">
                      <a:avLst/>
                    </a:prstGeom>
                  </pic:spPr>
                </pic:pic>
              </a:graphicData>
            </a:graphic>
            <wp14:sizeRelH relativeFrom="margin">
              <wp14:pctWidth>0</wp14:pctWidth>
            </wp14:sizeRelH>
            <wp14:sizeRelV relativeFrom="margin">
              <wp14:pctHeight>0</wp14:pctHeight>
            </wp14:sizeRelV>
          </wp:anchor>
        </w:drawing>
      </w:r>
    </w:p>
    <w:sectPr w:rsidR="00E74CE9" w:rsidSect="0049411E">
      <w:headerReference w:type="default" r:id="rId28"/>
      <w:pgSz w:w="12240" w:h="15840"/>
      <w:pgMar w:top="1440" w:right="1440" w:bottom="1440" w:left="1440"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D5DF3" w14:textId="77777777" w:rsidR="005609AE" w:rsidRDefault="005609AE" w:rsidP="002E22F3">
      <w:r>
        <w:separator/>
      </w:r>
    </w:p>
  </w:endnote>
  <w:endnote w:type="continuationSeparator" w:id="0">
    <w:p w14:paraId="1C653A80" w14:textId="77777777" w:rsidR="005609AE" w:rsidRDefault="005609AE"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2D523" w14:textId="77777777" w:rsidR="005609AE" w:rsidRDefault="005609AE" w:rsidP="002E22F3">
      <w:r>
        <w:separator/>
      </w:r>
    </w:p>
  </w:footnote>
  <w:footnote w:type="continuationSeparator" w:id="0">
    <w:p w14:paraId="661B2B3A" w14:textId="77777777" w:rsidR="005609AE" w:rsidRDefault="005609AE" w:rsidP="002E2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7634804"/>
      <w:docPartObj>
        <w:docPartGallery w:val="Page Numbers (Top of Page)"/>
        <w:docPartUnique/>
      </w:docPartObj>
    </w:sdtPr>
    <w:sdtContent>
      <w:p w14:paraId="6B75D7B3" w14:textId="77777777" w:rsidR="0049411E" w:rsidRDefault="0049411E">
        <w:pPr>
          <w:pStyle w:val="Encabezado"/>
          <w:jc w:val="right"/>
        </w:pPr>
        <w:r>
          <w:fldChar w:fldCharType="begin"/>
        </w:r>
        <w:r>
          <w:instrText>PAGE   \* MERGEFORMAT</w:instrText>
        </w:r>
        <w:r>
          <w:fldChar w:fldCharType="separate"/>
        </w:r>
        <w:r w:rsidR="00F267E2">
          <w:rPr>
            <w:noProof/>
          </w:rPr>
          <w:t>8</w:t>
        </w:r>
        <w:r>
          <w:fldChar w:fldCharType="end"/>
        </w:r>
      </w:p>
    </w:sdtContent>
  </w:sdt>
  <w:p w14:paraId="31AF3DD4" w14:textId="53B16D32" w:rsidR="00213185" w:rsidRPr="008A4B02" w:rsidRDefault="00213185" w:rsidP="00213185">
    <w:pPr>
      <w:spacing w:line="720" w:lineRule="auto"/>
      <w:jc w:val="center"/>
      <w:rPr>
        <w:b/>
        <w:color w:val="000000" w:themeColor="text1"/>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FB8CB" w14:textId="4D7FBDDB" w:rsidR="00A2529E" w:rsidRDefault="00A2529E">
    <w:pPr>
      <w:pStyle w:val="Encabezado"/>
      <w:jc w:val="right"/>
    </w:pPr>
  </w:p>
  <w:p w14:paraId="4B6257A6" w14:textId="77777777" w:rsidR="00265595" w:rsidRDefault="00265595">
    <w:pPr>
      <w:pStyle w:val="Prrafodelist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9686376"/>
      <w:docPartObj>
        <w:docPartGallery w:val="Page Numbers (Top of Page)"/>
        <w:docPartUnique/>
      </w:docPartObj>
    </w:sdtPr>
    <w:sdtContent>
      <w:p w14:paraId="1AFAA429" w14:textId="77777777" w:rsidR="00134CDB" w:rsidRDefault="00134CDB" w:rsidP="00134CDB">
        <w:pPr>
          <w:spacing w:after="160" w:line="480" w:lineRule="auto"/>
          <w:rPr>
            <w:rFonts w:eastAsia="Times New Roman"/>
            <w:b/>
          </w:rPr>
        </w:pPr>
        <w:r>
          <w:rPr>
            <w:b/>
          </w:rPr>
          <w:t>TABLAS Y FIGURAS</w:t>
        </w:r>
      </w:p>
      <w:p w14:paraId="391836C8" w14:textId="1A88C99E" w:rsidR="00265595" w:rsidRDefault="00265595" w:rsidP="00134CDB">
        <w:pPr>
          <w:pStyle w:val="Encabezado"/>
          <w:jc w:val="right"/>
        </w:pPr>
        <w:r>
          <w:fldChar w:fldCharType="begin"/>
        </w:r>
        <w:r>
          <w:instrText>PAGE   \* MERGEFORMAT</w:instrText>
        </w:r>
        <w:r>
          <w:fldChar w:fldCharType="separate"/>
        </w:r>
        <w:r>
          <w:t>2</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DBC13" w14:textId="77777777" w:rsidR="0049411E" w:rsidRDefault="0049411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C2B6A"/>
    <w:multiLevelType w:val="hybridMultilevel"/>
    <w:tmpl w:val="10468F28"/>
    <w:lvl w:ilvl="0" w:tplc="571657BA">
      <w:start w:val="1"/>
      <w:numFmt w:val="decimal"/>
      <w:lvlText w:val="%1."/>
      <w:lvlJc w:val="left"/>
      <w:pPr>
        <w:ind w:left="1080" w:hanging="360"/>
      </w:pPr>
      <w:rPr>
        <w:rFonts w:ascii="Times New Roman" w:eastAsia="Batang" w:hAnsi="Times New Roman" w:cstheme="minorHAnsi"/>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1"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8E95D9B"/>
    <w:multiLevelType w:val="hybridMultilevel"/>
    <w:tmpl w:val="E550ED00"/>
    <w:lvl w:ilvl="0" w:tplc="140A000F">
      <w:start w:val="1"/>
      <w:numFmt w:val="decimal"/>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4" w15:restartNumberingAfterBreak="0">
    <w:nsid w:val="4B455C9E"/>
    <w:multiLevelType w:val="hybridMultilevel"/>
    <w:tmpl w:val="BD308B4C"/>
    <w:lvl w:ilvl="0" w:tplc="47B8B99A">
      <w:start w:val="1"/>
      <w:numFmt w:val="decimal"/>
      <w:lvlText w:val="%1."/>
      <w:lvlJc w:val="left"/>
      <w:pPr>
        <w:ind w:left="360" w:hanging="360"/>
      </w:pPr>
      <w:rPr>
        <w:color w:val="000000" w:themeColor="text1"/>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5"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52217907"/>
    <w:multiLevelType w:val="hybridMultilevel"/>
    <w:tmpl w:val="B54CC8D8"/>
    <w:lvl w:ilvl="0" w:tplc="140A000F">
      <w:start w:val="1"/>
      <w:numFmt w:val="decimal"/>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7" w15:restartNumberingAfterBreak="0">
    <w:nsid w:val="546E364E"/>
    <w:multiLevelType w:val="hybridMultilevel"/>
    <w:tmpl w:val="A6AA54EA"/>
    <w:lvl w:ilvl="0" w:tplc="1056391A">
      <w:start w:val="1"/>
      <w:numFmt w:val="decimal"/>
      <w:lvlText w:val="%1."/>
      <w:lvlJc w:val="left"/>
      <w:pPr>
        <w:ind w:left="360" w:hanging="360"/>
      </w:pPr>
      <w:rPr>
        <w:color w:val="000000" w:themeColor="text1"/>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8" w15:restartNumberingAfterBreak="0">
    <w:nsid w:val="575176FE"/>
    <w:multiLevelType w:val="multilevel"/>
    <w:tmpl w:val="81306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11"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12"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13" w15:restartNumberingAfterBreak="0">
    <w:nsid w:val="766E3091"/>
    <w:multiLevelType w:val="multilevel"/>
    <w:tmpl w:val="B9D6C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774787782">
    <w:abstractNumId w:val="14"/>
  </w:num>
  <w:num w:numId="2" w16cid:durableId="1794979495">
    <w:abstractNumId w:val="2"/>
  </w:num>
  <w:num w:numId="3" w16cid:durableId="1481918590">
    <w:abstractNumId w:val="5"/>
  </w:num>
  <w:num w:numId="4" w16cid:durableId="412748316">
    <w:abstractNumId w:val="9"/>
  </w:num>
  <w:num w:numId="5" w16cid:durableId="1809929204">
    <w:abstractNumId w:val="11"/>
  </w:num>
  <w:num w:numId="6" w16cid:durableId="993293821">
    <w:abstractNumId w:val="1"/>
  </w:num>
  <w:num w:numId="7" w16cid:durableId="2090762171">
    <w:abstractNumId w:val="12"/>
  </w:num>
  <w:num w:numId="8" w16cid:durableId="986738164">
    <w:abstractNumId w:val="10"/>
  </w:num>
  <w:num w:numId="9" w16cid:durableId="19479310">
    <w:abstractNumId w:val="3"/>
  </w:num>
  <w:num w:numId="10" w16cid:durableId="796215785">
    <w:abstractNumId w:val="7"/>
  </w:num>
  <w:num w:numId="11" w16cid:durableId="318509053">
    <w:abstractNumId w:val="4"/>
  </w:num>
  <w:num w:numId="12" w16cid:durableId="1763379719">
    <w:abstractNumId w:val="0"/>
  </w:num>
  <w:num w:numId="13" w16cid:durableId="1300526992">
    <w:abstractNumId w:val="13"/>
  </w:num>
  <w:num w:numId="14" w16cid:durableId="1605724166">
    <w:abstractNumId w:val="8"/>
  </w:num>
  <w:num w:numId="15" w16cid:durableId="6110874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786"/>
    <w:rsid w:val="00004021"/>
    <w:rsid w:val="000133F6"/>
    <w:rsid w:val="00051676"/>
    <w:rsid w:val="00067C4F"/>
    <w:rsid w:val="00084AC1"/>
    <w:rsid w:val="00095371"/>
    <w:rsid w:val="00097755"/>
    <w:rsid w:val="000A4F30"/>
    <w:rsid w:val="000B115B"/>
    <w:rsid w:val="000D3424"/>
    <w:rsid w:val="0010011A"/>
    <w:rsid w:val="00104786"/>
    <w:rsid w:val="00113FB3"/>
    <w:rsid w:val="00116B34"/>
    <w:rsid w:val="00134CDB"/>
    <w:rsid w:val="00137300"/>
    <w:rsid w:val="001463B1"/>
    <w:rsid w:val="00152118"/>
    <w:rsid w:val="00152CB8"/>
    <w:rsid w:val="00161212"/>
    <w:rsid w:val="0016407E"/>
    <w:rsid w:val="001745ED"/>
    <w:rsid w:val="00183A7E"/>
    <w:rsid w:val="00194F92"/>
    <w:rsid w:val="001975D1"/>
    <w:rsid w:val="001B12E2"/>
    <w:rsid w:val="001B1E39"/>
    <w:rsid w:val="001C37BC"/>
    <w:rsid w:val="001D1C55"/>
    <w:rsid w:val="001E231F"/>
    <w:rsid w:val="001E2616"/>
    <w:rsid w:val="001F16FA"/>
    <w:rsid w:val="00205DE9"/>
    <w:rsid w:val="00213185"/>
    <w:rsid w:val="002169F9"/>
    <w:rsid w:val="00222E72"/>
    <w:rsid w:val="00265595"/>
    <w:rsid w:val="00265BDC"/>
    <w:rsid w:val="002878C4"/>
    <w:rsid w:val="00287D31"/>
    <w:rsid w:val="002A61E3"/>
    <w:rsid w:val="002B5B17"/>
    <w:rsid w:val="002B6A5E"/>
    <w:rsid w:val="002C172A"/>
    <w:rsid w:val="002C6EEB"/>
    <w:rsid w:val="002D107A"/>
    <w:rsid w:val="002E22F3"/>
    <w:rsid w:val="002E5E8B"/>
    <w:rsid w:val="002F3915"/>
    <w:rsid w:val="00301B50"/>
    <w:rsid w:val="00310BE6"/>
    <w:rsid w:val="00316A7C"/>
    <w:rsid w:val="003265C4"/>
    <w:rsid w:val="003704FC"/>
    <w:rsid w:val="00377D8A"/>
    <w:rsid w:val="003820C9"/>
    <w:rsid w:val="00384626"/>
    <w:rsid w:val="00385936"/>
    <w:rsid w:val="003B71EC"/>
    <w:rsid w:val="003D3CBE"/>
    <w:rsid w:val="003E070E"/>
    <w:rsid w:val="003F67B9"/>
    <w:rsid w:val="003F7298"/>
    <w:rsid w:val="004016AF"/>
    <w:rsid w:val="00406AC9"/>
    <w:rsid w:val="00412566"/>
    <w:rsid w:val="00412F8F"/>
    <w:rsid w:val="0041318E"/>
    <w:rsid w:val="00451CEB"/>
    <w:rsid w:val="004713B6"/>
    <w:rsid w:val="0047199B"/>
    <w:rsid w:val="004803F1"/>
    <w:rsid w:val="00491497"/>
    <w:rsid w:val="0049411E"/>
    <w:rsid w:val="00497130"/>
    <w:rsid w:val="004B0D25"/>
    <w:rsid w:val="004B30E4"/>
    <w:rsid w:val="004B32C3"/>
    <w:rsid w:val="004E17DB"/>
    <w:rsid w:val="004F14E3"/>
    <w:rsid w:val="0051076C"/>
    <w:rsid w:val="005230D6"/>
    <w:rsid w:val="00526A02"/>
    <w:rsid w:val="00530176"/>
    <w:rsid w:val="00553443"/>
    <w:rsid w:val="00560658"/>
    <w:rsid w:val="005609AE"/>
    <w:rsid w:val="00596000"/>
    <w:rsid w:val="005A6D41"/>
    <w:rsid w:val="005B135C"/>
    <w:rsid w:val="005B46C2"/>
    <w:rsid w:val="005C3E1C"/>
    <w:rsid w:val="005D148F"/>
    <w:rsid w:val="00633576"/>
    <w:rsid w:val="00653445"/>
    <w:rsid w:val="00683763"/>
    <w:rsid w:val="0068421B"/>
    <w:rsid w:val="006A143D"/>
    <w:rsid w:val="006D3105"/>
    <w:rsid w:val="006E4760"/>
    <w:rsid w:val="007252A0"/>
    <w:rsid w:val="007257C7"/>
    <w:rsid w:val="00726135"/>
    <w:rsid w:val="0073140E"/>
    <w:rsid w:val="007340C6"/>
    <w:rsid w:val="00737669"/>
    <w:rsid w:val="00744F7A"/>
    <w:rsid w:val="00755A5E"/>
    <w:rsid w:val="00755AE8"/>
    <w:rsid w:val="00763174"/>
    <w:rsid w:val="007915B5"/>
    <w:rsid w:val="00794824"/>
    <w:rsid w:val="007A31AF"/>
    <w:rsid w:val="007B0883"/>
    <w:rsid w:val="007B34B6"/>
    <w:rsid w:val="007C4366"/>
    <w:rsid w:val="007C4B4F"/>
    <w:rsid w:val="007E5D2F"/>
    <w:rsid w:val="007F1A38"/>
    <w:rsid w:val="007F470C"/>
    <w:rsid w:val="00802786"/>
    <w:rsid w:val="00803F93"/>
    <w:rsid w:val="0084037E"/>
    <w:rsid w:val="00846326"/>
    <w:rsid w:val="00867660"/>
    <w:rsid w:val="008B5C3E"/>
    <w:rsid w:val="008C6DC3"/>
    <w:rsid w:val="008C7E5F"/>
    <w:rsid w:val="008D41AE"/>
    <w:rsid w:val="008D497D"/>
    <w:rsid w:val="008E7395"/>
    <w:rsid w:val="0090108C"/>
    <w:rsid w:val="00905C0E"/>
    <w:rsid w:val="00906299"/>
    <w:rsid w:val="00922148"/>
    <w:rsid w:val="00927AA3"/>
    <w:rsid w:val="0093002C"/>
    <w:rsid w:val="009459A7"/>
    <w:rsid w:val="00953344"/>
    <w:rsid w:val="009676D4"/>
    <w:rsid w:val="0098719A"/>
    <w:rsid w:val="009A3F8A"/>
    <w:rsid w:val="009A5BE7"/>
    <w:rsid w:val="009A5D54"/>
    <w:rsid w:val="009B3E8F"/>
    <w:rsid w:val="009F0CB5"/>
    <w:rsid w:val="009F6AAA"/>
    <w:rsid w:val="00A04B44"/>
    <w:rsid w:val="00A05FA8"/>
    <w:rsid w:val="00A10653"/>
    <w:rsid w:val="00A1197E"/>
    <w:rsid w:val="00A2529E"/>
    <w:rsid w:val="00A34D11"/>
    <w:rsid w:val="00A35F95"/>
    <w:rsid w:val="00A36C41"/>
    <w:rsid w:val="00A56F03"/>
    <w:rsid w:val="00A67F9B"/>
    <w:rsid w:val="00A831CC"/>
    <w:rsid w:val="00AA2FCC"/>
    <w:rsid w:val="00AB17C2"/>
    <w:rsid w:val="00AC3A74"/>
    <w:rsid w:val="00AC75E0"/>
    <w:rsid w:val="00AF6C28"/>
    <w:rsid w:val="00B029D7"/>
    <w:rsid w:val="00B158AF"/>
    <w:rsid w:val="00B24E4F"/>
    <w:rsid w:val="00B34B30"/>
    <w:rsid w:val="00B358E0"/>
    <w:rsid w:val="00B474BB"/>
    <w:rsid w:val="00B6242C"/>
    <w:rsid w:val="00B75D75"/>
    <w:rsid w:val="00B87D10"/>
    <w:rsid w:val="00BB00DE"/>
    <w:rsid w:val="00BC4A42"/>
    <w:rsid w:val="00BC4ADF"/>
    <w:rsid w:val="00BC7CB7"/>
    <w:rsid w:val="00BE2934"/>
    <w:rsid w:val="00BE31F5"/>
    <w:rsid w:val="00C415F6"/>
    <w:rsid w:val="00C47D5A"/>
    <w:rsid w:val="00C50FF0"/>
    <w:rsid w:val="00C62227"/>
    <w:rsid w:val="00C8177C"/>
    <w:rsid w:val="00C861D9"/>
    <w:rsid w:val="00C92AC3"/>
    <w:rsid w:val="00CB2608"/>
    <w:rsid w:val="00CB4619"/>
    <w:rsid w:val="00CB7CF3"/>
    <w:rsid w:val="00CD7C39"/>
    <w:rsid w:val="00D01C74"/>
    <w:rsid w:val="00D0527F"/>
    <w:rsid w:val="00D05CCA"/>
    <w:rsid w:val="00D074D8"/>
    <w:rsid w:val="00D229DB"/>
    <w:rsid w:val="00D24243"/>
    <w:rsid w:val="00D50190"/>
    <w:rsid w:val="00D5383A"/>
    <w:rsid w:val="00D6314C"/>
    <w:rsid w:val="00D63401"/>
    <w:rsid w:val="00D874BC"/>
    <w:rsid w:val="00D91E16"/>
    <w:rsid w:val="00D9201E"/>
    <w:rsid w:val="00DB72C2"/>
    <w:rsid w:val="00DC3DC5"/>
    <w:rsid w:val="00DD6308"/>
    <w:rsid w:val="00DF68DB"/>
    <w:rsid w:val="00E13DFA"/>
    <w:rsid w:val="00E14C7C"/>
    <w:rsid w:val="00E47B2B"/>
    <w:rsid w:val="00E61FC1"/>
    <w:rsid w:val="00E62FEA"/>
    <w:rsid w:val="00E74CE9"/>
    <w:rsid w:val="00E82EEE"/>
    <w:rsid w:val="00E97D5A"/>
    <w:rsid w:val="00EC7564"/>
    <w:rsid w:val="00ED25A8"/>
    <w:rsid w:val="00EE2A2E"/>
    <w:rsid w:val="00EF013E"/>
    <w:rsid w:val="00EF03F9"/>
    <w:rsid w:val="00F21235"/>
    <w:rsid w:val="00F267E2"/>
    <w:rsid w:val="00F44B92"/>
    <w:rsid w:val="00F520AA"/>
    <w:rsid w:val="00F76C39"/>
    <w:rsid w:val="00F77E3F"/>
    <w:rsid w:val="00F95120"/>
    <w:rsid w:val="00FA4494"/>
    <w:rsid w:val="00FA4BBE"/>
    <w:rsid w:val="00FA4D33"/>
    <w:rsid w:val="00FC118C"/>
    <w:rsid w:val="00FC3CFC"/>
    <w:rsid w:val="00FD4C7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5C0D9"/>
  <w15:chartTrackingRefBased/>
  <w15:docId w15:val="{B40A6EEF-891E-4E30-BD94-C4EE9870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786"/>
    <w:pPr>
      <w:spacing w:after="0" w:line="24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qFormat/>
    <w:rsid w:val="007B34B6"/>
    <w:pPr>
      <w:keepNext/>
      <w:jc w:val="both"/>
      <w:outlineLvl w:val="0"/>
    </w:pPr>
    <w:rPr>
      <w:b/>
    </w:rPr>
  </w:style>
  <w:style w:type="paragraph" w:styleId="Ttulo2">
    <w:name w:val="heading 2"/>
    <w:basedOn w:val="Normal"/>
    <w:next w:val="Normal"/>
    <w:link w:val="Ttulo2Car"/>
    <w:uiPriority w:val="9"/>
    <w:semiHidden/>
    <w:unhideWhenUsed/>
    <w:qFormat/>
    <w:rsid w:val="004B32C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B87D10"/>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character" w:styleId="Mencinsinresolver">
    <w:name w:val="Unresolved Mention"/>
    <w:basedOn w:val="Fuentedeprrafopredeter"/>
    <w:uiPriority w:val="99"/>
    <w:semiHidden/>
    <w:unhideWhenUsed/>
    <w:rsid w:val="00D01C74"/>
    <w:rPr>
      <w:color w:val="605E5C"/>
      <w:shd w:val="clear" w:color="auto" w:fill="E1DFDD"/>
    </w:rPr>
  </w:style>
  <w:style w:type="character" w:customStyle="1" w:styleId="Ttulo3Car">
    <w:name w:val="Título 3 Car"/>
    <w:basedOn w:val="Fuentedeprrafopredeter"/>
    <w:link w:val="Ttulo3"/>
    <w:uiPriority w:val="9"/>
    <w:semiHidden/>
    <w:rsid w:val="00B87D10"/>
    <w:rPr>
      <w:rFonts w:asciiTheme="majorHAnsi" w:eastAsiaTheme="majorEastAsia" w:hAnsiTheme="majorHAnsi" w:cstheme="majorBidi"/>
      <w:color w:val="1F3763" w:themeColor="accent1" w:themeShade="7F"/>
      <w:sz w:val="24"/>
      <w:szCs w:val="24"/>
      <w:lang w:val="es-ES" w:eastAsia="es-ES"/>
    </w:rPr>
  </w:style>
  <w:style w:type="character" w:customStyle="1" w:styleId="Ttulo2Car">
    <w:name w:val="Título 2 Car"/>
    <w:basedOn w:val="Fuentedeprrafopredeter"/>
    <w:link w:val="Ttulo2"/>
    <w:uiPriority w:val="9"/>
    <w:semiHidden/>
    <w:rsid w:val="004B32C3"/>
    <w:rPr>
      <w:rFonts w:asciiTheme="majorHAnsi" w:eastAsiaTheme="majorEastAsia" w:hAnsiTheme="majorHAnsi" w:cstheme="majorBidi"/>
      <w:color w:val="2F5496" w:themeColor="accent1" w:themeShade="BF"/>
      <w:sz w:val="26"/>
      <w:szCs w:val="26"/>
      <w:lang w:val="es-ES" w:eastAsia="es-ES"/>
    </w:rPr>
  </w:style>
  <w:style w:type="table" w:styleId="Tabladelista3-nfasis5">
    <w:name w:val="List Table 3 Accent 5"/>
    <w:basedOn w:val="Tablanormal"/>
    <w:uiPriority w:val="48"/>
    <w:rsid w:val="00265595"/>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styleId="Descripcin">
    <w:name w:val="caption"/>
    <w:basedOn w:val="Normal"/>
    <w:next w:val="Normal"/>
    <w:uiPriority w:val="35"/>
    <w:unhideWhenUsed/>
    <w:qFormat/>
    <w:rsid w:val="00265595"/>
    <w:pPr>
      <w:spacing w:after="200"/>
    </w:pPr>
    <w:rPr>
      <w:rFonts w:asciiTheme="minorHAnsi" w:eastAsiaTheme="minorHAnsi" w:hAnsiTheme="minorHAnsi" w:cstheme="minorBidi"/>
      <w:i/>
      <w:iCs/>
      <w:color w:val="44546A" w:themeColor="text2"/>
      <w:sz w:val="18"/>
      <w:szCs w:val="18"/>
      <w:lang w:val="es-CR" w:eastAsia="en-US"/>
    </w:rPr>
  </w:style>
  <w:style w:type="character" w:styleId="Hipervnculovisitado">
    <w:name w:val="FollowedHyperlink"/>
    <w:basedOn w:val="Fuentedeprrafopredeter"/>
    <w:uiPriority w:val="99"/>
    <w:semiHidden/>
    <w:unhideWhenUsed/>
    <w:rsid w:val="00D074D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97008">
      <w:bodyDiv w:val="1"/>
      <w:marLeft w:val="0"/>
      <w:marRight w:val="0"/>
      <w:marTop w:val="0"/>
      <w:marBottom w:val="0"/>
      <w:divBdr>
        <w:top w:val="none" w:sz="0" w:space="0" w:color="auto"/>
        <w:left w:val="none" w:sz="0" w:space="0" w:color="auto"/>
        <w:bottom w:val="none" w:sz="0" w:space="0" w:color="auto"/>
        <w:right w:val="none" w:sz="0" w:space="0" w:color="auto"/>
      </w:divBdr>
    </w:div>
    <w:div w:id="262537533">
      <w:bodyDiv w:val="1"/>
      <w:marLeft w:val="0"/>
      <w:marRight w:val="0"/>
      <w:marTop w:val="0"/>
      <w:marBottom w:val="0"/>
      <w:divBdr>
        <w:top w:val="none" w:sz="0" w:space="0" w:color="auto"/>
        <w:left w:val="none" w:sz="0" w:space="0" w:color="auto"/>
        <w:bottom w:val="none" w:sz="0" w:space="0" w:color="auto"/>
        <w:right w:val="none" w:sz="0" w:space="0" w:color="auto"/>
      </w:divBdr>
    </w:div>
    <w:div w:id="363406483">
      <w:bodyDiv w:val="1"/>
      <w:marLeft w:val="0"/>
      <w:marRight w:val="0"/>
      <w:marTop w:val="0"/>
      <w:marBottom w:val="0"/>
      <w:divBdr>
        <w:top w:val="none" w:sz="0" w:space="0" w:color="auto"/>
        <w:left w:val="none" w:sz="0" w:space="0" w:color="auto"/>
        <w:bottom w:val="none" w:sz="0" w:space="0" w:color="auto"/>
        <w:right w:val="none" w:sz="0" w:space="0" w:color="auto"/>
      </w:divBdr>
    </w:div>
    <w:div w:id="461075839">
      <w:bodyDiv w:val="1"/>
      <w:marLeft w:val="0"/>
      <w:marRight w:val="0"/>
      <w:marTop w:val="0"/>
      <w:marBottom w:val="0"/>
      <w:divBdr>
        <w:top w:val="none" w:sz="0" w:space="0" w:color="auto"/>
        <w:left w:val="none" w:sz="0" w:space="0" w:color="auto"/>
        <w:bottom w:val="none" w:sz="0" w:space="0" w:color="auto"/>
        <w:right w:val="none" w:sz="0" w:space="0" w:color="auto"/>
      </w:divBdr>
    </w:div>
    <w:div w:id="702904724">
      <w:bodyDiv w:val="1"/>
      <w:marLeft w:val="0"/>
      <w:marRight w:val="0"/>
      <w:marTop w:val="0"/>
      <w:marBottom w:val="0"/>
      <w:divBdr>
        <w:top w:val="none" w:sz="0" w:space="0" w:color="auto"/>
        <w:left w:val="none" w:sz="0" w:space="0" w:color="auto"/>
        <w:bottom w:val="none" w:sz="0" w:space="0" w:color="auto"/>
        <w:right w:val="none" w:sz="0" w:space="0" w:color="auto"/>
      </w:divBdr>
    </w:div>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475829897">
      <w:bodyDiv w:val="1"/>
      <w:marLeft w:val="0"/>
      <w:marRight w:val="0"/>
      <w:marTop w:val="0"/>
      <w:marBottom w:val="0"/>
      <w:divBdr>
        <w:top w:val="none" w:sz="0" w:space="0" w:color="auto"/>
        <w:left w:val="none" w:sz="0" w:space="0" w:color="auto"/>
        <w:bottom w:val="none" w:sz="0" w:space="0" w:color="auto"/>
        <w:right w:val="none" w:sz="0" w:space="0" w:color="auto"/>
      </w:divBdr>
    </w:div>
    <w:div w:id="1524703778">
      <w:bodyDiv w:val="1"/>
      <w:marLeft w:val="0"/>
      <w:marRight w:val="0"/>
      <w:marTop w:val="0"/>
      <w:marBottom w:val="0"/>
      <w:divBdr>
        <w:top w:val="none" w:sz="0" w:space="0" w:color="auto"/>
        <w:left w:val="none" w:sz="0" w:space="0" w:color="auto"/>
        <w:bottom w:val="none" w:sz="0" w:space="0" w:color="auto"/>
        <w:right w:val="none" w:sz="0" w:space="0" w:color="auto"/>
      </w:divBdr>
    </w:div>
    <w:div w:id="1786804807">
      <w:bodyDiv w:val="1"/>
      <w:marLeft w:val="0"/>
      <w:marRight w:val="0"/>
      <w:marTop w:val="0"/>
      <w:marBottom w:val="0"/>
      <w:divBdr>
        <w:top w:val="none" w:sz="0" w:space="0" w:color="auto"/>
        <w:left w:val="none" w:sz="0" w:space="0" w:color="auto"/>
        <w:bottom w:val="none" w:sz="0" w:space="0" w:color="auto"/>
        <w:right w:val="none" w:sz="0" w:space="0" w:color="auto"/>
      </w:divBdr>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 w:id="2057579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tijimenezq@gmail.com" TargetMode="External"/><Relationship Id="rId13" Type="http://schemas.openxmlformats.org/officeDocument/2006/relationships/chart" Target="charts/chart1.xml"/><Relationship Id="rId18" Type="http://schemas.openxmlformats.org/officeDocument/2006/relationships/hyperlink" Target="https://elibro.net/es/ereader/uisil/277404?page=85" TargetMode="Externa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https://elibro.net/es/ereader/uisil/176662?page=26"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elibro.net/es/ereader/uisil/219483?page=70" TargetMode="External"/><Relationship Id="rId25"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yperlink" Target="https://elibro.net/es/ereader/uisil/277321?page=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elibro.net/es/ereader/uisil/226496?page=15" TargetMode="Externa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hyperlink" Target="https://elibro.net/es/ereader/uisil/111785?page=31" TargetMode="External"/><Relationship Id="rId28" Type="http://schemas.openxmlformats.org/officeDocument/2006/relationships/header" Target="header4.xml"/><Relationship Id="rId10" Type="http://schemas.openxmlformats.org/officeDocument/2006/relationships/header" Target="header1.xml"/><Relationship Id="rId19" Type="http://schemas.openxmlformats.org/officeDocument/2006/relationships/hyperlink" Target="https://elibro.net/es/ereader/uisil/212645?page=106" TargetMode="External"/><Relationship Id="rId4" Type="http://schemas.openxmlformats.org/officeDocument/2006/relationships/settings" Target="settings.xml"/><Relationship Id="rId9" Type="http://schemas.openxmlformats.org/officeDocument/2006/relationships/hyperlink" Target="https://elibro.net/es/ereader/uisil/111785?page=31" TargetMode="External"/><Relationship Id="rId14" Type="http://schemas.openxmlformats.org/officeDocument/2006/relationships/chart" Target="charts/chart2.xml"/><Relationship Id="rId22" Type="http://schemas.openxmlformats.org/officeDocument/2006/relationships/hyperlink" Target="https://elibro.net/es/ereader/uisil/225302?page=11" TargetMode="External"/><Relationship Id="rId27" Type="http://schemas.openxmlformats.org/officeDocument/2006/relationships/image" Target="media/image4.png"/><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R" sz="1800" b="1">
                <a:effectLst/>
              </a:rPr>
              <a:t>Estrategias pedagógicas</a:t>
            </a:r>
            <a:endParaRPr lang="es-CR" sz="18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R"/>
        </a:p>
      </c:txPr>
    </c:title>
    <c:autoTitleDeleted val="0"/>
    <c:plotArea>
      <c:layout/>
      <c:barChart>
        <c:barDir val="col"/>
        <c:grouping val="clustered"/>
        <c:varyColors val="0"/>
        <c:ser>
          <c:idx val="0"/>
          <c:order val="0"/>
          <c:tx>
            <c:strRef>
              <c:f>Hoja1!$B$1</c:f>
              <c:strCache>
                <c:ptCount val="1"/>
                <c:pt idx="0">
                  <c:v>DOCENTES SI</c:v>
                </c:pt>
              </c:strCache>
            </c:strRef>
          </c:tx>
          <c:spPr>
            <a:solidFill>
              <a:schemeClr val="accent1"/>
            </a:solidFill>
            <a:ln>
              <a:noFill/>
            </a:ln>
            <a:effectLst/>
          </c:spPr>
          <c:invertIfNegative val="0"/>
          <c:cat>
            <c:strRef>
              <c:f>Hoja1!$A$2:$A$6</c:f>
              <c:strCache>
                <c:ptCount val="5"/>
                <c:pt idx="0">
                  <c:v>ÍTEM 1</c:v>
                </c:pt>
                <c:pt idx="1">
                  <c:v>ÍTEM 2</c:v>
                </c:pt>
                <c:pt idx="2">
                  <c:v>ÍTEM 3</c:v>
                </c:pt>
                <c:pt idx="3">
                  <c:v>ÍTEM 4</c:v>
                </c:pt>
                <c:pt idx="4">
                  <c:v>ÍTEM 5</c:v>
                </c:pt>
              </c:strCache>
            </c:strRef>
          </c:cat>
          <c:val>
            <c:numRef>
              <c:f>Hoja1!$B$2:$B$6</c:f>
              <c:numCache>
                <c:formatCode>0%</c:formatCode>
                <c:ptCount val="5"/>
                <c:pt idx="0">
                  <c:v>1</c:v>
                </c:pt>
                <c:pt idx="1">
                  <c:v>1</c:v>
                </c:pt>
                <c:pt idx="2">
                  <c:v>1</c:v>
                </c:pt>
                <c:pt idx="3">
                  <c:v>1</c:v>
                </c:pt>
                <c:pt idx="4">
                  <c:v>1</c:v>
                </c:pt>
              </c:numCache>
            </c:numRef>
          </c:val>
          <c:extLst>
            <c:ext xmlns:c16="http://schemas.microsoft.com/office/drawing/2014/chart" uri="{C3380CC4-5D6E-409C-BE32-E72D297353CC}">
              <c16:uniqueId val="{00000000-E21C-4AE9-B018-0238A50DC0EA}"/>
            </c:ext>
          </c:extLst>
        </c:ser>
        <c:ser>
          <c:idx val="1"/>
          <c:order val="1"/>
          <c:tx>
            <c:strRef>
              <c:f>Hoja1!$C$1</c:f>
              <c:strCache>
                <c:ptCount val="1"/>
                <c:pt idx="0">
                  <c:v>DOCENTES NO</c:v>
                </c:pt>
              </c:strCache>
            </c:strRef>
          </c:tx>
          <c:spPr>
            <a:solidFill>
              <a:schemeClr val="accent2"/>
            </a:solidFill>
            <a:ln>
              <a:noFill/>
            </a:ln>
            <a:effectLst/>
          </c:spPr>
          <c:invertIfNegative val="0"/>
          <c:cat>
            <c:strRef>
              <c:f>Hoja1!$A$2:$A$6</c:f>
              <c:strCache>
                <c:ptCount val="5"/>
                <c:pt idx="0">
                  <c:v>ÍTEM 1</c:v>
                </c:pt>
                <c:pt idx="1">
                  <c:v>ÍTEM 2</c:v>
                </c:pt>
                <c:pt idx="2">
                  <c:v>ÍTEM 3</c:v>
                </c:pt>
                <c:pt idx="3">
                  <c:v>ÍTEM 4</c:v>
                </c:pt>
                <c:pt idx="4">
                  <c:v>ÍTEM 5</c:v>
                </c:pt>
              </c:strCache>
            </c:strRef>
          </c:cat>
          <c:val>
            <c:numRef>
              <c:f>Hoja1!$C$2:$C$6</c:f>
              <c:numCache>
                <c:formatCode>0%</c:formatCode>
                <c:ptCount val="5"/>
                <c:pt idx="0">
                  <c:v>0</c:v>
                </c:pt>
                <c:pt idx="1">
                  <c:v>0</c:v>
                </c:pt>
                <c:pt idx="2">
                  <c:v>0</c:v>
                </c:pt>
                <c:pt idx="3">
                  <c:v>0</c:v>
                </c:pt>
                <c:pt idx="4">
                  <c:v>0</c:v>
                </c:pt>
              </c:numCache>
            </c:numRef>
          </c:val>
          <c:extLst>
            <c:ext xmlns:c16="http://schemas.microsoft.com/office/drawing/2014/chart" uri="{C3380CC4-5D6E-409C-BE32-E72D297353CC}">
              <c16:uniqueId val="{00000001-E21C-4AE9-B018-0238A50DC0EA}"/>
            </c:ext>
          </c:extLst>
        </c:ser>
        <c:ser>
          <c:idx val="2"/>
          <c:order val="2"/>
          <c:tx>
            <c:strRef>
              <c:f>Hoja1!$D$1</c:f>
              <c:strCache>
                <c:ptCount val="1"/>
                <c:pt idx="0">
                  <c:v>PADRES SI</c:v>
                </c:pt>
              </c:strCache>
            </c:strRef>
          </c:tx>
          <c:spPr>
            <a:solidFill>
              <a:schemeClr val="accent3"/>
            </a:solidFill>
            <a:ln>
              <a:noFill/>
            </a:ln>
            <a:effectLst/>
          </c:spPr>
          <c:invertIfNegative val="0"/>
          <c:cat>
            <c:strRef>
              <c:f>Hoja1!$A$2:$A$6</c:f>
              <c:strCache>
                <c:ptCount val="5"/>
                <c:pt idx="0">
                  <c:v>ÍTEM 1</c:v>
                </c:pt>
                <c:pt idx="1">
                  <c:v>ÍTEM 2</c:v>
                </c:pt>
                <c:pt idx="2">
                  <c:v>ÍTEM 3</c:v>
                </c:pt>
                <c:pt idx="3">
                  <c:v>ÍTEM 4</c:v>
                </c:pt>
                <c:pt idx="4">
                  <c:v>ÍTEM 5</c:v>
                </c:pt>
              </c:strCache>
            </c:strRef>
          </c:cat>
          <c:val>
            <c:numRef>
              <c:f>Hoja1!$D$2:$D$6</c:f>
              <c:numCache>
                <c:formatCode>0%</c:formatCode>
                <c:ptCount val="5"/>
                <c:pt idx="0">
                  <c:v>0.69</c:v>
                </c:pt>
                <c:pt idx="1">
                  <c:v>0.69</c:v>
                </c:pt>
                <c:pt idx="2">
                  <c:v>0.86</c:v>
                </c:pt>
                <c:pt idx="3">
                  <c:v>0.77</c:v>
                </c:pt>
                <c:pt idx="4">
                  <c:v>0.73</c:v>
                </c:pt>
              </c:numCache>
            </c:numRef>
          </c:val>
          <c:extLst>
            <c:ext xmlns:c16="http://schemas.microsoft.com/office/drawing/2014/chart" uri="{C3380CC4-5D6E-409C-BE32-E72D297353CC}">
              <c16:uniqueId val="{00000002-E21C-4AE9-B018-0238A50DC0EA}"/>
            </c:ext>
          </c:extLst>
        </c:ser>
        <c:ser>
          <c:idx val="3"/>
          <c:order val="3"/>
          <c:tx>
            <c:strRef>
              <c:f>Hoja1!$E$1</c:f>
              <c:strCache>
                <c:ptCount val="1"/>
                <c:pt idx="0">
                  <c:v>PADRES NO</c:v>
                </c:pt>
              </c:strCache>
            </c:strRef>
          </c:tx>
          <c:spPr>
            <a:solidFill>
              <a:schemeClr val="accent4"/>
            </a:solidFill>
            <a:ln>
              <a:noFill/>
            </a:ln>
            <a:effectLst/>
          </c:spPr>
          <c:invertIfNegative val="0"/>
          <c:cat>
            <c:strRef>
              <c:f>Hoja1!$A$2:$A$6</c:f>
              <c:strCache>
                <c:ptCount val="5"/>
                <c:pt idx="0">
                  <c:v>ÍTEM 1</c:v>
                </c:pt>
                <c:pt idx="1">
                  <c:v>ÍTEM 2</c:v>
                </c:pt>
                <c:pt idx="2">
                  <c:v>ÍTEM 3</c:v>
                </c:pt>
                <c:pt idx="3">
                  <c:v>ÍTEM 4</c:v>
                </c:pt>
                <c:pt idx="4">
                  <c:v>ÍTEM 5</c:v>
                </c:pt>
              </c:strCache>
            </c:strRef>
          </c:cat>
          <c:val>
            <c:numRef>
              <c:f>Hoja1!$E$2:$E$6</c:f>
              <c:numCache>
                <c:formatCode>0%</c:formatCode>
                <c:ptCount val="5"/>
                <c:pt idx="0">
                  <c:v>0.31</c:v>
                </c:pt>
                <c:pt idx="1">
                  <c:v>0.31</c:v>
                </c:pt>
                <c:pt idx="2">
                  <c:v>0.14000000000000001</c:v>
                </c:pt>
                <c:pt idx="3">
                  <c:v>0.23</c:v>
                </c:pt>
                <c:pt idx="4">
                  <c:v>0.27</c:v>
                </c:pt>
              </c:numCache>
            </c:numRef>
          </c:val>
          <c:extLst>
            <c:ext xmlns:c16="http://schemas.microsoft.com/office/drawing/2014/chart" uri="{C3380CC4-5D6E-409C-BE32-E72D297353CC}">
              <c16:uniqueId val="{00000003-E21C-4AE9-B018-0238A50DC0EA}"/>
            </c:ext>
          </c:extLst>
        </c:ser>
        <c:ser>
          <c:idx val="4"/>
          <c:order val="4"/>
          <c:tx>
            <c:strRef>
              <c:f>Hoja1!$F$1</c:f>
              <c:strCache>
                <c:ptCount val="1"/>
                <c:pt idx="0">
                  <c:v>ESTUDIANTES SI </c:v>
                </c:pt>
              </c:strCache>
            </c:strRef>
          </c:tx>
          <c:spPr>
            <a:solidFill>
              <a:schemeClr val="accent5"/>
            </a:solidFill>
            <a:ln>
              <a:noFill/>
            </a:ln>
            <a:effectLst/>
          </c:spPr>
          <c:invertIfNegative val="0"/>
          <c:cat>
            <c:strRef>
              <c:f>Hoja1!$A$2:$A$6</c:f>
              <c:strCache>
                <c:ptCount val="5"/>
                <c:pt idx="0">
                  <c:v>ÍTEM 1</c:v>
                </c:pt>
                <c:pt idx="1">
                  <c:v>ÍTEM 2</c:v>
                </c:pt>
                <c:pt idx="2">
                  <c:v>ÍTEM 3</c:v>
                </c:pt>
                <c:pt idx="3">
                  <c:v>ÍTEM 4</c:v>
                </c:pt>
                <c:pt idx="4">
                  <c:v>ÍTEM 5</c:v>
                </c:pt>
              </c:strCache>
            </c:strRef>
          </c:cat>
          <c:val>
            <c:numRef>
              <c:f>Hoja1!$F$2:$F$6</c:f>
              <c:numCache>
                <c:formatCode>0%</c:formatCode>
                <c:ptCount val="5"/>
                <c:pt idx="0">
                  <c:v>1</c:v>
                </c:pt>
                <c:pt idx="1">
                  <c:v>0.64</c:v>
                </c:pt>
                <c:pt idx="2">
                  <c:v>0.64</c:v>
                </c:pt>
                <c:pt idx="3">
                  <c:v>0.82</c:v>
                </c:pt>
                <c:pt idx="4">
                  <c:v>0.68</c:v>
                </c:pt>
              </c:numCache>
            </c:numRef>
          </c:val>
          <c:extLst>
            <c:ext xmlns:c16="http://schemas.microsoft.com/office/drawing/2014/chart" uri="{C3380CC4-5D6E-409C-BE32-E72D297353CC}">
              <c16:uniqueId val="{00000004-E21C-4AE9-B018-0238A50DC0EA}"/>
            </c:ext>
          </c:extLst>
        </c:ser>
        <c:ser>
          <c:idx val="5"/>
          <c:order val="5"/>
          <c:tx>
            <c:strRef>
              <c:f>Hoja1!$G$1</c:f>
              <c:strCache>
                <c:ptCount val="1"/>
                <c:pt idx="0">
                  <c:v>ESTUDIANTES NO</c:v>
                </c:pt>
              </c:strCache>
            </c:strRef>
          </c:tx>
          <c:spPr>
            <a:solidFill>
              <a:schemeClr val="accent6"/>
            </a:solidFill>
            <a:ln>
              <a:noFill/>
            </a:ln>
            <a:effectLst/>
          </c:spPr>
          <c:invertIfNegative val="0"/>
          <c:cat>
            <c:strRef>
              <c:f>Hoja1!$A$2:$A$6</c:f>
              <c:strCache>
                <c:ptCount val="5"/>
                <c:pt idx="0">
                  <c:v>ÍTEM 1</c:v>
                </c:pt>
                <c:pt idx="1">
                  <c:v>ÍTEM 2</c:v>
                </c:pt>
                <c:pt idx="2">
                  <c:v>ÍTEM 3</c:v>
                </c:pt>
                <c:pt idx="3">
                  <c:v>ÍTEM 4</c:v>
                </c:pt>
                <c:pt idx="4">
                  <c:v>ÍTEM 5</c:v>
                </c:pt>
              </c:strCache>
            </c:strRef>
          </c:cat>
          <c:val>
            <c:numRef>
              <c:f>Hoja1!$G$2:$G$6</c:f>
              <c:numCache>
                <c:formatCode>0%</c:formatCode>
                <c:ptCount val="5"/>
                <c:pt idx="0">
                  <c:v>0</c:v>
                </c:pt>
                <c:pt idx="1">
                  <c:v>0.36</c:v>
                </c:pt>
                <c:pt idx="2">
                  <c:v>0.36</c:v>
                </c:pt>
                <c:pt idx="3">
                  <c:v>0.18</c:v>
                </c:pt>
                <c:pt idx="4">
                  <c:v>0.32</c:v>
                </c:pt>
              </c:numCache>
            </c:numRef>
          </c:val>
          <c:extLst>
            <c:ext xmlns:c16="http://schemas.microsoft.com/office/drawing/2014/chart" uri="{C3380CC4-5D6E-409C-BE32-E72D297353CC}">
              <c16:uniqueId val="{00000005-E21C-4AE9-B018-0238A50DC0EA}"/>
            </c:ext>
          </c:extLst>
        </c:ser>
        <c:dLbls>
          <c:showLegendKey val="0"/>
          <c:showVal val="0"/>
          <c:showCatName val="0"/>
          <c:showSerName val="0"/>
          <c:showPercent val="0"/>
          <c:showBubbleSize val="0"/>
        </c:dLbls>
        <c:gapWidth val="219"/>
        <c:overlap val="-27"/>
        <c:axId val="542462840"/>
        <c:axId val="542459232"/>
      </c:barChart>
      <c:catAx>
        <c:axId val="542462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542459232"/>
        <c:crosses val="autoZero"/>
        <c:auto val="1"/>
        <c:lblAlgn val="ctr"/>
        <c:lblOffset val="100"/>
        <c:noMultiLvlLbl val="0"/>
      </c:catAx>
      <c:valAx>
        <c:axId val="5424592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5424628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R" sz="1400" b="1" i="0" u="none" strike="noStrike" baseline="0">
                <a:effectLst/>
              </a:rPr>
              <a:t>Impacto</a:t>
            </a:r>
            <a:endParaRPr lang="es-C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R"/>
        </a:p>
      </c:txPr>
    </c:title>
    <c:autoTitleDeleted val="0"/>
    <c:plotArea>
      <c:layout/>
      <c:barChart>
        <c:barDir val="col"/>
        <c:grouping val="clustered"/>
        <c:varyColors val="0"/>
        <c:ser>
          <c:idx val="0"/>
          <c:order val="0"/>
          <c:tx>
            <c:strRef>
              <c:f>Hoja1!$B$1</c:f>
              <c:strCache>
                <c:ptCount val="1"/>
                <c:pt idx="0">
                  <c:v>DOCENTES SI</c:v>
                </c:pt>
              </c:strCache>
            </c:strRef>
          </c:tx>
          <c:spPr>
            <a:solidFill>
              <a:schemeClr val="accent1"/>
            </a:solidFill>
            <a:ln>
              <a:noFill/>
            </a:ln>
            <a:effectLst/>
          </c:spPr>
          <c:invertIfNegative val="0"/>
          <c:cat>
            <c:strRef>
              <c:f>Hoja1!$A$2:$A$6</c:f>
              <c:strCache>
                <c:ptCount val="5"/>
                <c:pt idx="0">
                  <c:v>ÍTEM 1</c:v>
                </c:pt>
                <c:pt idx="1">
                  <c:v>ÍTEM 2</c:v>
                </c:pt>
                <c:pt idx="2">
                  <c:v>ÍTEM 3</c:v>
                </c:pt>
                <c:pt idx="3">
                  <c:v>ÍTEM 4</c:v>
                </c:pt>
                <c:pt idx="4">
                  <c:v>ÍTEM 5</c:v>
                </c:pt>
              </c:strCache>
            </c:strRef>
          </c:cat>
          <c:val>
            <c:numRef>
              <c:f>Hoja1!$B$2:$B$6</c:f>
              <c:numCache>
                <c:formatCode>0%</c:formatCode>
                <c:ptCount val="5"/>
                <c:pt idx="0">
                  <c:v>1</c:v>
                </c:pt>
                <c:pt idx="1">
                  <c:v>1</c:v>
                </c:pt>
                <c:pt idx="2">
                  <c:v>1</c:v>
                </c:pt>
                <c:pt idx="3">
                  <c:v>1</c:v>
                </c:pt>
                <c:pt idx="4">
                  <c:v>1</c:v>
                </c:pt>
              </c:numCache>
            </c:numRef>
          </c:val>
          <c:extLst>
            <c:ext xmlns:c16="http://schemas.microsoft.com/office/drawing/2014/chart" uri="{C3380CC4-5D6E-409C-BE32-E72D297353CC}">
              <c16:uniqueId val="{00000000-6917-49D1-A186-9E5DE5E1A366}"/>
            </c:ext>
          </c:extLst>
        </c:ser>
        <c:ser>
          <c:idx val="1"/>
          <c:order val="1"/>
          <c:tx>
            <c:strRef>
              <c:f>Hoja1!$C$1</c:f>
              <c:strCache>
                <c:ptCount val="1"/>
                <c:pt idx="0">
                  <c:v>DOCENTES NO</c:v>
                </c:pt>
              </c:strCache>
            </c:strRef>
          </c:tx>
          <c:spPr>
            <a:solidFill>
              <a:schemeClr val="accent2"/>
            </a:solidFill>
            <a:ln>
              <a:noFill/>
            </a:ln>
            <a:effectLst/>
          </c:spPr>
          <c:invertIfNegative val="0"/>
          <c:cat>
            <c:strRef>
              <c:f>Hoja1!$A$2:$A$6</c:f>
              <c:strCache>
                <c:ptCount val="5"/>
                <c:pt idx="0">
                  <c:v>ÍTEM 1</c:v>
                </c:pt>
                <c:pt idx="1">
                  <c:v>ÍTEM 2</c:v>
                </c:pt>
                <c:pt idx="2">
                  <c:v>ÍTEM 3</c:v>
                </c:pt>
                <c:pt idx="3">
                  <c:v>ÍTEM 4</c:v>
                </c:pt>
                <c:pt idx="4">
                  <c:v>ÍTEM 5</c:v>
                </c:pt>
              </c:strCache>
            </c:strRef>
          </c:cat>
          <c:val>
            <c:numRef>
              <c:f>Hoja1!$C$2:$C$6</c:f>
              <c:numCache>
                <c:formatCode>0%</c:formatCode>
                <c:ptCount val="5"/>
                <c:pt idx="0">
                  <c:v>0</c:v>
                </c:pt>
                <c:pt idx="1">
                  <c:v>0</c:v>
                </c:pt>
                <c:pt idx="2">
                  <c:v>0</c:v>
                </c:pt>
                <c:pt idx="3">
                  <c:v>0</c:v>
                </c:pt>
                <c:pt idx="4">
                  <c:v>0</c:v>
                </c:pt>
              </c:numCache>
            </c:numRef>
          </c:val>
          <c:extLst>
            <c:ext xmlns:c16="http://schemas.microsoft.com/office/drawing/2014/chart" uri="{C3380CC4-5D6E-409C-BE32-E72D297353CC}">
              <c16:uniqueId val="{00000001-6917-49D1-A186-9E5DE5E1A366}"/>
            </c:ext>
          </c:extLst>
        </c:ser>
        <c:ser>
          <c:idx val="2"/>
          <c:order val="2"/>
          <c:tx>
            <c:strRef>
              <c:f>Hoja1!$D$1</c:f>
              <c:strCache>
                <c:ptCount val="1"/>
                <c:pt idx="0">
                  <c:v>PADRES SI</c:v>
                </c:pt>
              </c:strCache>
            </c:strRef>
          </c:tx>
          <c:spPr>
            <a:solidFill>
              <a:schemeClr val="accent3"/>
            </a:solidFill>
            <a:ln>
              <a:noFill/>
            </a:ln>
            <a:effectLst/>
          </c:spPr>
          <c:invertIfNegative val="0"/>
          <c:cat>
            <c:strRef>
              <c:f>Hoja1!$A$2:$A$6</c:f>
              <c:strCache>
                <c:ptCount val="5"/>
                <c:pt idx="0">
                  <c:v>ÍTEM 1</c:v>
                </c:pt>
                <c:pt idx="1">
                  <c:v>ÍTEM 2</c:v>
                </c:pt>
                <c:pt idx="2">
                  <c:v>ÍTEM 3</c:v>
                </c:pt>
                <c:pt idx="3">
                  <c:v>ÍTEM 4</c:v>
                </c:pt>
                <c:pt idx="4">
                  <c:v>ÍTEM 5</c:v>
                </c:pt>
              </c:strCache>
            </c:strRef>
          </c:cat>
          <c:val>
            <c:numRef>
              <c:f>Hoja1!$D$2:$D$6</c:f>
              <c:numCache>
                <c:formatCode>0%</c:formatCode>
                <c:ptCount val="5"/>
                <c:pt idx="0">
                  <c:v>0.64</c:v>
                </c:pt>
                <c:pt idx="1">
                  <c:v>0.5</c:v>
                </c:pt>
                <c:pt idx="2">
                  <c:v>0.64</c:v>
                </c:pt>
                <c:pt idx="3">
                  <c:v>0.77</c:v>
                </c:pt>
                <c:pt idx="4">
                  <c:v>0.73</c:v>
                </c:pt>
              </c:numCache>
            </c:numRef>
          </c:val>
          <c:extLst>
            <c:ext xmlns:c16="http://schemas.microsoft.com/office/drawing/2014/chart" uri="{C3380CC4-5D6E-409C-BE32-E72D297353CC}">
              <c16:uniqueId val="{00000002-6917-49D1-A186-9E5DE5E1A366}"/>
            </c:ext>
          </c:extLst>
        </c:ser>
        <c:ser>
          <c:idx val="3"/>
          <c:order val="3"/>
          <c:tx>
            <c:strRef>
              <c:f>Hoja1!$E$1</c:f>
              <c:strCache>
                <c:ptCount val="1"/>
                <c:pt idx="0">
                  <c:v>PADRES NO</c:v>
                </c:pt>
              </c:strCache>
            </c:strRef>
          </c:tx>
          <c:spPr>
            <a:solidFill>
              <a:schemeClr val="accent4"/>
            </a:solidFill>
            <a:ln>
              <a:noFill/>
            </a:ln>
            <a:effectLst/>
          </c:spPr>
          <c:invertIfNegative val="0"/>
          <c:cat>
            <c:strRef>
              <c:f>Hoja1!$A$2:$A$6</c:f>
              <c:strCache>
                <c:ptCount val="5"/>
                <c:pt idx="0">
                  <c:v>ÍTEM 1</c:v>
                </c:pt>
                <c:pt idx="1">
                  <c:v>ÍTEM 2</c:v>
                </c:pt>
                <c:pt idx="2">
                  <c:v>ÍTEM 3</c:v>
                </c:pt>
                <c:pt idx="3">
                  <c:v>ÍTEM 4</c:v>
                </c:pt>
                <c:pt idx="4">
                  <c:v>ÍTEM 5</c:v>
                </c:pt>
              </c:strCache>
            </c:strRef>
          </c:cat>
          <c:val>
            <c:numRef>
              <c:f>Hoja1!$E$2:$E$6</c:f>
              <c:numCache>
                <c:formatCode>0%</c:formatCode>
                <c:ptCount val="5"/>
                <c:pt idx="0">
                  <c:v>0.36</c:v>
                </c:pt>
                <c:pt idx="1">
                  <c:v>0.5</c:v>
                </c:pt>
                <c:pt idx="2">
                  <c:v>0.36</c:v>
                </c:pt>
                <c:pt idx="3">
                  <c:v>0.23</c:v>
                </c:pt>
                <c:pt idx="4">
                  <c:v>0.27</c:v>
                </c:pt>
              </c:numCache>
            </c:numRef>
          </c:val>
          <c:extLst>
            <c:ext xmlns:c16="http://schemas.microsoft.com/office/drawing/2014/chart" uri="{C3380CC4-5D6E-409C-BE32-E72D297353CC}">
              <c16:uniqueId val="{00000003-6917-49D1-A186-9E5DE5E1A366}"/>
            </c:ext>
          </c:extLst>
        </c:ser>
        <c:ser>
          <c:idx val="4"/>
          <c:order val="4"/>
          <c:tx>
            <c:strRef>
              <c:f>Hoja1!$F$1</c:f>
              <c:strCache>
                <c:ptCount val="1"/>
                <c:pt idx="0">
                  <c:v>ESTUDIANTES SI </c:v>
                </c:pt>
              </c:strCache>
            </c:strRef>
          </c:tx>
          <c:spPr>
            <a:solidFill>
              <a:schemeClr val="accent5"/>
            </a:solidFill>
            <a:ln>
              <a:noFill/>
            </a:ln>
            <a:effectLst/>
          </c:spPr>
          <c:invertIfNegative val="0"/>
          <c:cat>
            <c:strRef>
              <c:f>Hoja1!$A$2:$A$6</c:f>
              <c:strCache>
                <c:ptCount val="5"/>
                <c:pt idx="0">
                  <c:v>ÍTEM 1</c:v>
                </c:pt>
                <c:pt idx="1">
                  <c:v>ÍTEM 2</c:v>
                </c:pt>
                <c:pt idx="2">
                  <c:v>ÍTEM 3</c:v>
                </c:pt>
                <c:pt idx="3">
                  <c:v>ÍTEM 4</c:v>
                </c:pt>
                <c:pt idx="4">
                  <c:v>ÍTEM 5</c:v>
                </c:pt>
              </c:strCache>
            </c:strRef>
          </c:cat>
          <c:val>
            <c:numRef>
              <c:f>Hoja1!$F$2:$F$6</c:f>
              <c:numCache>
                <c:formatCode>0%</c:formatCode>
                <c:ptCount val="5"/>
                <c:pt idx="0">
                  <c:v>0.77</c:v>
                </c:pt>
                <c:pt idx="1">
                  <c:v>0.86</c:v>
                </c:pt>
                <c:pt idx="2">
                  <c:v>0.82</c:v>
                </c:pt>
                <c:pt idx="3">
                  <c:v>0.91</c:v>
                </c:pt>
                <c:pt idx="4">
                  <c:v>0.64</c:v>
                </c:pt>
              </c:numCache>
            </c:numRef>
          </c:val>
          <c:extLst>
            <c:ext xmlns:c16="http://schemas.microsoft.com/office/drawing/2014/chart" uri="{C3380CC4-5D6E-409C-BE32-E72D297353CC}">
              <c16:uniqueId val="{00000004-6917-49D1-A186-9E5DE5E1A366}"/>
            </c:ext>
          </c:extLst>
        </c:ser>
        <c:ser>
          <c:idx val="5"/>
          <c:order val="5"/>
          <c:tx>
            <c:strRef>
              <c:f>Hoja1!$G$1</c:f>
              <c:strCache>
                <c:ptCount val="1"/>
                <c:pt idx="0">
                  <c:v>ESTUDIANTES NO</c:v>
                </c:pt>
              </c:strCache>
            </c:strRef>
          </c:tx>
          <c:spPr>
            <a:solidFill>
              <a:schemeClr val="accent6"/>
            </a:solidFill>
            <a:ln>
              <a:noFill/>
            </a:ln>
            <a:effectLst/>
          </c:spPr>
          <c:invertIfNegative val="0"/>
          <c:cat>
            <c:strRef>
              <c:f>Hoja1!$A$2:$A$6</c:f>
              <c:strCache>
                <c:ptCount val="5"/>
                <c:pt idx="0">
                  <c:v>ÍTEM 1</c:v>
                </c:pt>
                <c:pt idx="1">
                  <c:v>ÍTEM 2</c:v>
                </c:pt>
                <c:pt idx="2">
                  <c:v>ÍTEM 3</c:v>
                </c:pt>
                <c:pt idx="3">
                  <c:v>ÍTEM 4</c:v>
                </c:pt>
                <c:pt idx="4">
                  <c:v>ÍTEM 5</c:v>
                </c:pt>
              </c:strCache>
            </c:strRef>
          </c:cat>
          <c:val>
            <c:numRef>
              <c:f>Hoja1!$G$2:$G$6</c:f>
              <c:numCache>
                <c:formatCode>0%</c:formatCode>
                <c:ptCount val="5"/>
                <c:pt idx="0">
                  <c:v>0.23</c:v>
                </c:pt>
                <c:pt idx="1">
                  <c:v>0.14000000000000001</c:v>
                </c:pt>
                <c:pt idx="2">
                  <c:v>0.18</c:v>
                </c:pt>
                <c:pt idx="3">
                  <c:v>0.09</c:v>
                </c:pt>
                <c:pt idx="4">
                  <c:v>0.36</c:v>
                </c:pt>
              </c:numCache>
            </c:numRef>
          </c:val>
          <c:extLst>
            <c:ext xmlns:c16="http://schemas.microsoft.com/office/drawing/2014/chart" uri="{C3380CC4-5D6E-409C-BE32-E72D297353CC}">
              <c16:uniqueId val="{00000005-6917-49D1-A186-9E5DE5E1A366}"/>
            </c:ext>
          </c:extLst>
        </c:ser>
        <c:dLbls>
          <c:showLegendKey val="0"/>
          <c:showVal val="0"/>
          <c:showCatName val="0"/>
          <c:showSerName val="0"/>
          <c:showPercent val="0"/>
          <c:showBubbleSize val="0"/>
        </c:dLbls>
        <c:gapWidth val="219"/>
        <c:overlap val="-27"/>
        <c:axId val="538244168"/>
        <c:axId val="538237608"/>
      </c:barChart>
      <c:catAx>
        <c:axId val="538244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538237608"/>
        <c:crosses val="autoZero"/>
        <c:auto val="1"/>
        <c:lblAlgn val="ctr"/>
        <c:lblOffset val="100"/>
        <c:noMultiLvlLbl val="0"/>
      </c:catAx>
      <c:valAx>
        <c:axId val="538237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538244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R" sz="1800" b="1">
                <a:effectLst/>
              </a:rPr>
              <a:t>Estrategias pedagógicas lúdicas con metodologías innovadoras</a:t>
            </a:r>
            <a:endParaRPr lang="es-CR" sz="18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R"/>
        </a:p>
      </c:txPr>
    </c:title>
    <c:autoTitleDeleted val="0"/>
    <c:plotArea>
      <c:layout/>
      <c:barChart>
        <c:barDir val="col"/>
        <c:grouping val="clustered"/>
        <c:varyColors val="0"/>
        <c:ser>
          <c:idx val="0"/>
          <c:order val="0"/>
          <c:tx>
            <c:strRef>
              <c:f>Hoja1!$B$1</c:f>
              <c:strCache>
                <c:ptCount val="1"/>
                <c:pt idx="0">
                  <c:v>DOCENTES SI</c:v>
                </c:pt>
              </c:strCache>
            </c:strRef>
          </c:tx>
          <c:spPr>
            <a:solidFill>
              <a:schemeClr val="accent1"/>
            </a:solidFill>
            <a:ln>
              <a:noFill/>
            </a:ln>
            <a:effectLst/>
          </c:spPr>
          <c:invertIfNegative val="0"/>
          <c:cat>
            <c:strRef>
              <c:f>Hoja1!$A$2:$A$6</c:f>
              <c:strCache>
                <c:ptCount val="5"/>
                <c:pt idx="0">
                  <c:v>ÍTEM 1</c:v>
                </c:pt>
                <c:pt idx="1">
                  <c:v>ÍTEM 2</c:v>
                </c:pt>
                <c:pt idx="2">
                  <c:v>ÍTEM 3</c:v>
                </c:pt>
                <c:pt idx="3">
                  <c:v>ÍTEM 4</c:v>
                </c:pt>
                <c:pt idx="4">
                  <c:v>ÍTEM 5</c:v>
                </c:pt>
              </c:strCache>
            </c:strRef>
          </c:cat>
          <c:val>
            <c:numRef>
              <c:f>Hoja1!$B$2:$B$6</c:f>
              <c:numCache>
                <c:formatCode>0%</c:formatCode>
                <c:ptCount val="5"/>
                <c:pt idx="0">
                  <c:v>1</c:v>
                </c:pt>
                <c:pt idx="1">
                  <c:v>1</c:v>
                </c:pt>
                <c:pt idx="2">
                  <c:v>1</c:v>
                </c:pt>
                <c:pt idx="3">
                  <c:v>1</c:v>
                </c:pt>
                <c:pt idx="4">
                  <c:v>1</c:v>
                </c:pt>
              </c:numCache>
            </c:numRef>
          </c:val>
          <c:extLst>
            <c:ext xmlns:c16="http://schemas.microsoft.com/office/drawing/2014/chart" uri="{C3380CC4-5D6E-409C-BE32-E72D297353CC}">
              <c16:uniqueId val="{00000000-B0BA-426A-8B34-FF027128DC77}"/>
            </c:ext>
          </c:extLst>
        </c:ser>
        <c:ser>
          <c:idx val="1"/>
          <c:order val="1"/>
          <c:tx>
            <c:strRef>
              <c:f>Hoja1!$C$1</c:f>
              <c:strCache>
                <c:ptCount val="1"/>
                <c:pt idx="0">
                  <c:v>DOCENTES NO</c:v>
                </c:pt>
              </c:strCache>
            </c:strRef>
          </c:tx>
          <c:spPr>
            <a:solidFill>
              <a:schemeClr val="accent2"/>
            </a:solidFill>
            <a:ln>
              <a:noFill/>
            </a:ln>
            <a:effectLst/>
          </c:spPr>
          <c:invertIfNegative val="0"/>
          <c:cat>
            <c:strRef>
              <c:f>Hoja1!$A$2:$A$6</c:f>
              <c:strCache>
                <c:ptCount val="5"/>
                <c:pt idx="0">
                  <c:v>ÍTEM 1</c:v>
                </c:pt>
                <c:pt idx="1">
                  <c:v>ÍTEM 2</c:v>
                </c:pt>
                <c:pt idx="2">
                  <c:v>ÍTEM 3</c:v>
                </c:pt>
                <c:pt idx="3">
                  <c:v>ÍTEM 4</c:v>
                </c:pt>
                <c:pt idx="4">
                  <c:v>ÍTEM 5</c:v>
                </c:pt>
              </c:strCache>
            </c:strRef>
          </c:cat>
          <c:val>
            <c:numRef>
              <c:f>Hoja1!$C$2:$C$6</c:f>
              <c:numCache>
                <c:formatCode>0%</c:formatCode>
                <c:ptCount val="5"/>
                <c:pt idx="0">
                  <c:v>0</c:v>
                </c:pt>
                <c:pt idx="1">
                  <c:v>0</c:v>
                </c:pt>
                <c:pt idx="2">
                  <c:v>0</c:v>
                </c:pt>
                <c:pt idx="3">
                  <c:v>0</c:v>
                </c:pt>
                <c:pt idx="4">
                  <c:v>0</c:v>
                </c:pt>
              </c:numCache>
            </c:numRef>
          </c:val>
          <c:extLst>
            <c:ext xmlns:c16="http://schemas.microsoft.com/office/drawing/2014/chart" uri="{C3380CC4-5D6E-409C-BE32-E72D297353CC}">
              <c16:uniqueId val="{00000001-B0BA-426A-8B34-FF027128DC77}"/>
            </c:ext>
          </c:extLst>
        </c:ser>
        <c:ser>
          <c:idx val="2"/>
          <c:order val="2"/>
          <c:tx>
            <c:strRef>
              <c:f>Hoja1!$D$1</c:f>
              <c:strCache>
                <c:ptCount val="1"/>
                <c:pt idx="0">
                  <c:v>PADRES SI</c:v>
                </c:pt>
              </c:strCache>
            </c:strRef>
          </c:tx>
          <c:spPr>
            <a:solidFill>
              <a:schemeClr val="accent3"/>
            </a:solidFill>
            <a:ln>
              <a:noFill/>
            </a:ln>
            <a:effectLst/>
          </c:spPr>
          <c:invertIfNegative val="0"/>
          <c:cat>
            <c:strRef>
              <c:f>Hoja1!$A$2:$A$6</c:f>
              <c:strCache>
                <c:ptCount val="5"/>
                <c:pt idx="0">
                  <c:v>ÍTEM 1</c:v>
                </c:pt>
                <c:pt idx="1">
                  <c:v>ÍTEM 2</c:v>
                </c:pt>
                <c:pt idx="2">
                  <c:v>ÍTEM 3</c:v>
                </c:pt>
                <c:pt idx="3">
                  <c:v>ÍTEM 4</c:v>
                </c:pt>
                <c:pt idx="4">
                  <c:v>ÍTEM 5</c:v>
                </c:pt>
              </c:strCache>
            </c:strRef>
          </c:cat>
          <c:val>
            <c:numRef>
              <c:f>Hoja1!$D$2:$D$6</c:f>
              <c:numCache>
                <c:formatCode>0%</c:formatCode>
                <c:ptCount val="5"/>
                <c:pt idx="0">
                  <c:v>0.77</c:v>
                </c:pt>
                <c:pt idx="1">
                  <c:v>0.55000000000000004</c:v>
                </c:pt>
                <c:pt idx="2">
                  <c:v>0.59</c:v>
                </c:pt>
                <c:pt idx="3">
                  <c:v>0.82</c:v>
                </c:pt>
                <c:pt idx="4">
                  <c:v>0.77</c:v>
                </c:pt>
              </c:numCache>
            </c:numRef>
          </c:val>
          <c:extLst>
            <c:ext xmlns:c16="http://schemas.microsoft.com/office/drawing/2014/chart" uri="{C3380CC4-5D6E-409C-BE32-E72D297353CC}">
              <c16:uniqueId val="{00000002-B0BA-426A-8B34-FF027128DC77}"/>
            </c:ext>
          </c:extLst>
        </c:ser>
        <c:ser>
          <c:idx val="3"/>
          <c:order val="3"/>
          <c:tx>
            <c:strRef>
              <c:f>Hoja1!$E$1</c:f>
              <c:strCache>
                <c:ptCount val="1"/>
                <c:pt idx="0">
                  <c:v>PADRES NO</c:v>
                </c:pt>
              </c:strCache>
            </c:strRef>
          </c:tx>
          <c:spPr>
            <a:solidFill>
              <a:schemeClr val="accent4"/>
            </a:solidFill>
            <a:ln>
              <a:noFill/>
            </a:ln>
            <a:effectLst/>
          </c:spPr>
          <c:invertIfNegative val="0"/>
          <c:cat>
            <c:strRef>
              <c:f>Hoja1!$A$2:$A$6</c:f>
              <c:strCache>
                <c:ptCount val="5"/>
                <c:pt idx="0">
                  <c:v>ÍTEM 1</c:v>
                </c:pt>
                <c:pt idx="1">
                  <c:v>ÍTEM 2</c:v>
                </c:pt>
                <c:pt idx="2">
                  <c:v>ÍTEM 3</c:v>
                </c:pt>
                <c:pt idx="3">
                  <c:v>ÍTEM 4</c:v>
                </c:pt>
                <c:pt idx="4">
                  <c:v>ÍTEM 5</c:v>
                </c:pt>
              </c:strCache>
            </c:strRef>
          </c:cat>
          <c:val>
            <c:numRef>
              <c:f>Hoja1!$E$2:$E$6</c:f>
              <c:numCache>
                <c:formatCode>0%</c:formatCode>
                <c:ptCount val="5"/>
                <c:pt idx="0">
                  <c:v>0.23</c:v>
                </c:pt>
                <c:pt idx="1">
                  <c:v>0.45</c:v>
                </c:pt>
                <c:pt idx="2">
                  <c:v>0.41</c:v>
                </c:pt>
                <c:pt idx="3">
                  <c:v>0.18</c:v>
                </c:pt>
                <c:pt idx="4">
                  <c:v>0.23</c:v>
                </c:pt>
              </c:numCache>
            </c:numRef>
          </c:val>
          <c:extLst>
            <c:ext xmlns:c16="http://schemas.microsoft.com/office/drawing/2014/chart" uri="{C3380CC4-5D6E-409C-BE32-E72D297353CC}">
              <c16:uniqueId val="{00000003-B0BA-426A-8B34-FF027128DC77}"/>
            </c:ext>
          </c:extLst>
        </c:ser>
        <c:ser>
          <c:idx val="4"/>
          <c:order val="4"/>
          <c:tx>
            <c:strRef>
              <c:f>Hoja1!$F$1</c:f>
              <c:strCache>
                <c:ptCount val="1"/>
                <c:pt idx="0">
                  <c:v>ESTIDIANTES SI</c:v>
                </c:pt>
              </c:strCache>
            </c:strRef>
          </c:tx>
          <c:spPr>
            <a:solidFill>
              <a:schemeClr val="accent5"/>
            </a:solidFill>
            <a:ln>
              <a:noFill/>
            </a:ln>
            <a:effectLst/>
          </c:spPr>
          <c:invertIfNegative val="0"/>
          <c:cat>
            <c:strRef>
              <c:f>Hoja1!$A$2:$A$6</c:f>
              <c:strCache>
                <c:ptCount val="5"/>
                <c:pt idx="0">
                  <c:v>ÍTEM 1</c:v>
                </c:pt>
                <c:pt idx="1">
                  <c:v>ÍTEM 2</c:v>
                </c:pt>
                <c:pt idx="2">
                  <c:v>ÍTEM 3</c:v>
                </c:pt>
                <c:pt idx="3">
                  <c:v>ÍTEM 4</c:v>
                </c:pt>
                <c:pt idx="4">
                  <c:v>ÍTEM 5</c:v>
                </c:pt>
              </c:strCache>
            </c:strRef>
          </c:cat>
          <c:val>
            <c:numRef>
              <c:f>Hoja1!$F$2:$F$6</c:f>
              <c:numCache>
                <c:formatCode>0%</c:formatCode>
                <c:ptCount val="5"/>
                <c:pt idx="0">
                  <c:v>0.68</c:v>
                </c:pt>
                <c:pt idx="1">
                  <c:v>0.77</c:v>
                </c:pt>
                <c:pt idx="2">
                  <c:v>0.59</c:v>
                </c:pt>
                <c:pt idx="3">
                  <c:v>0.91</c:v>
                </c:pt>
                <c:pt idx="4">
                  <c:v>0.82</c:v>
                </c:pt>
              </c:numCache>
            </c:numRef>
          </c:val>
          <c:extLst>
            <c:ext xmlns:c16="http://schemas.microsoft.com/office/drawing/2014/chart" uri="{C3380CC4-5D6E-409C-BE32-E72D297353CC}">
              <c16:uniqueId val="{00000004-B0BA-426A-8B34-FF027128DC77}"/>
            </c:ext>
          </c:extLst>
        </c:ser>
        <c:ser>
          <c:idx val="5"/>
          <c:order val="5"/>
          <c:tx>
            <c:strRef>
              <c:f>Hoja1!$G$1</c:f>
              <c:strCache>
                <c:ptCount val="1"/>
                <c:pt idx="0">
                  <c:v>ESTUDIANTES NO</c:v>
                </c:pt>
              </c:strCache>
            </c:strRef>
          </c:tx>
          <c:spPr>
            <a:solidFill>
              <a:schemeClr val="accent6"/>
            </a:solidFill>
            <a:ln>
              <a:noFill/>
            </a:ln>
            <a:effectLst/>
          </c:spPr>
          <c:invertIfNegative val="0"/>
          <c:cat>
            <c:strRef>
              <c:f>Hoja1!$A$2:$A$6</c:f>
              <c:strCache>
                <c:ptCount val="5"/>
                <c:pt idx="0">
                  <c:v>ÍTEM 1</c:v>
                </c:pt>
                <c:pt idx="1">
                  <c:v>ÍTEM 2</c:v>
                </c:pt>
                <c:pt idx="2">
                  <c:v>ÍTEM 3</c:v>
                </c:pt>
                <c:pt idx="3">
                  <c:v>ÍTEM 4</c:v>
                </c:pt>
                <c:pt idx="4">
                  <c:v>ÍTEM 5</c:v>
                </c:pt>
              </c:strCache>
            </c:strRef>
          </c:cat>
          <c:val>
            <c:numRef>
              <c:f>Hoja1!$G$2:$G$6</c:f>
              <c:numCache>
                <c:formatCode>0%</c:formatCode>
                <c:ptCount val="5"/>
                <c:pt idx="0">
                  <c:v>0.32</c:v>
                </c:pt>
                <c:pt idx="1">
                  <c:v>0.23</c:v>
                </c:pt>
                <c:pt idx="2">
                  <c:v>0.41</c:v>
                </c:pt>
                <c:pt idx="3">
                  <c:v>0.09</c:v>
                </c:pt>
                <c:pt idx="4">
                  <c:v>0.18</c:v>
                </c:pt>
              </c:numCache>
            </c:numRef>
          </c:val>
          <c:extLst>
            <c:ext xmlns:c16="http://schemas.microsoft.com/office/drawing/2014/chart" uri="{C3380CC4-5D6E-409C-BE32-E72D297353CC}">
              <c16:uniqueId val="{00000005-B0BA-426A-8B34-FF027128DC77}"/>
            </c:ext>
          </c:extLst>
        </c:ser>
        <c:dLbls>
          <c:showLegendKey val="0"/>
          <c:showVal val="0"/>
          <c:showCatName val="0"/>
          <c:showSerName val="0"/>
          <c:showPercent val="0"/>
          <c:showBubbleSize val="0"/>
        </c:dLbls>
        <c:gapWidth val="219"/>
        <c:overlap val="-27"/>
        <c:axId val="538240560"/>
        <c:axId val="538241544"/>
      </c:barChart>
      <c:catAx>
        <c:axId val="538240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538241544"/>
        <c:crosses val="autoZero"/>
        <c:auto val="1"/>
        <c:lblAlgn val="ctr"/>
        <c:lblOffset val="100"/>
        <c:noMultiLvlLbl val="0"/>
      </c:catAx>
      <c:valAx>
        <c:axId val="5382415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538240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A559A7-97BD-4E90-BB79-5DC09124C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7001</Words>
  <Characters>38506</Characters>
  <Application>Microsoft Office Word</Application>
  <DocSecurity>0</DocSecurity>
  <Lines>320</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TJimenezQ@tecmedia.org</dc:creator>
  <cp:keywords/>
  <dc:description/>
  <cp:lastModifiedBy>TATIANA JIMENEZ QUIROS</cp:lastModifiedBy>
  <cp:revision>2</cp:revision>
  <cp:lastPrinted>2026-03-01T02:54:00Z</cp:lastPrinted>
  <dcterms:created xsi:type="dcterms:W3CDTF">2026-03-01T17:04:00Z</dcterms:created>
  <dcterms:modified xsi:type="dcterms:W3CDTF">2026-03-01T17:04:00Z</dcterms:modified>
</cp:coreProperties>
</file>