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3F38C" w14:textId="77777777" w:rsidR="001C4EBA" w:rsidRPr="00695D32" w:rsidRDefault="001C4EBA" w:rsidP="00AE4E4C">
      <w:pPr>
        <w:pStyle w:val="Sinespaciado"/>
        <w:spacing w:line="480" w:lineRule="auto"/>
        <w:jc w:val="center"/>
        <w:rPr>
          <w:rFonts w:ascii="Times New Roman" w:hAnsi="Times New Roman"/>
          <w:sz w:val="24"/>
          <w:szCs w:val="24"/>
        </w:rPr>
      </w:pPr>
      <w:r>
        <w:rPr>
          <w:rFonts w:ascii="Times New Roman" w:hAnsi="Times New Roman"/>
          <w:sz w:val="24"/>
          <w:szCs w:val="24"/>
        </w:rPr>
        <w:t xml:space="preserve">UNIVERSIDAD INTERNACIONAL SAN ISIDRO LABRADOR </w:t>
      </w:r>
    </w:p>
    <w:p w14:paraId="63F3206B" w14:textId="77777777" w:rsidR="001C4EBA" w:rsidRPr="00695D32" w:rsidRDefault="001C4EBA" w:rsidP="00AE4E4C">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012F8B8E" w14:textId="77777777" w:rsidR="001C4EBA" w:rsidRPr="00695D32" w:rsidRDefault="001C4EBA" w:rsidP="00AE4E4C">
      <w:pPr>
        <w:pStyle w:val="Sinespaciado"/>
        <w:spacing w:line="480" w:lineRule="auto"/>
        <w:jc w:val="center"/>
        <w:rPr>
          <w:rFonts w:ascii="Times New Roman" w:hAnsi="Times New Roman"/>
          <w:sz w:val="24"/>
          <w:szCs w:val="24"/>
        </w:rPr>
      </w:pPr>
      <w:r w:rsidRPr="00695D32">
        <w:rPr>
          <w:rFonts w:ascii="Times New Roman" w:hAnsi="Times New Roman"/>
          <w:sz w:val="24"/>
          <w:szCs w:val="24"/>
        </w:rPr>
        <w:t xml:space="preserve">SEDE </w:t>
      </w:r>
      <w:r w:rsidRPr="00AE4E4C">
        <w:rPr>
          <w:rFonts w:ascii="Times New Roman" w:hAnsi="Times New Roman"/>
          <w:sz w:val="24"/>
          <w:szCs w:val="24"/>
        </w:rPr>
        <w:t>GUÁPILES</w:t>
      </w:r>
    </w:p>
    <w:p w14:paraId="18098288" w14:textId="77777777" w:rsidR="001C4EBA" w:rsidRDefault="001C4EBA" w:rsidP="001C4EBA">
      <w:pPr>
        <w:jc w:val="center"/>
      </w:pPr>
    </w:p>
    <w:p w14:paraId="3FE15ADF" w14:textId="77777777" w:rsidR="001C4EBA" w:rsidRDefault="001C4EBA" w:rsidP="00AB7890"/>
    <w:p w14:paraId="4367FC95" w14:textId="77777777" w:rsidR="001C4EBA" w:rsidRDefault="001C4EBA" w:rsidP="001C4EBA">
      <w:pPr>
        <w:jc w:val="center"/>
      </w:pPr>
    </w:p>
    <w:p w14:paraId="52961A78" w14:textId="77777777" w:rsidR="00C90394" w:rsidRDefault="001C4EBA" w:rsidP="001C4EBA">
      <w:pPr>
        <w:jc w:val="center"/>
      </w:pPr>
      <w:r>
        <w:t>Artículo Especializado</w:t>
      </w:r>
      <w:r w:rsidRPr="00695D32">
        <w:t xml:space="preserve"> para obtener el grado de </w:t>
      </w:r>
    </w:p>
    <w:p w14:paraId="0751C104" w14:textId="7ACAD68F" w:rsidR="001C4EBA" w:rsidRPr="00695D32" w:rsidRDefault="001C4EBA" w:rsidP="001C4EBA">
      <w:pPr>
        <w:jc w:val="center"/>
      </w:pPr>
      <w:r w:rsidRPr="00695D32">
        <w:t xml:space="preserve">Maestría Profesional </w:t>
      </w:r>
      <w:r>
        <w:t>Administración Educativa</w:t>
      </w:r>
    </w:p>
    <w:p w14:paraId="6666649B" w14:textId="77777777" w:rsidR="001C4EBA" w:rsidRDefault="001C4EBA" w:rsidP="001C4EBA">
      <w:pPr>
        <w:jc w:val="center"/>
      </w:pPr>
    </w:p>
    <w:p w14:paraId="012E8A52" w14:textId="77777777" w:rsidR="001C4EBA" w:rsidRDefault="001C4EBA" w:rsidP="001C4EBA">
      <w:pPr>
        <w:jc w:val="center"/>
      </w:pPr>
    </w:p>
    <w:p w14:paraId="65EEFEDA" w14:textId="77777777" w:rsidR="001C4EBA" w:rsidRDefault="001C4EBA" w:rsidP="00AB7890"/>
    <w:p w14:paraId="1CB3DC45" w14:textId="77777777" w:rsidR="001C4EBA" w:rsidRDefault="001C4EBA" w:rsidP="001C4EBA">
      <w:pPr>
        <w:jc w:val="center"/>
      </w:pPr>
    </w:p>
    <w:p w14:paraId="3B160C32" w14:textId="131B82E3" w:rsidR="001C4EBA" w:rsidRPr="009F6AAA" w:rsidRDefault="001C4EBA" w:rsidP="001C4EBA">
      <w:pPr>
        <w:spacing w:before="120" w:after="120"/>
        <w:jc w:val="center"/>
        <w:rPr>
          <w:b/>
          <w:sz w:val="28"/>
          <w:szCs w:val="28"/>
        </w:rPr>
      </w:pPr>
      <w:r>
        <w:rPr>
          <w:b/>
          <w:sz w:val="28"/>
          <w:szCs w:val="28"/>
        </w:rPr>
        <w:t xml:space="preserve">Uso </w:t>
      </w:r>
      <w:r w:rsidR="007246C7">
        <w:rPr>
          <w:b/>
          <w:sz w:val="28"/>
          <w:szCs w:val="28"/>
        </w:rPr>
        <w:t>innovador</w:t>
      </w:r>
      <w:r>
        <w:rPr>
          <w:b/>
          <w:sz w:val="28"/>
          <w:szCs w:val="28"/>
        </w:rPr>
        <w:t xml:space="preserve"> de las tecnologías en la administración educativa</w:t>
      </w:r>
    </w:p>
    <w:p w14:paraId="57DEBECB" w14:textId="49A538A6" w:rsidR="001C4EBA" w:rsidRPr="00611E0E" w:rsidRDefault="001C4EBA" w:rsidP="001C4EBA">
      <w:pPr>
        <w:jc w:val="center"/>
      </w:pPr>
      <w:r>
        <w:t xml:space="preserve">Escuela </w:t>
      </w:r>
      <w:r w:rsidR="00AE4E4C">
        <w:t>Limoncito</w:t>
      </w:r>
      <w:r w:rsidRPr="00611E0E">
        <w:t xml:space="preserve">, circuito escolar </w:t>
      </w:r>
      <w:r>
        <w:t>02</w:t>
      </w:r>
      <w:r w:rsidRPr="00611E0E">
        <w:t xml:space="preserve"> y </w:t>
      </w:r>
      <w:r w:rsidRPr="00460E43">
        <w:t xml:space="preserve">Dirección Regional </w:t>
      </w:r>
      <w:r>
        <w:t>de Educación de Limón,</w:t>
      </w:r>
      <w:r w:rsidRPr="00460E43">
        <w:t xml:space="preserve"> </w:t>
      </w:r>
      <w:r>
        <w:t>I</w:t>
      </w:r>
      <w:r w:rsidR="007246C7">
        <w:t>II</w:t>
      </w:r>
      <w:r>
        <w:t xml:space="preserve"> cuatrimestre, 2025</w:t>
      </w:r>
    </w:p>
    <w:p w14:paraId="174A496A" w14:textId="77777777" w:rsidR="001C4EBA" w:rsidRDefault="001C4EBA" w:rsidP="001C4EBA">
      <w:pPr>
        <w:jc w:val="center"/>
      </w:pPr>
    </w:p>
    <w:p w14:paraId="17EF2EEB" w14:textId="77777777" w:rsidR="001C4EBA" w:rsidRDefault="001C4EBA" w:rsidP="00AB7890"/>
    <w:p w14:paraId="4DE7A4D1" w14:textId="77777777" w:rsidR="001C4EBA" w:rsidRDefault="001C4EBA" w:rsidP="001C4EBA">
      <w:pPr>
        <w:jc w:val="center"/>
      </w:pPr>
    </w:p>
    <w:p w14:paraId="4AAACFA6" w14:textId="77777777" w:rsidR="001C4EBA" w:rsidRDefault="001C4EBA" w:rsidP="001C4EBA">
      <w:pPr>
        <w:jc w:val="center"/>
      </w:pPr>
    </w:p>
    <w:p w14:paraId="15ECF876" w14:textId="68ACFC98" w:rsidR="001C4EBA" w:rsidRPr="007246C7" w:rsidRDefault="001C4EBA" w:rsidP="001C4EBA">
      <w:pPr>
        <w:jc w:val="center"/>
        <w:rPr>
          <w:lang w:val="en-US"/>
        </w:rPr>
      </w:pPr>
      <w:proofErr w:type="spellStart"/>
      <w:r w:rsidRPr="007246C7">
        <w:rPr>
          <w:lang w:val="en-US"/>
        </w:rPr>
        <w:t>Proponente</w:t>
      </w:r>
      <w:proofErr w:type="spellEnd"/>
      <w:r w:rsidRPr="007246C7">
        <w:rPr>
          <w:lang w:val="en-US"/>
        </w:rPr>
        <w:t xml:space="preserve">: </w:t>
      </w:r>
      <w:r w:rsidR="007246C7" w:rsidRPr="007246C7">
        <w:rPr>
          <w:lang w:val="en-US"/>
        </w:rPr>
        <w:t>Troy Anthony Baily Smith</w:t>
      </w:r>
    </w:p>
    <w:p w14:paraId="3F048296" w14:textId="77777777" w:rsidR="001C4EBA" w:rsidRPr="007246C7" w:rsidRDefault="001C4EBA" w:rsidP="001C4EBA">
      <w:pPr>
        <w:jc w:val="center"/>
        <w:rPr>
          <w:lang w:val="en-US"/>
        </w:rPr>
      </w:pPr>
    </w:p>
    <w:p w14:paraId="2B12856B" w14:textId="77777777" w:rsidR="001C4EBA" w:rsidRPr="007246C7" w:rsidRDefault="001C4EBA" w:rsidP="00AB7890">
      <w:pPr>
        <w:rPr>
          <w:lang w:val="en-US"/>
        </w:rPr>
      </w:pPr>
    </w:p>
    <w:p w14:paraId="009513F2" w14:textId="77777777" w:rsidR="00AB7890" w:rsidRPr="007246C7" w:rsidRDefault="00AB7890" w:rsidP="00AB7890">
      <w:pPr>
        <w:rPr>
          <w:lang w:val="en-US"/>
        </w:rPr>
      </w:pPr>
    </w:p>
    <w:p w14:paraId="722AD59F" w14:textId="77777777" w:rsidR="001C4EBA" w:rsidRPr="007246C7" w:rsidRDefault="001C4EBA" w:rsidP="001C4EBA">
      <w:pPr>
        <w:jc w:val="center"/>
        <w:rPr>
          <w:lang w:val="en-US"/>
        </w:rPr>
      </w:pPr>
    </w:p>
    <w:p w14:paraId="70522321" w14:textId="77777777" w:rsidR="001C4EBA" w:rsidRPr="007246C7" w:rsidRDefault="001C4EBA" w:rsidP="001C4EBA">
      <w:pPr>
        <w:jc w:val="center"/>
        <w:rPr>
          <w:lang w:val="en-US"/>
        </w:rPr>
      </w:pPr>
    </w:p>
    <w:p w14:paraId="1A1AA3A6" w14:textId="77777777" w:rsidR="001C4EBA" w:rsidRPr="007246C7" w:rsidRDefault="001C4EBA" w:rsidP="001C4EBA">
      <w:pPr>
        <w:jc w:val="center"/>
        <w:rPr>
          <w:lang w:val="en-US"/>
        </w:rPr>
      </w:pPr>
    </w:p>
    <w:p w14:paraId="0B04D81F" w14:textId="537CDB35" w:rsidR="001C4EBA" w:rsidRPr="007246C7" w:rsidRDefault="001C4EBA" w:rsidP="001C4EBA">
      <w:pPr>
        <w:jc w:val="center"/>
        <w:rPr>
          <w:lang w:val="en-US"/>
        </w:rPr>
      </w:pPr>
      <w:proofErr w:type="spellStart"/>
      <w:r w:rsidRPr="007246C7">
        <w:rPr>
          <w:lang w:val="en-US"/>
        </w:rPr>
        <w:t>Guápiles</w:t>
      </w:r>
      <w:proofErr w:type="spellEnd"/>
      <w:r w:rsidRPr="007246C7">
        <w:rPr>
          <w:lang w:val="en-US"/>
        </w:rPr>
        <w:t xml:space="preserve">, </w:t>
      </w:r>
      <w:proofErr w:type="spellStart"/>
      <w:r w:rsidR="009F1010">
        <w:rPr>
          <w:lang w:val="en-US"/>
        </w:rPr>
        <w:t>marzo</w:t>
      </w:r>
      <w:proofErr w:type="spellEnd"/>
      <w:r w:rsidRPr="007246C7">
        <w:rPr>
          <w:lang w:val="en-US"/>
        </w:rPr>
        <w:t>, 202</w:t>
      </w:r>
      <w:r w:rsidR="009A4209">
        <w:rPr>
          <w:lang w:val="en-US"/>
        </w:rPr>
        <w:t>6</w:t>
      </w:r>
    </w:p>
    <w:p w14:paraId="53E3D54F" w14:textId="77777777" w:rsidR="008E7395" w:rsidRPr="007246C7" w:rsidRDefault="008E7395" w:rsidP="001C4EBA">
      <w:pPr>
        <w:spacing w:line="480" w:lineRule="auto"/>
        <w:rPr>
          <w:lang w:val="en-US"/>
        </w:rPr>
      </w:pPr>
    </w:p>
    <w:p w14:paraId="667B0C71" w14:textId="77777777" w:rsidR="008E7395" w:rsidRPr="007246C7" w:rsidRDefault="008E7395" w:rsidP="009F6AAA">
      <w:pPr>
        <w:jc w:val="right"/>
        <w:rPr>
          <w:b/>
          <w:sz w:val="16"/>
          <w:szCs w:val="16"/>
          <w:lang w:val="en-US"/>
        </w:rPr>
      </w:pPr>
    </w:p>
    <w:p w14:paraId="1999359A" w14:textId="77777777" w:rsidR="001C4EBA" w:rsidRPr="007246C7" w:rsidRDefault="001C4EBA">
      <w:pPr>
        <w:spacing w:after="160" w:line="259" w:lineRule="auto"/>
        <w:rPr>
          <w:b/>
          <w:sz w:val="16"/>
          <w:szCs w:val="16"/>
          <w:lang w:val="en-US"/>
        </w:rPr>
      </w:pPr>
      <w:r w:rsidRPr="007246C7">
        <w:rPr>
          <w:b/>
          <w:sz w:val="16"/>
          <w:szCs w:val="16"/>
          <w:lang w:val="en-US"/>
        </w:rPr>
        <w:br w:type="page"/>
      </w:r>
    </w:p>
    <w:p w14:paraId="25AA13AA" w14:textId="7F57758A" w:rsidR="007340C6" w:rsidRPr="007246C7" w:rsidRDefault="007246C7" w:rsidP="00AB7890">
      <w:pPr>
        <w:jc w:val="right"/>
        <w:rPr>
          <w:b/>
          <w:sz w:val="16"/>
          <w:szCs w:val="16"/>
          <w:vertAlign w:val="superscript"/>
          <w:lang w:val="en-US"/>
        </w:rPr>
      </w:pPr>
      <w:r w:rsidRPr="007246C7">
        <w:rPr>
          <w:b/>
          <w:sz w:val="16"/>
          <w:szCs w:val="16"/>
          <w:vertAlign w:val="superscript"/>
          <w:lang w:val="en-US"/>
        </w:rPr>
        <w:lastRenderedPageBreak/>
        <w:t>Troy Anthony Baily Smith</w:t>
      </w:r>
      <w:r w:rsidR="00AE4E4C">
        <w:rPr>
          <w:rStyle w:val="Refdenotaalpie"/>
          <w:b/>
          <w:sz w:val="16"/>
          <w:szCs w:val="16"/>
          <w:lang w:val="en-US"/>
        </w:rPr>
        <w:footnoteReference w:id="1"/>
      </w:r>
    </w:p>
    <w:p w14:paraId="716BB03F" w14:textId="77777777" w:rsidR="004F1ECE" w:rsidRPr="001A1161" w:rsidRDefault="004F1ECE" w:rsidP="004F1ECE">
      <w:pPr>
        <w:jc w:val="center"/>
        <w:rPr>
          <w:b/>
          <w:lang w:val="es-CR"/>
        </w:rPr>
      </w:pPr>
      <w:r w:rsidRPr="001A1161">
        <w:rPr>
          <w:b/>
          <w:lang w:val="es-CR"/>
        </w:rPr>
        <w:t>Resumen.</w:t>
      </w:r>
    </w:p>
    <w:p w14:paraId="4B554D02" w14:textId="0AEE8AEF" w:rsidR="004F1ECE" w:rsidRDefault="004F1ECE" w:rsidP="004F1ECE">
      <w:pPr>
        <w:jc w:val="both"/>
        <w:rPr>
          <w:b/>
        </w:rPr>
      </w:pPr>
      <w:r w:rsidRPr="00D119BF">
        <w:rPr>
          <w:b/>
        </w:rPr>
        <w:t>Las tecnologías acompañan hoy el quehacer oficinista, en especial en las áreas administrativas, siendo de gran eficiencia para el control de las diversas tareas que en estos lugares hay que hacer</w:t>
      </w:r>
      <w:r>
        <w:rPr>
          <w:b/>
        </w:rPr>
        <w:t xml:space="preserve">. Con esto en mente, este artículo tiene como objetivo analizar </w:t>
      </w:r>
      <w:r w:rsidRPr="00D119BF">
        <w:rPr>
          <w:b/>
        </w:rPr>
        <w:t xml:space="preserve">el uso </w:t>
      </w:r>
      <w:r>
        <w:rPr>
          <w:b/>
        </w:rPr>
        <w:t xml:space="preserve">innovador </w:t>
      </w:r>
      <w:r w:rsidRPr="00D119BF">
        <w:rPr>
          <w:b/>
        </w:rPr>
        <w:t xml:space="preserve">de las tecnologías en la administración educativa en la </w:t>
      </w:r>
      <w:r w:rsidRPr="004F1ECE">
        <w:rPr>
          <w:b/>
        </w:rPr>
        <w:t>Escuela Limoncito, circuito escolar 02 y Dirección Regional de Educación de Limón</w:t>
      </w:r>
      <w:r>
        <w:rPr>
          <w:b/>
        </w:rPr>
        <w:t xml:space="preserve">. Mediante un enfoque de tipo mixto se utiliza una entrevista con el director escolar y entrevistas con cuatro miembros del personal administrativo para comprender la forma en que se aprovechan estas tecnologías en esta escuela rural. Los hallazgos demuestran que actualmente sí se aprovechan las tecnologías, se usa computadora, internet, herramientas ofimáticas y hasta otras tecnologías, sin embargo, se podría mejorar en temas de capacitación y adquisición de nuevas herramientas para facilitar mayor las labores que se efectúan. </w:t>
      </w:r>
    </w:p>
    <w:p w14:paraId="227823C4" w14:textId="731F9DE3" w:rsidR="004F1ECE" w:rsidRPr="00657F1E" w:rsidRDefault="004F1ECE" w:rsidP="004F1ECE">
      <w:pPr>
        <w:jc w:val="both"/>
        <w:rPr>
          <w:i/>
        </w:rPr>
      </w:pPr>
      <w:r w:rsidRPr="00285392">
        <w:rPr>
          <w:b/>
          <w:i/>
        </w:rPr>
        <w:t>Palabras clave:</w:t>
      </w:r>
      <w:r w:rsidRPr="00657F1E">
        <w:rPr>
          <w:i/>
        </w:rPr>
        <w:t xml:space="preserve"> </w:t>
      </w:r>
      <w:r>
        <w:rPr>
          <w:i/>
        </w:rPr>
        <w:t>tecnologías, administración educativa, innovación, capacitación, ofimática.</w:t>
      </w:r>
    </w:p>
    <w:p w14:paraId="7600C81A" w14:textId="77777777" w:rsidR="004F1ECE" w:rsidRDefault="004F1ECE" w:rsidP="004F1ECE">
      <w:pPr>
        <w:rPr>
          <w:b/>
        </w:rPr>
      </w:pPr>
    </w:p>
    <w:p w14:paraId="17098C9A" w14:textId="77777777" w:rsidR="004F1ECE" w:rsidRPr="007C3F94" w:rsidRDefault="004F1ECE" w:rsidP="004F1ECE">
      <w:pPr>
        <w:jc w:val="center"/>
        <w:rPr>
          <w:b/>
          <w:lang w:val="en-US"/>
        </w:rPr>
      </w:pPr>
      <w:r w:rsidRPr="007C3F94">
        <w:rPr>
          <w:b/>
          <w:lang w:val="en-US"/>
        </w:rPr>
        <w:t xml:space="preserve">Abstract. </w:t>
      </w:r>
    </w:p>
    <w:p w14:paraId="6463ACDC" w14:textId="2C9B5AA8" w:rsidR="004F1ECE" w:rsidRPr="00480209" w:rsidRDefault="004F1ECE" w:rsidP="004F1ECE">
      <w:pPr>
        <w:jc w:val="both"/>
        <w:rPr>
          <w:b/>
          <w:lang w:val="en-US"/>
        </w:rPr>
      </w:pPr>
      <w:r w:rsidRPr="00480209">
        <w:rPr>
          <w:b/>
          <w:lang w:val="en-US"/>
        </w:rPr>
        <w:t xml:space="preserve">Technology is now a staple of office work, especially in administrative areas, and is highly efficient in managing the various tasks required in these settings. With this in mind, this article analyzes the use of technology in educational administration at the </w:t>
      </w:r>
      <w:r w:rsidRPr="004F1ECE">
        <w:rPr>
          <w:b/>
          <w:lang w:val="en-US"/>
        </w:rPr>
        <w:t xml:space="preserve">Escuela </w:t>
      </w:r>
      <w:proofErr w:type="spellStart"/>
      <w:r w:rsidRPr="004F1ECE">
        <w:rPr>
          <w:b/>
          <w:lang w:val="en-US"/>
        </w:rPr>
        <w:t>Limoncito</w:t>
      </w:r>
      <w:proofErr w:type="spellEnd"/>
      <w:r w:rsidRPr="004F1ECE">
        <w:rPr>
          <w:b/>
          <w:lang w:val="en-US"/>
        </w:rPr>
        <w:t xml:space="preserve">, </w:t>
      </w:r>
      <w:proofErr w:type="spellStart"/>
      <w:r w:rsidRPr="004F1ECE">
        <w:rPr>
          <w:b/>
          <w:lang w:val="en-US"/>
        </w:rPr>
        <w:t>circuito</w:t>
      </w:r>
      <w:proofErr w:type="spellEnd"/>
      <w:r w:rsidRPr="004F1ECE">
        <w:rPr>
          <w:b/>
          <w:lang w:val="en-US"/>
        </w:rPr>
        <w:t xml:space="preserve"> escolar 02 y </w:t>
      </w:r>
      <w:proofErr w:type="spellStart"/>
      <w:r w:rsidRPr="004F1ECE">
        <w:rPr>
          <w:b/>
          <w:lang w:val="en-US"/>
        </w:rPr>
        <w:t>Dirección</w:t>
      </w:r>
      <w:proofErr w:type="spellEnd"/>
      <w:r w:rsidRPr="004F1ECE">
        <w:rPr>
          <w:b/>
          <w:lang w:val="en-US"/>
        </w:rPr>
        <w:t xml:space="preserve"> Regional de </w:t>
      </w:r>
      <w:proofErr w:type="spellStart"/>
      <w:r w:rsidRPr="004F1ECE">
        <w:rPr>
          <w:b/>
          <w:lang w:val="en-US"/>
        </w:rPr>
        <w:t>Educación</w:t>
      </w:r>
      <w:proofErr w:type="spellEnd"/>
      <w:r w:rsidRPr="004F1ECE">
        <w:rPr>
          <w:b/>
          <w:lang w:val="en-US"/>
        </w:rPr>
        <w:t xml:space="preserve"> de Limón</w:t>
      </w:r>
      <w:r w:rsidRPr="00480209">
        <w:rPr>
          <w:b/>
          <w:lang w:val="en-US"/>
        </w:rPr>
        <w:t>. Using a mixed-method approach, an interview with the school principal and interviews with four administrative staff members are used to understand how these technologies are leveraged at this rural school. The results demonstrate that technology is currently being leveraged, with the use of computers, the Internet, office tools, and even other technologies. However, improvements could be made in terms of training and the acquisition of new tools to further facilitate the work performed.</w:t>
      </w:r>
    </w:p>
    <w:p w14:paraId="5EEB679C" w14:textId="4BEE843F" w:rsidR="004F1ECE" w:rsidRPr="00480209" w:rsidRDefault="004F1ECE" w:rsidP="004F1ECE">
      <w:pPr>
        <w:jc w:val="both"/>
        <w:rPr>
          <w:i/>
          <w:lang w:val="en-US"/>
        </w:rPr>
      </w:pPr>
      <w:r w:rsidRPr="00480209">
        <w:rPr>
          <w:b/>
          <w:i/>
          <w:lang w:val="en-US"/>
        </w:rPr>
        <w:t>Keywords:</w:t>
      </w:r>
      <w:r w:rsidRPr="00480209">
        <w:rPr>
          <w:i/>
          <w:lang w:val="en-US"/>
        </w:rPr>
        <w:t xml:space="preserve"> technology, educational administration, </w:t>
      </w:r>
      <w:r>
        <w:rPr>
          <w:i/>
          <w:lang w:val="en-US"/>
        </w:rPr>
        <w:t>innovation</w:t>
      </w:r>
      <w:r w:rsidRPr="00480209">
        <w:rPr>
          <w:i/>
          <w:lang w:val="en-US"/>
        </w:rPr>
        <w:t>, training, office automation.</w:t>
      </w:r>
    </w:p>
    <w:p w14:paraId="439260B9" w14:textId="77777777" w:rsidR="00802786" w:rsidRPr="004F1ECE" w:rsidRDefault="00802786" w:rsidP="00802786">
      <w:pPr>
        <w:spacing w:line="480" w:lineRule="auto"/>
        <w:jc w:val="center"/>
        <w:rPr>
          <w:lang w:val="en-US"/>
        </w:rPr>
        <w:sectPr w:rsidR="00802786" w:rsidRPr="004F1ECE" w:rsidSect="00104786">
          <w:pgSz w:w="12240" w:h="15840"/>
          <w:pgMar w:top="1440" w:right="1440" w:bottom="1440" w:left="1440" w:header="709" w:footer="709" w:gutter="0"/>
          <w:cols w:space="708"/>
          <w:docGrid w:linePitch="360"/>
        </w:sectPr>
      </w:pPr>
    </w:p>
    <w:p w14:paraId="30EDBE81" w14:textId="77777777" w:rsidR="0016191D" w:rsidRDefault="0063693D" w:rsidP="00997384">
      <w:pPr>
        <w:spacing w:before="120" w:after="120"/>
        <w:ind w:firstLine="709"/>
        <w:jc w:val="both"/>
        <w:rPr>
          <w:rFonts w:cstheme="minorHAnsi"/>
          <w:bCs/>
          <w:lang w:val="es-CR"/>
        </w:rPr>
      </w:pPr>
      <w:r w:rsidRPr="00997384">
        <w:rPr>
          <w:rFonts w:cstheme="minorHAnsi"/>
          <w:bCs/>
          <w:lang w:val="es-CR"/>
        </w:rPr>
        <w:lastRenderedPageBreak/>
        <w:t xml:space="preserve">Las tecnologías acompañan hoy el quehacer </w:t>
      </w:r>
      <w:r w:rsidR="0016191D">
        <w:rPr>
          <w:rFonts w:cstheme="minorHAnsi"/>
          <w:bCs/>
          <w:lang w:val="es-CR"/>
        </w:rPr>
        <w:t>en la oficina</w:t>
      </w:r>
      <w:r w:rsidRPr="00997384">
        <w:rPr>
          <w:rFonts w:cstheme="minorHAnsi"/>
          <w:bCs/>
          <w:lang w:val="es-CR"/>
        </w:rPr>
        <w:t>, en especial en las áreas administrativas, siendo de gran eficiencia para el control de las diversas tareas que en estos lugares hay que hacer</w:t>
      </w:r>
      <w:r w:rsidR="0016191D">
        <w:rPr>
          <w:rFonts w:cstheme="minorHAnsi"/>
          <w:bCs/>
          <w:lang w:val="es-CR"/>
        </w:rPr>
        <w:t xml:space="preserve"> y se vuelve sumamente importante aprovecharlas al máximo, especialmente en las instituciones educativas, para así fortalecer la eficiencia y la eficacia</w:t>
      </w:r>
      <w:r w:rsidRPr="00997384">
        <w:rPr>
          <w:rFonts w:cstheme="minorHAnsi"/>
          <w:bCs/>
          <w:lang w:val="es-CR"/>
        </w:rPr>
        <w:t xml:space="preserve">. </w:t>
      </w:r>
    </w:p>
    <w:p w14:paraId="61956A0E" w14:textId="65C39036" w:rsidR="0063693D" w:rsidRPr="00997384" w:rsidRDefault="0016191D" w:rsidP="00997384">
      <w:pPr>
        <w:spacing w:before="120" w:after="120"/>
        <w:ind w:firstLine="709"/>
        <w:jc w:val="both"/>
        <w:rPr>
          <w:rFonts w:cstheme="minorHAnsi"/>
          <w:bCs/>
          <w:lang w:val="es-CR"/>
        </w:rPr>
      </w:pPr>
      <w:r>
        <w:rPr>
          <w:rFonts w:cstheme="minorHAnsi"/>
          <w:bCs/>
          <w:lang w:val="es-CR"/>
        </w:rPr>
        <w:t xml:space="preserve">Según </w:t>
      </w:r>
      <w:r w:rsidR="0063693D" w:rsidRPr="00997384">
        <w:rPr>
          <w:rFonts w:cstheme="minorHAnsi"/>
          <w:bCs/>
          <w:lang w:val="es-CR"/>
        </w:rPr>
        <w:t>Morales (2020) anteriormente se usaban grandes archiveros, se escribía a mano, y posteriormente se empezó a usar máquina de escribir, pero recientemente el uso de la computadora y el internet, con todas sus ventajas, ha abierto grandes posibilidades que pueden ser utilizadas en la oficina para mejorar eficacia de todo lo que se hace en estos espacios.</w:t>
      </w:r>
      <w:r>
        <w:rPr>
          <w:rFonts w:cstheme="minorHAnsi"/>
          <w:bCs/>
          <w:lang w:val="es-CR"/>
        </w:rPr>
        <w:t xml:space="preserve"> Además, surgen hoy importantes tecnologías como lo es la Inteligencia Artificial y descubrir cómo se implementan de la mejor forma es clave en este estudio. </w:t>
      </w:r>
    </w:p>
    <w:p w14:paraId="3C12748D" w14:textId="77777777" w:rsidR="0063693D" w:rsidRPr="00997384" w:rsidRDefault="0063693D" w:rsidP="00997384">
      <w:pPr>
        <w:spacing w:before="120" w:after="120"/>
        <w:ind w:firstLine="709"/>
        <w:jc w:val="both"/>
        <w:rPr>
          <w:rFonts w:cstheme="minorHAnsi"/>
          <w:bCs/>
          <w:lang w:val="es-CR"/>
        </w:rPr>
      </w:pPr>
      <w:r w:rsidRPr="00997384">
        <w:rPr>
          <w:rFonts w:cstheme="minorHAnsi"/>
          <w:bCs/>
          <w:lang w:val="es-CR"/>
        </w:rPr>
        <w:t>Hoy día el aprovechamiento de las tecnologías puede ser de gran utilidad dentro del área administrativa de los centros educativos. De acuerdo con Limas y Vargas (2021) que “el potencial de la tecnología en la administración educativa es amplio, siendo objeto de en los últimos años” (p. 245), así como estas autoras evidencian, la tecnología puede usarse de muchas formas dentro del área administrativa en el sector educativo, y es que se pueden llevar grandes registros, ordenar muchos datos, hacer análisis, crear información gráfica y facilitar muchas tareas que antes tomaban mucho tiempo.</w:t>
      </w:r>
    </w:p>
    <w:p w14:paraId="1C41B641" w14:textId="19953221" w:rsidR="00883F63" w:rsidRDefault="00883F63" w:rsidP="00730512">
      <w:pPr>
        <w:spacing w:before="120" w:after="120"/>
        <w:ind w:firstLine="709"/>
        <w:jc w:val="both"/>
        <w:rPr>
          <w:rFonts w:cstheme="minorHAnsi"/>
          <w:bCs/>
          <w:lang w:val="es-CR"/>
        </w:rPr>
      </w:pPr>
      <w:r>
        <w:rPr>
          <w:rFonts w:cstheme="minorHAnsi"/>
          <w:bCs/>
          <w:lang w:val="es-CR"/>
        </w:rPr>
        <w:t>Este estudio se elabora e</w:t>
      </w:r>
      <w:r w:rsidR="005760DF">
        <w:rPr>
          <w:rFonts w:cstheme="minorHAnsi"/>
          <w:bCs/>
          <w:lang w:val="es-CR"/>
        </w:rPr>
        <w:t xml:space="preserve">n armonía con la línea de investigación referente </w:t>
      </w:r>
      <w:r>
        <w:rPr>
          <w:rFonts w:cstheme="minorHAnsi"/>
          <w:bCs/>
          <w:lang w:val="es-CR"/>
        </w:rPr>
        <w:t>a los “nuevos escenarios de la Gestión Educativa” (UISIL, 2024, párr. 1), la cual busca incentivar el desarrollo y la modernización del sistema educativo de forma integral, considerando cómo se utilizan los recursos y las tecnologías dentro del campo educativo</w:t>
      </w:r>
      <w:r w:rsidR="005760DF">
        <w:rPr>
          <w:rFonts w:cstheme="minorHAnsi"/>
          <w:bCs/>
          <w:lang w:val="es-CR"/>
        </w:rPr>
        <w:t>,</w:t>
      </w:r>
      <w:r>
        <w:rPr>
          <w:rFonts w:cstheme="minorHAnsi"/>
          <w:bCs/>
          <w:lang w:val="es-CR"/>
        </w:rPr>
        <w:t xml:space="preserve"> así que en particular</w:t>
      </w:r>
      <w:r w:rsidR="005760DF">
        <w:rPr>
          <w:rFonts w:cstheme="minorHAnsi"/>
          <w:bCs/>
          <w:lang w:val="es-CR"/>
        </w:rPr>
        <w:t xml:space="preserve"> en este estudio se considera la importancia de su integración en la administración educativa</w:t>
      </w:r>
      <w:r w:rsidR="00EE7738">
        <w:rPr>
          <w:rFonts w:cstheme="minorHAnsi"/>
          <w:bCs/>
          <w:lang w:val="es-CR"/>
        </w:rPr>
        <w:t xml:space="preserve"> gracias a la aplicación del instrumento diagnóstico presentado en el anexo 1. </w:t>
      </w:r>
    </w:p>
    <w:p w14:paraId="32DF4CED" w14:textId="3B573965" w:rsidR="00095371" w:rsidRDefault="002F4E8C" w:rsidP="00730512">
      <w:pPr>
        <w:spacing w:before="120" w:after="120"/>
        <w:ind w:firstLine="709"/>
        <w:jc w:val="both"/>
        <w:rPr>
          <w:rFonts w:cstheme="minorHAnsi"/>
          <w:bCs/>
          <w:lang w:val="es-CR"/>
        </w:rPr>
      </w:pPr>
      <w:r w:rsidRPr="00997384">
        <w:rPr>
          <w:rFonts w:cstheme="minorHAnsi"/>
          <w:bCs/>
          <w:lang w:val="es-CR"/>
        </w:rPr>
        <w:t xml:space="preserve">Con esto anterior, es importante considerar cómo el uso de la tecnología beneficia y puede beneficiar aún más a la </w:t>
      </w:r>
      <w:r w:rsidR="005760DF">
        <w:rPr>
          <w:rFonts w:cstheme="minorHAnsi"/>
          <w:bCs/>
          <w:lang w:val="es-CR"/>
        </w:rPr>
        <w:t xml:space="preserve">Escuela </w:t>
      </w:r>
      <w:r w:rsidR="00CF60CD">
        <w:t>Limoncito</w:t>
      </w:r>
      <w:r w:rsidRPr="00997384">
        <w:rPr>
          <w:rFonts w:cstheme="minorHAnsi"/>
          <w:bCs/>
          <w:lang w:val="es-CR"/>
        </w:rPr>
        <w:t>, la cual, a pesar de ser una escuela pequeña, cuenta con equipo tecnológico como computadoras, internet y programas ofimáticos, y ya con eso las posibilidades son infinitas</w:t>
      </w:r>
      <w:r w:rsidR="00CF60CD">
        <w:rPr>
          <w:rFonts w:cstheme="minorHAnsi"/>
          <w:bCs/>
          <w:lang w:val="es-CR"/>
        </w:rPr>
        <w:t>,</w:t>
      </w:r>
      <w:r w:rsidRPr="00997384">
        <w:rPr>
          <w:rFonts w:cstheme="minorHAnsi"/>
          <w:bCs/>
          <w:lang w:val="es-CR"/>
        </w:rPr>
        <w:t xml:space="preserve"> básicamente, por ello en este estudio se presta atención al uso </w:t>
      </w:r>
      <w:r w:rsidR="00CF60CD">
        <w:rPr>
          <w:rFonts w:cstheme="minorHAnsi"/>
          <w:bCs/>
          <w:lang w:val="es-CR"/>
        </w:rPr>
        <w:t>innovador</w:t>
      </w:r>
      <w:r w:rsidRPr="00997384">
        <w:rPr>
          <w:rFonts w:cstheme="minorHAnsi"/>
          <w:bCs/>
          <w:lang w:val="es-CR"/>
        </w:rPr>
        <w:t xml:space="preserve"> de las tecnologías en la administración educativa de este centro educativo.</w:t>
      </w:r>
    </w:p>
    <w:p w14:paraId="7F9D1CF4" w14:textId="2D88C938" w:rsidR="002503FF" w:rsidRPr="002503FF" w:rsidRDefault="002503FF" w:rsidP="002503FF">
      <w:pPr>
        <w:spacing w:before="120" w:after="120"/>
        <w:ind w:firstLine="709"/>
        <w:jc w:val="both"/>
        <w:rPr>
          <w:rFonts w:cstheme="minorHAnsi"/>
          <w:bCs/>
          <w:lang w:val="es-CR"/>
        </w:rPr>
      </w:pPr>
      <w:r>
        <w:rPr>
          <w:rFonts w:cstheme="minorHAnsi"/>
          <w:bCs/>
          <w:lang w:val="es-CR"/>
        </w:rPr>
        <w:lastRenderedPageBreak/>
        <w:t xml:space="preserve">En este estudio surgen las siguientes preguntas generadoras: </w:t>
      </w:r>
      <w:r w:rsidRPr="002503FF">
        <w:rPr>
          <w:rFonts w:cstheme="minorHAnsi"/>
          <w:bCs/>
          <w:lang w:val="es-CR"/>
        </w:rPr>
        <w:t>¿Qué herramientas tecnológicas se utilizan actualmente en la administración educativa de la Escuela Limoncito?</w:t>
      </w:r>
      <w:r>
        <w:rPr>
          <w:rFonts w:cstheme="minorHAnsi"/>
          <w:bCs/>
          <w:lang w:val="es-CR"/>
        </w:rPr>
        <w:t xml:space="preserve"> </w:t>
      </w:r>
      <w:r w:rsidRPr="002503FF">
        <w:rPr>
          <w:rFonts w:cstheme="minorHAnsi"/>
          <w:bCs/>
          <w:lang w:val="es-CR"/>
        </w:rPr>
        <w:t>¿De qué manera el personal administrativo y docente percibe el impacto del uso de la tecnología en la eficiencia y eficacia de los procesos de gestión educativa?</w:t>
      </w:r>
      <w:r>
        <w:rPr>
          <w:rFonts w:cstheme="minorHAnsi"/>
          <w:bCs/>
          <w:lang w:val="es-CR"/>
        </w:rPr>
        <w:t xml:space="preserve"> </w:t>
      </w:r>
      <w:r w:rsidRPr="002503FF">
        <w:rPr>
          <w:rFonts w:cstheme="minorHAnsi"/>
          <w:bCs/>
          <w:lang w:val="es-CR"/>
        </w:rPr>
        <w:t xml:space="preserve">¿Cuáles son las principales limitaciones </w:t>
      </w:r>
      <w:r>
        <w:rPr>
          <w:rFonts w:cstheme="minorHAnsi"/>
          <w:bCs/>
          <w:lang w:val="es-CR"/>
        </w:rPr>
        <w:t xml:space="preserve">y oportunidades </w:t>
      </w:r>
      <w:r w:rsidRPr="002503FF">
        <w:rPr>
          <w:rFonts w:cstheme="minorHAnsi"/>
          <w:bCs/>
          <w:lang w:val="es-CR"/>
        </w:rPr>
        <w:t>que enfrenta la Escuela Limoncito para aprovechar de forma óptima las tecnologías disponibles en su gestión administrativa?</w:t>
      </w:r>
    </w:p>
    <w:p w14:paraId="096A36BE" w14:textId="7EBFCEC2" w:rsidR="00730512" w:rsidRPr="00730512" w:rsidRDefault="00730512" w:rsidP="00730512">
      <w:pPr>
        <w:spacing w:before="120" w:after="120"/>
        <w:ind w:firstLine="709"/>
        <w:jc w:val="both"/>
        <w:rPr>
          <w:rFonts w:cstheme="minorHAnsi"/>
          <w:bCs/>
          <w:lang w:val="es-CR"/>
        </w:rPr>
      </w:pPr>
      <w:r>
        <w:rPr>
          <w:rFonts w:cstheme="minorHAnsi"/>
          <w:bCs/>
          <w:lang w:val="es-CR"/>
        </w:rPr>
        <w:t>Así que c</w:t>
      </w:r>
      <w:r w:rsidRPr="00997384">
        <w:rPr>
          <w:rFonts w:cstheme="minorHAnsi"/>
          <w:bCs/>
          <w:lang w:val="es-CR"/>
        </w:rPr>
        <w:t xml:space="preserve">omo se ha señalado anteriormente, en la actualidad, las tecnologías han adquirido un papel prominente en la sociedad, permeando diversos aspectos de la vida diaria, incluido el ámbito educativo. A medida que estas plataformas se han vuelto cada vez más populares entre estudiantes, profesores y administradores educativos, surge la necesidad de comprender a fondo el impacto que tienen en la administración educativa. Es por ello que el problema identificado en este estudio es comprender la forma en que se aprovecha verdaderamente el uso de la tecnología en la </w:t>
      </w:r>
      <w:r>
        <w:rPr>
          <w:rFonts w:cstheme="minorHAnsi"/>
          <w:bCs/>
          <w:lang w:val="es-CR"/>
        </w:rPr>
        <w:t xml:space="preserve">Escuela </w:t>
      </w:r>
      <w:r>
        <w:t>Limoncito</w:t>
      </w:r>
      <w:r w:rsidRPr="00997384">
        <w:rPr>
          <w:rFonts w:cstheme="minorHAnsi"/>
          <w:bCs/>
          <w:lang w:val="es-CR"/>
        </w:rPr>
        <w:t xml:space="preserve">, ver si la están usando de forma idónea y de igual forma, sugerir elementos de mejora. Por ello se plantea la pregunta de investigación: ¿Cuál es el uso </w:t>
      </w:r>
      <w:r w:rsidR="00307512">
        <w:rPr>
          <w:rFonts w:cstheme="minorHAnsi"/>
          <w:bCs/>
          <w:lang w:val="es-CR"/>
        </w:rPr>
        <w:t xml:space="preserve">innovador </w:t>
      </w:r>
      <w:r w:rsidRPr="00997384">
        <w:rPr>
          <w:rFonts w:cstheme="minorHAnsi"/>
          <w:bCs/>
          <w:lang w:val="es-CR"/>
        </w:rPr>
        <w:t xml:space="preserve">de las tecnologías en la administración educativa en la </w:t>
      </w:r>
      <w:r>
        <w:rPr>
          <w:rFonts w:cstheme="minorHAnsi"/>
          <w:bCs/>
          <w:lang w:val="es-CR"/>
        </w:rPr>
        <w:t xml:space="preserve">Escuela </w:t>
      </w:r>
      <w:r>
        <w:t>Limoncito</w:t>
      </w:r>
      <w:r w:rsidRPr="00997384">
        <w:rPr>
          <w:rFonts w:cstheme="minorHAnsi"/>
          <w:bCs/>
          <w:lang w:val="es-CR"/>
        </w:rPr>
        <w:t>, circuito escolar 02 y Dirección Regional de Educación de Limón, I</w:t>
      </w:r>
      <w:r>
        <w:rPr>
          <w:rFonts w:cstheme="minorHAnsi"/>
          <w:bCs/>
          <w:lang w:val="es-CR"/>
        </w:rPr>
        <w:t>II</w:t>
      </w:r>
      <w:r w:rsidRPr="00997384">
        <w:rPr>
          <w:rFonts w:cstheme="minorHAnsi"/>
          <w:bCs/>
          <w:lang w:val="es-CR"/>
        </w:rPr>
        <w:t xml:space="preserve"> cuatrimestre, 202</w:t>
      </w:r>
      <w:r>
        <w:rPr>
          <w:rFonts w:cstheme="minorHAnsi"/>
          <w:bCs/>
          <w:lang w:val="es-CR"/>
        </w:rPr>
        <w:t>5</w:t>
      </w:r>
      <w:r w:rsidRPr="00997384">
        <w:rPr>
          <w:rFonts w:cstheme="minorHAnsi"/>
          <w:bCs/>
          <w:lang w:val="es-CR"/>
        </w:rPr>
        <w:t>?</w:t>
      </w:r>
    </w:p>
    <w:p w14:paraId="4AC2C03C" w14:textId="4C2547F1" w:rsidR="00730512" w:rsidRPr="00997384" w:rsidRDefault="00730512" w:rsidP="00730512">
      <w:pPr>
        <w:spacing w:before="120" w:after="120"/>
        <w:ind w:firstLine="709"/>
        <w:jc w:val="both"/>
        <w:rPr>
          <w:rFonts w:cstheme="minorHAnsi"/>
          <w:bCs/>
          <w:lang w:val="es-CR"/>
        </w:rPr>
      </w:pPr>
      <w:r>
        <w:rPr>
          <w:rFonts w:cstheme="minorHAnsi"/>
          <w:bCs/>
          <w:lang w:val="es-CR"/>
        </w:rPr>
        <w:t>Este estudio se justifica porque l</w:t>
      </w:r>
      <w:r w:rsidRPr="00997384">
        <w:rPr>
          <w:rFonts w:cstheme="minorHAnsi"/>
          <w:bCs/>
          <w:lang w:val="es-CR"/>
        </w:rPr>
        <w:t xml:space="preserve">a administración en los centros educativos requiere de un esfuerzo consciente por parte del personal a cargo, y hacerlo de forma eficiente puede ayudar a generar mejores resultados. Actualmente, las tecnologías proporcionan una gran oportunidad de mejora, pues la integración de diversas herramientas ofimáticas, así como el aprovechamiento de las más novedosas innovaciones en este campo pueden facilitar muchos trabajos repetitivos o tediosos. </w:t>
      </w:r>
    </w:p>
    <w:p w14:paraId="2C5593E4" w14:textId="55B68433" w:rsidR="00730512" w:rsidRDefault="00730512" w:rsidP="00730512">
      <w:pPr>
        <w:spacing w:before="120" w:after="120"/>
        <w:ind w:firstLine="709"/>
        <w:jc w:val="both"/>
        <w:rPr>
          <w:rFonts w:cstheme="minorHAnsi"/>
          <w:bCs/>
          <w:lang w:val="es-CR"/>
        </w:rPr>
      </w:pPr>
      <w:r w:rsidRPr="00997384">
        <w:rPr>
          <w:rFonts w:cstheme="minorHAnsi"/>
          <w:bCs/>
          <w:lang w:val="es-CR"/>
        </w:rPr>
        <w:t xml:space="preserve">Según el Informe del Estado de la Educación (2023) el uso de la tecnología puede ser un valioso aliado en temas de gestión educativa, ayudando a generar datos claros, completos y valiosos, manteniendo el orden y ayudando con una gestión sólida. Por esta razón, este tema se escoge en el caso de la Escuela </w:t>
      </w:r>
      <w:r>
        <w:t>Limoncito</w:t>
      </w:r>
      <w:r w:rsidRPr="00997384">
        <w:rPr>
          <w:rFonts w:cstheme="minorHAnsi"/>
          <w:bCs/>
          <w:lang w:val="es-CR"/>
        </w:rPr>
        <w:t xml:space="preserve">, pues incentivar el desarrollo de una gestión eficiente puede ser de gran beneficio institucional. </w:t>
      </w:r>
    </w:p>
    <w:p w14:paraId="77C761A2" w14:textId="709F003D" w:rsidR="00D34BA2" w:rsidRPr="00997384" w:rsidRDefault="00D34BA2" w:rsidP="00730512">
      <w:pPr>
        <w:spacing w:before="120" w:after="120"/>
        <w:ind w:firstLine="709"/>
        <w:jc w:val="both"/>
        <w:rPr>
          <w:rFonts w:cstheme="minorHAnsi"/>
          <w:bCs/>
          <w:lang w:val="es-CR"/>
        </w:rPr>
      </w:pPr>
      <w:r>
        <w:rPr>
          <w:rFonts w:cstheme="minorHAnsi"/>
          <w:bCs/>
          <w:lang w:val="es-CR"/>
        </w:rPr>
        <w:t xml:space="preserve">Respecto a esta institución, la </w:t>
      </w:r>
      <w:r w:rsidRPr="00997384">
        <w:rPr>
          <w:rFonts w:cstheme="minorHAnsi"/>
          <w:bCs/>
          <w:lang w:val="es-CR"/>
        </w:rPr>
        <w:t xml:space="preserve">Escuela </w:t>
      </w:r>
      <w:r>
        <w:t xml:space="preserve">Limoncito, </w:t>
      </w:r>
      <w:r w:rsidR="00E712B6">
        <w:t>f</w:t>
      </w:r>
      <w:r w:rsidR="00E712B6" w:rsidRPr="00E712B6">
        <w:t xml:space="preserve">ue fundada en 1973 y a lo largo de su historia ha servido como institución formadora para generaciones de </w:t>
      </w:r>
      <w:r w:rsidR="00E712B6">
        <w:t>estudiantes</w:t>
      </w:r>
      <w:r w:rsidR="00E712B6" w:rsidRPr="00E712B6">
        <w:t xml:space="preserve"> del barrio </w:t>
      </w:r>
      <w:r w:rsidR="00E712B6" w:rsidRPr="00E712B6">
        <w:lastRenderedPageBreak/>
        <w:t>Limoncito y comunidades cercanas. Geográficamente</w:t>
      </w:r>
      <w:r w:rsidR="00E712B6">
        <w:t xml:space="preserve"> esta</w:t>
      </w:r>
      <w:r w:rsidR="00E712B6" w:rsidRPr="00E712B6">
        <w:t xml:space="preserve"> se sitúa en el sector de Limoncito, en la zona urbana de la ciudad de Limón, en la costa caribeña de Costa Rica. Esta ubicación la integra a una comunidad con características socioeconómicas propias del Caribe costarricense</w:t>
      </w:r>
      <w:r w:rsidR="00E712B6">
        <w:t xml:space="preserve"> donde cuenta con </w:t>
      </w:r>
      <w:r w:rsidR="00E712B6" w:rsidRPr="00E712B6">
        <w:t>conexión con servicios públicos básicos</w:t>
      </w:r>
      <w:r w:rsidR="00E712B6">
        <w:t>, pero necesarios, como agua, luz, internet, recolección de basura y diferentes servicios estatales en sentido de salud y educación</w:t>
      </w:r>
      <w:r w:rsidR="00E712B6" w:rsidRPr="00E712B6">
        <w:t>. El clima de la zona es tropical húmedo, con alta pluviometría</w:t>
      </w:r>
      <w:r w:rsidR="00E712B6">
        <w:t xml:space="preserve"> y un clima caliente. </w:t>
      </w:r>
    </w:p>
    <w:p w14:paraId="1DD84453" w14:textId="074ED10B" w:rsidR="00730512" w:rsidRDefault="00730512" w:rsidP="00730512">
      <w:pPr>
        <w:spacing w:before="120" w:after="120"/>
        <w:ind w:firstLine="709"/>
        <w:jc w:val="both"/>
        <w:rPr>
          <w:rFonts w:cstheme="minorHAnsi"/>
          <w:b/>
          <w:lang w:val="es-CR"/>
        </w:rPr>
      </w:pPr>
      <w:r>
        <w:rPr>
          <w:rFonts w:cstheme="minorHAnsi"/>
          <w:bCs/>
          <w:lang w:val="es-CR"/>
        </w:rPr>
        <w:t>Y a este respecto d</w:t>
      </w:r>
      <w:r w:rsidRPr="00997384">
        <w:rPr>
          <w:rFonts w:cstheme="minorHAnsi"/>
          <w:bCs/>
          <w:lang w:val="es-CR"/>
        </w:rPr>
        <w:t xml:space="preserve">iversas investigaciones han estudiado cómo el aprovechamiento de las tecnologías son benéficas para el aprovechamiento dentro de la administración educativa, en este caso dentro de una escuela pública, donde aprovechar estas herramientas sirve para agilizar trámites y así poder ser más eficiente en la labor. </w:t>
      </w:r>
      <w:r w:rsidRPr="00997384">
        <w:rPr>
          <w:bCs/>
        </w:rPr>
        <w:t>Limas y Vargas (2021) explican que estos estudios han determinado que aplicar la tecnología es</w:t>
      </w:r>
      <w:r>
        <w:t xml:space="preserve"> mejor que no usarla, y entre más se use, aprovechando las bondades de las herramientas ofimáticas, del internet, de los servicios en la nube, de la edición y redacción que permiten las computadoras y más, puede lograrse una administración mes precisa. </w:t>
      </w:r>
    </w:p>
    <w:p w14:paraId="04AD9F54" w14:textId="17142E58" w:rsidR="00730512" w:rsidRDefault="00730512" w:rsidP="00730512">
      <w:pPr>
        <w:spacing w:before="120" w:after="120"/>
        <w:ind w:firstLine="709"/>
        <w:jc w:val="both"/>
        <w:rPr>
          <w:rFonts w:cstheme="minorHAnsi"/>
          <w:lang w:val="es-CR"/>
        </w:rPr>
      </w:pPr>
      <w:r>
        <w:rPr>
          <w:rFonts w:cstheme="minorHAnsi"/>
          <w:lang w:val="es-CR"/>
        </w:rPr>
        <w:t xml:space="preserve">También es clave lo señalado por </w:t>
      </w:r>
      <w:proofErr w:type="spellStart"/>
      <w:r>
        <w:rPr>
          <w:rFonts w:cstheme="minorHAnsi"/>
          <w:lang w:val="es-CR"/>
        </w:rPr>
        <w:t>Usart</w:t>
      </w:r>
      <w:proofErr w:type="spellEnd"/>
      <w:r>
        <w:rPr>
          <w:rFonts w:cstheme="minorHAnsi"/>
          <w:lang w:val="es-CR"/>
        </w:rPr>
        <w:t xml:space="preserve"> (2023) en su </w:t>
      </w:r>
      <w:r w:rsidR="00307512">
        <w:rPr>
          <w:rFonts w:cstheme="minorHAnsi"/>
          <w:lang w:val="es-CR"/>
        </w:rPr>
        <w:t>estudio</w:t>
      </w:r>
      <w:r>
        <w:rPr>
          <w:rFonts w:cstheme="minorHAnsi"/>
          <w:lang w:val="es-CR"/>
        </w:rPr>
        <w:t xml:space="preserve"> “</w:t>
      </w:r>
      <w:r w:rsidRPr="00267EA3">
        <w:rPr>
          <w:rFonts w:cstheme="minorHAnsi"/>
          <w:lang w:val="es-CR"/>
        </w:rPr>
        <w:t xml:space="preserve">Tecnologías </w:t>
      </w:r>
      <w:r w:rsidRPr="00997384">
        <w:rPr>
          <w:rFonts w:cstheme="minorHAnsi"/>
          <w:bCs/>
          <w:lang w:val="es-CR"/>
        </w:rPr>
        <w:t>digitales</w:t>
      </w:r>
      <w:r w:rsidRPr="00267EA3">
        <w:rPr>
          <w:rFonts w:cstheme="minorHAnsi"/>
          <w:lang w:val="es-CR"/>
        </w:rPr>
        <w:t xml:space="preserve"> e inteligencia artificial: evidencias de su efectividad en educación</w:t>
      </w:r>
      <w:r>
        <w:rPr>
          <w:rFonts w:cstheme="minorHAnsi"/>
          <w:lang w:val="es-CR"/>
        </w:rPr>
        <w:t xml:space="preserve">” cuyo objetivo fue </w:t>
      </w:r>
      <w:r w:rsidRPr="00267EA3">
        <w:rPr>
          <w:rFonts w:cstheme="minorHAnsi"/>
          <w:lang w:val="es-CR"/>
        </w:rPr>
        <w:t xml:space="preserve">reflexionar sobre el papel de las tecnologías en general dentro del contexto </w:t>
      </w:r>
      <w:r w:rsidRPr="00267EA3">
        <w:rPr>
          <w:lang w:val="es-CR"/>
        </w:rPr>
        <w:t>educativo</w:t>
      </w:r>
      <w:r w:rsidRPr="00267EA3">
        <w:rPr>
          <w:rFonts w:cstheme="minorHAnsi"/>
          <w:lang w:val="es-CR"/>
        </w:rPr>
        <w:t xml:space="preserve"> actual. Para ello, se examinan las evidencias internacionales sobre el tema para los diferentes niveles educativos.</w:t>
      </w:r>
      <w:r>
        <w:rPr>
          <w:rFonts w:cstheme="minorHAnsi"/>
          <w:lang w:val="es-CR"/>
        </w:rPr>
        <w:t xml:space="preserve"> Los resultados muestran que las tecnologías pueden ser de utilidad excesiva dentro del contexto de la administración educativa puesto que con ellas se facilitan enormemente cualquier tipo de trámites, agilizando todo proceso burocrático. </w:t>
      </w:r>
    </w:p>
    <w:p w14:paraId="13C5F997" w14:textId="313E7D57" w:rsidR="00730512" w:rsidRDefault="00730512" w:rsidP="00730512">
      <w:pPr>
        <w:spacing w:before="120" w:after="120"/>
        <w:ind w:firstLine="709"/>
        <w:jc w:val="both"/>
        <w:rPr>
          <w:rFonts w:cstheme="minorHAnsi"/>
          <w:lang w:val="es-CR"/>
        </w:rPr>
      </w:pPr>
      <w:r>
        <w:rPr>
          <w:rFonts w:cstheme="minorHAnsi"/>
          <w:lang w:val="es-CR"/>
        </w:rPr>
        <w:t>Se localiza también el estudio de Vidal et al. (2022) titulado “</w:t>
      </w:r>
      <w:r w:rsidRPr="00FE760F">
        <w:rPr>
          <w:rFonts w:cstheme="minorHAnsi"/>
          <w:lang w:val="es-CR"/>
        </w:rPr>
        <w:t>Innovación educativa</w:t>
      </w:r>
      <w:r>
        <w:rPr>
          <w:rFonts w:cstheme="minorHAnsi"/>
          <w:lang w:val="es-CR"/>
        </w:rPr>
        <w:t xml:space="preserve">” el cual tuvo como objetivo identificar la utilidad de la innovación dentro del contexto administrativo de las instituciones educativas de primaria y secundaria de la Escuela La Habana, de Ecuador. Este estudio de tipo cualitativo tuvo como resultado que en la llamada era digital el uso de la tecnología es inevitable en todo sector burocrático, pero su implementación varía de una institución a otra y se demuestra que donde se utiliza más se tienen resultados favorables en comparación con quienes la usan menos. Así, todo este desarrollo teórico guía el planteamiento de los siguientes objetivos. </w:t>
      </w:r>
    </w:p>
    <w:p w14:paraId="05C343BB" w14:textId="77777777" w:rsidR="00B0356C" w:rsidRDefault="00B0356C" w:rsidP="00730512">
      <w:pPr>
        <w:spacing w:before="120" w:after="120"/>
        <w:ind w:firstLine="709"/>
        <w:jc w:val="both"/>
        <w:rPr>
          <w:rFonts w:cstheme="minorHAnsi"/>
          <w:b/>
          <w:bCs/>
          <w:lang w:val="es-CR"/>
        </w:rPr>
      </w:pPr>
    </w:p>
    <w:p w14:paraId="59EF8A54" w14:textId="203E0144" w:rsidR="00730512" w:rsidRPr="00307512" w:rsidRDefault="00730512" w:rsidP="00730512">
      <w:pPr>
        <w:spacing w:before="120" w:after="120"/>
        <w:ind w:firstLine="709"/>
        <w:jc w:val="both"/>
        <w:rPr>
          <w:rFonts w:cstheme="minorHAnsi"/>
          <w:b/>
          <w:bCs/>
          <w:lang w:val="es-CR"/>
        </w:rPr>
      </w:pPr>
      <w:r w:rsidRPr="00307512">
        <w:rPr>
          <w:rFonts w:cstheme="minorHAnsi"/>
          <w:b/>
          <w:bCs/>
          <w:lang w:val="es-CR"/>
        </w:rPr>
        <w:lastRenderedPageBreak/>
        <w:t>Objetivo general</w:t>
      </w:r>
    </w:p>
    <w:p w14:paraId="23BD484D" w14:textId="4454DFC0" w:rsidR="00307512" w:rsidRDefault="00307512" w:rsidP="00730512">
      <w:pPr>
        <w:spacing w:before="120" w:after="120"/>
        <w:ind w:firstLine="709"/>
        <w:jc w:val="both"/>
        <w:rPr>
          <w:rFonts w:cstheme="minorHAnsi"/>
          <w:lang w:val="es-CR"/>
        </w:rPr>
      </w:pPr>
      <w:r>
        <w:rPr>
          <w:rFonts w:cstheme="minorHAnsi"/>
          <w:lang w:val="es-CR"/>
        </w:rPr>
        <w:t xml:space="preserve">Analizar el </w:t>
      </w:r>
      <w:r w:rsidRPr="00997384">
        <w:rPr>
          <w:rFonts w:cstheme="minorHAnsi"/>
          <w:bCs/>
          <w:lang w:val="es-CR"/>
        </w:rPr>
        <w:t xml:space="preserve">uso </w:t>
      </w:r>
      <w:r>
        <w:rPr>
          <w:rFonts w:cstheme="minorHAnsi"/>
          <w:bCs/>
          <w:lang w:val="es-CR"/>
        </w:rPr>
        <w:t xml:space="preserve">innovador </w:t>
      </w:r>
      <w:r w:rsidRPr="00997384">
        <w:rPr>
          <w:rFonts w:cstheme="minorHAnsi"/>
          <w:bCs/>
          <w:lang w:val="es-CR"/>
        </w:rPr>
        <w:t xml:space="preserve">de las tecnologías en la administración educativa en la </w:t>
      </w:r>
      <w:r>
        <w:rPr>
          <w:rFonts w:cstheme="minorHAnsi"/>
          <w:bCs/>
          <w:lang w:val="es-CR"/>
        </w:rPr>
        <w:t xml:space="preserve">Escuela </w:t>
      </w:r>
      <w:r>
        <w:t>Limoncito</w:t>
      </w:r>
      <w:r w:rsidRPr="00997384">
        <w:rPr>
          <w:rFonts w:cstheme="minorHAnsi"/>
          <w:bCs/>
          <w:lang w:val="es-CR"/>
        </w:rPr>
        <w:t>, circuito escolar 02 y Dirección Regional de Educación de Limón, I</w:t>
      </w:r>
      <w:r>
        <w:rPr>
          <w:rFonts w:cstheme="minorHAnsi"/>
          <w:bCs/>
          <w:lang w:val="es-CR"/>
        </w:rPr>
        <w:t>II</w:t>
      </w:r>
      <w:r w:rsidRPr="00997384">
        <w:rPr>
          <w:rFonts w:cstheme="minorHAnsi"/>
          <w:bCs/>
          <w:lang w:val="es-CR"/>
        </w:rPr>
        <w:t xml:space="preserve"> cuatrimestre, 202</w:t>
      </w:r>
      <w:r>
        <w:rPr>
          <w:rFonts w:cstheme="minorHAnsi"/>
          <w:bCs/>
          <w:lang w:val="es-CR"/>
        </w:rPr>
        <w:t xml:space="preserve">5. </w:t>
      </w:r>
    </w:p>
    <w:p w14:paraId="64D44F07" w14:textId="3F6B194C" w:rsidR="00730512" w:rsidRPr="00307512" w:rsidRDefault="00730512" w:rsidP="00730512">
      <w:pPr>
        <w:spacing w:before="120" w:after="120"/>
        <w:ind w:firstLine="709"/>
        <w:jc w:val="both"/>
        <w:rPr>
          <w:rFonts w:cstheme="minorHAnsi"/>
          <w:b/>
          <w:bCs/>
          <w:lang w:val="es-CR"/>
        </w:rPr>
      </w:pPr>
      <w:r w:rsidRPr="00307512">
        <w:rPr>
          <w:rFonts w:cstheme="minorHAnsi"/>
          <w:b/>
          <w:bCs/>
          <w:lang w:val="es-CR"/>
        </w:rPr>
        <w:t>Objetivos específicos</w:t>
      </w:r>
    </w:p>
    <w:p w14:paraId="717639D7" w14:textId="360F6FE0" w:rsidR="009E01CE" w:rsidRPr="009E01CE" w:rsidRDefault="009E01CE" w:rsidP="009E01CE">
      <w:pPr>
        <w:spacing w:before="120" w:after="120"/>
        <w:ind w:firstLine="709"/>
        <w:jc w:val="both"/>
        <w:rPr>
          <w:rFonts w:cstheme="minorHAnsi"/>
          <w:lang w:val="es-CR"/>
        </w:rPr>
      </w:pPr>
      <w:r w:rsidRPr="009E01CE">
        <w:rPr>
          <w:rFonts w:cstheme="minorHAnsi"/>
          <w:lang w:val="es-CR"/>
        </w:rPr>
        <w:t xml:space="preserve">Identificar el uso </w:t>
      </w:r>
      <w:r>
        <w:rPr>
          <w:rFonts w:cstheme="minorHAnsi"/>
          <w:lang w:val="es-CR"/>
        </w:rPr>
        <w:t xml:space="preserve">de </w:t>
      </w:r>
      <w:r w:rsidRPr="009E01CE">
        <w:rPr>
          <w:rFonts w:cstheme="minorHAnsi"/>
          <w:lang w:val="es-CR"/>
        </w:rPr>
        <w:t>las herramientas tecnológicas aplicadas a la gestión educativa</w:t>
      </w:r>
      <w:r>
        <w:rPr>
          <w:rFonts w:cstheme="minorHAnsi"/>
          <w:lang w:val="es-CR"/>
        </w:rPr>
        <w:t xml:space="preserve"> en la </w:t>
      </w:r>
      <w:r>
        <w:rPr>
          <w:rFonts w:cstheme="minorHAnsi"/>
          <w:bCs/>
          <w:lang w:val="es-CR"/>
        </w:rPr>
        <w:t xml:space="preserve">Escuela </w:t>
      </w:r>
      <w:r>
        <w:t>Limoncito</w:t>
      </w:r>
      <w:r w:rsidR="00B47863">
        <w:rPr>
          <w:rFonts w:cstheme="minorHAnsi"/>
          <w:lang w:val="es-CR"/>
        </w:rPr>
        <w:t>, sus dificultades y oportunidades.</w:t>
      </w:r>
    </w:p>
    <w:p w14:paraId="5F95EAD5" w14:textId="77777777" w:rsidR="009E01CE" w:rsidRPr="009E01CE" w:rsidRDefault="009E01CE" w:rsidP="009E01CE">
      <w:pPr>
        <w:spacing w:before="120" w:after="120"/>
        <w:ind w:firstLine="709"/>
        <w:jc w:val="both"/>
        <w:rPr>
          <w:rFonts w:cstheme="minorHAnsi"/>
          <w:lang w:val="es-CR"/>
        </w:rPr>
      </w:pPr>
      <w:r w:rsidRPr="009E01CE">
        <w:rPr>
          <w:rFonts w:cstheme="minorHAnsi"/>
          <w:lang w:val="es-CR"/>
        </w:rPr>
        <w:t>Evaluar la percepción del personal sobre la disponibilidad de recursos tecnológicos, la capacitación recibida y el acompañamiento técnico institucional.</w:t>
      </w:r>
    </w:p>
    <w:p w14:paraId="2A3124A0" w14:textId="77777777" w:rsidR="00730512" w:rsidRPr="00591568" w:rsidRDefault="00730512" w:rsidP="00730512">
      <w:pPr>
        <w:jc w:val="center"/>
      </w:pPr>
      <w:r w:rsidRPr="007252A0">
        <w:rPr>
          <w:rFonts w:eastAsia="Times New Roman"/>
          <w:b/>
        </w:rPr>
        <w:t>Método</w:t>
      </w:r>
    </w:p>
    <w:p w14:paraId="3A56C80C" w14:textId="2FEDC046" w:rsidR="00730512" w:rsidRDefault="00730512" w:rsidP="00730512">
      <w:pPr>
        <w:spacing w:before="120" w:after="120"/>
        <w:ind w:firstLine="709"/>
        <w:jc w:val="both"/>
        <w:rPr>
          <w:rFonts w:eastAsia="Times New Roman"/>
        </w:rPr>
      </w:pPr>
      <w:r>
        <w:rPr>
          <w:rFonts w:eastAsia="Times New Roman"/>
        </w:rPr>
        <w:t>El uso de tecnologías</w:t>
      </w:r>
      <w:r w:rsidRPr="00BD32E0">
        <w:rPr>
          <w:rFonts w:eastAsia="Times New Roman"/>
        </w:rPr>
        <w:t xml:space="preserve"> en el ámbito de la administración educativa ha adquirido una relevancia en alza en la era digital</w:t>
      </w:r>
      <w:r>
        <w:rPr>
          <w:rFonts w:eastAsia="Times New Roman"/>
        </w:rPr>
        <w:t xml:space="preserve"> debido a las grandes bondades que trae su uso y todas las ventajas que trae consigo. Esto no es algo nuevo, sino que se viene usando hace años. </w:t>
      </w:r>
      <w:r w:rsidR="00B0356C">
        <w:rPr>
          <w:rFonts w:eastAsia="Times New Roman"/>
        </w:rPr>
        <w:t>E</w:t>
      </w:r>
      <w:r>
        <w:rPr>
          <w:rFonts w:eastAsia="Times New Roman"/>
        </w:rPr>
        <w:t xml:space="preserve">n este estudio por ello se pretende comprender a fondo dentro de la </w:t>
      </w:r>
      <w:r w:rsidR="00040D6F">
        <w:rPr>
          <w:rFonts w:cstheme="minorHAnsi"/>
          <w:bCs/>
          <w:lang w:val="es-CR"/>
        </w:rPr>
        <w:t xml:space="preserve">Escuela </w:t>
      </w:r>
      <w:r w:rsidR="00040D6F">
        <w:t>Limoncito</w:t>
      </w:r>
      <w:r w:rsidR="00040D6F">
        <w:rPr>
          <w:rFonts w:eastAsia="Times New Roman"/>
        </w:rPr>
        <w:t xml:space="preserve"> </w:t>
      </w:r>
      <w:r>
        <w:rPr>
          <w:rFonts w:eastAsia="Times New Roman"/>
        </w:rPr>
        <w:t xml:space="preserve">cómo se utilizan y por ello a continuación se presenta la metodología a implementar. </w:t>
      </w:r>
    </w:p>
    <w:p w14:paraId="2E45377F" w14:textId="10AB1354" w:rsidR="00730512" w:rsidRDefault="00730512" w:rsidP="00730512">
      <w:pPr>
        <w:rPr>
          <w:rFonts w:eastAsia="Times New Roman"/>
          <w:b/>
        </w:rPr>
      </w:pPr>
      <w:r w:rsidRPr="00412566">
        <w:rPr>
          <w:rFonts w:eastAsia="Times New Roman"/>
          <w:b/>
        </w:rPr>
        <w:t xml:space="preserve">Tipo </w:t>
      </w:r>
      <w:r w:rsidR="00040D6F">
        <w:rPr>
          <w:rFonts w:eastAsia="Times New Roman"/>
          <w:b/>
        </w:rPr>
        <w:t xml:space="preserve">y enfoque </w:t>
      </w:r>
      <w:r w:rsidRPr="00412566">
        <w:rPr>
          <w:rFonts w:eastAsia="Times New Roman"/>
          <w:b/>
        </w:rPr>
        <w:t>de investigación</w:t>
      </w:r>
    </w:p>
    <w:p w14:paraId="306ED363" w14:textId="1EBB69EC" w:rsidR="00730512" w:rsidRDefault="005F0E53" w:rsidP="00730512">
      <w:pPr>
        <w:spacing w:before="120" w:after="120"/>
        <w:ind w:firstLine="709"/>
        <w:jc w:val="both"/>
      </w:pPr>
      <w:r>
        <w:t xml:space="preserve">La determinación del tipo de investigación es clave </w:t>
      </w:r>
      <w:r w:rsidR="00A95716">
        <w:t xml:space="preserve">para así comprender el alcance de la investigación. De acuerdo con Hernández y Mendoza (2018) dentro de los tipos de investigación está el estudio descriptivo, el cual será enfoque en este estudio, y es que aseguran que </w:t>
      </w:r>
      <w:r w:rsidR="00A95716" w:rsidRPr="00A95716">
        <w:t>los estudios descriptivos buscan especificar características o cualquier otro fenómeno que sea sometido a un análisis” (p. 92)</w:t>
      </w:r>
      <w:r w:rsidR="00A95716">
        <w:t>. En este caso se dice que esta investigación e</w:t>
      </w:r>
      <w:r w:rsidR="00A95716" w:rsidRPr="00A95716">
        <w:t>s descriptiva porque busca caracterizar la realidad existente en la Escuela Limoncito respecto al aprovechamiento de las herramientas tecnológicas dentro de la administración educativa, sin modificar las variables ni establecer relaciones causales.</w:t>
      </w:r>
    </w:p>
    <w:p w14:paraId="4FE7AC43" w14:textId="123FCFBF" w:rsidR="005F0E53" w:rsidRDefault="005F0E53" w:rsidP="00730512">
      <w:pPr>
        <w:spacing w:before="120" w:after="120"/>
        <w:ind w:firstLine="709"/>
        <w:jc w:val="both"/>
      </w:pPr>
      <w:r>
        <w:t xml:space="preserve">Por otro lado, en cuanto al enfoque, según </w:t>
      </w:r>
      <w:r w:rsidRPr="00BD32E0">
        <w:t>las reflexiones de Martínez et al</w:t>
      </w:r>
      <w:r>
        <w:t>.</w:t>
      </w:r>
      <w:r w:rsidRPr="00BD32E0">
        <w:t xml:space="preserve"> (2019) </w:t>
      </w:r>
      <w:r>
        <w:t>“</w:t>
      </w:r>
      <w:r w:rsidRPr="00BD32E0">
        <w:t>los enfoques investigativos de índole mixta amalgaman la recolección y el análisis tanto de datos de matiz cualitativo como cuantitativo, con el propósito de alcanzar una aprehensión integral de los fenómenos bajo escrutinio</w:t>
      </w:r>
      <w:r>
        <w:t>”</w:t>
      </w:r>
      <w:r w:rsidRPr="00BD32E0">
        <w:t xml:space="preserve"> (p. 26). En armonía con esta perspectiva, el presente estudio será </w:t>
      </w:r>
      <w:r w:rsidRPr="00BD32E0">
        <w:lastRenderedPageBreak/>
        <w:t xml:space="preserve">llevado a cabo siguiendo un enfoque de naturaleza mixta, con la finalidad de ahondar en la exploración </w:t>
      </w:r>
      <w:r>
        <w:t xml:space="preserve">del uso de la tecnología en la </w:t>
      </w:r>
      <w:r>
        <w:rPr>
          <w:rFonts w:cstheme="minorHAnsi"/>
          <w:bCs/>
          <w:lang w:val="es-CR"/>
        </w:rPr>
        <w:t xml:space="preserve">Escuela </w:t>
      </w:r>
      <w:r>
        <w:t>Limoncito con los beneficios del enfoque cualitativo y cuantitativo</w:t>
      </w:r>
      <w:r w:rsidRPr="00BD32E0">
        <w:t>.</w:t>
      </w:r>
    </w:p>
    <w:p w14:paraId="26B0450C" w14:textId="77777777" w:rsidR="00730512" w:rsidRDefault="00730512" w:rsidP="00730512">
      <w:pPr>
        <w:rPr>
          <w:rFonts w:eastAsia="Times New Roman"/>
          <w:b/>
        </w:rPr>
      </w:pPr>
      <w:r w:rsidRPr="00412566">
        <w:rPr>
          <w:rFonts w:eastAsia="Times New Roman"/>
          <w:b/>
        </w:rPr>
        <w:t>Participantes</w:t>
      </w:r>
    </w:p>
    <w:p w14:paraId="5355AD28" w14:textId="6C0A4D4C" w:rsidR="00730512" w:rsidRDefault="00730512" w:rsidP="00730512">
      <w:pPr>
        <w:spacing w:before="120" w:after="120"/>
        <w:ind w:firstLine="709"/>
        <w:jc w:val="both"/>
      </w:pPr>
      <w:r w:rsidRPr="00AE3546">
        <w:t xml:space="preserve">Los individuos partícipes de esta investigación abarcarán al director </w:t>
      </w:r>
      <w:r>
        <w:t xml:space="preserve">de la </w:t>
      </w:r>
      <w:r>
        <w:rPr>
          <w:rFonts w:eastAsia="Times New Roman"/>
        </w:rPr>
        <w:t xml:space="preserve">Escuela </w:t>
      </w:r>
      <w:r w:rsidR="00BF126B">
        <w:t>Limoncito</w:t>
      </w:r>
      <w:r w:rsidRPr="00AE3546">
        <w:t>. Siguiendo la línea de reflexión de Gonzáles (2021)</w:t>
      </w:r>
      <w:r>
        <w:t xml:space="preserve"> “</w:t>
      </w:r>
      <w:r w:rsidRPr="00AE3546">
        <w:t>la elección de los sujetos participantes en un estudio de enfoque mixto está fundamentada en su pertinencia y su nivel de conocimiento con respecto al fenómeno objeto de indagación</w:t>
      </w:r>
      <w:r>
        <w:t>”</w:t>
      </w:r>
      <w:r w:rsidRPr="00AE3546">
        <w:t xml:space="preserve"> (p. 128).</w:t>
      </w:r>
      <w:r w:rsidR="00EC0F29">
        <w:t xml:space="preserve"> En este caso, los participantes son los administrativos de la Escuela, siendo el director institucional y el personal administrativo. Esta cuenta con </w:t>
      </w:r>
      <w:r w:rsidR="00BE0920">
        <w:t>1</w:t>
      </w:r>
      <w:r w:rsidR="00EC0F29">
        <w:t xml:space="preserve"> director y </w:t>
      </w:r>
      <w:r w:rsidR="00BE0920">
        <w:t>4</w:t>
      </w:r>
      <w:r w:rsidR="00EC0F29">
        <w:t xml:space="preserve"> administrativos, así que sobre ellos se harán las consultas que sustentarán los resultados que se muestran en este abordaje. </w:t>
      </w:r>
      <w:r w:rsidRPr="00AE3546">
        <w:t xml:space="preserve"> </w:t>
      </w:r>
      <w:r w:rsidR="00BE0920">
        <w:t xml:space="preserve">La población estará entonces compuesta por 5 personas. El director </w:t>
      </w:r>
      <w:r w:rsidR="001666CB">
        <w:t xml:space="preserve">cuenta con un grado de maestría en administración educativa y tiene 8 años de experiencia en este puesto. En cuanto a los administrativos, dos de ellos tienen una licenciatura en administración de empresas, y los otros dos tienen bachillerato en educación media completo y algunos cursos de computación, gestión de archivos y demás. </w:t>
      </w:r>
    </w:p>
    <w:p w14:paraId="18E0C288" w14:textId="77777777" w:rsidR="00730512" w:rsidRDefault="00730512" w:rsidP="00730512">
      <w:pPr>
        <w:rPr>
          <w:rFonts w:eastAsia="Times New Roman"/>
          <w:b/>
        </w:rPr>
      </w:pPr>
      <w:r w:rsidRPr="00412566">
        <w:rPr>
          <w:rFonts w:eastAsia="Times New Roman"/>
          <w:b/>
        </w:rPr>
        <w:t>Instrumentos/Materiales</w:t>
      </w:r>
    </w:p>
    <w:p w14:paraId="013CDF35" w14:textId="2A68E003" w:rsidR="00EC0F29" w:rsidRDefault="00730512" w:rsidP="00730512">
      <w:pPr>
        <w:spacing w:before="120" w:after="120"/>
        <w:ind w:firstLine="709"/>
        <w:jc w:val="both"/>
        <w:rPr>
          <w:lang w:val="es-CR"/>
        </w:rPr>
      </w:pPr>
      <w:r w:rsidRPr="00AE3546">
        <w:rPr>
          <w:lang w:val="es-CR"/>
        </w:rPr>
        <w:t>Los medios instrumentales empleados en el presente estudio se compondrán de una entrevista de corte profundo con el director de</w:t>
      </w:r>
      <w:r>
        <w:rPr>
          <w:lang w:val="es-CR"/>
        </w:rPr>
        <w:t xml:space="preserve"> la </w:t>
      </w:r>
      <w:r>
        <w:rPr>
          <w:rFonts w:eastAsia="Times New Roman"/>
        </w:rPr>
        <w:t xml:space="preserve">Escuela </w:t>
      </w:r>
      <w:r w:rsidR="00EC0F29">
        <w:t>Limoncito</w:t>
      </w:r>
      <w:r w:rsidRPr="00AE3546">
        <w:rPr>
          <w:lang w:val="es-CR"/>
        </w:rPr>
        <w:t xml:space="preserve">, así como de un cuestionario de extensión reducida </w:t>
      </w:r>
      <w:r w:rsidRPr="0074036E">
        <w:t>dirigido</w:t>
      </w:r>
      <w:r w:rsidRPr="00AE3546">
        <w:rPr>
          <w:lang w:val="es-CR"/>
        </w:rPr>
        <w:t xml:space="preserve"> al cuerpo </w:t>
      </w:r>
      <w:r>
        <w:rPr>
          <w:lang w:val="es-CR"/>
        </w:rPr>
        <w:t>de administrativos</w:t>
      </w:r>
      <w:r w:rsidRPr="00AE3546">
        <w:rPr>
          <w:lang w:val="es-CR"/>
        </w:rPr>
        <w:t xml:space="preserve"> de la institución educativa</w:t>
      </w:r>
      <w:r w:rsidR="00B0356C">
        <w:rPr>
          <w:lang w:val="es-CR"/>
        </w:rPr>
        <w:t xml:space="preserve"> (ver anexo 2). </w:t>
      </w:r>
      <w:r w:rsidRPr="00AE3546">
        <w:rPr>
          <w:lang w:val="es-CR"/>
        </w:rPr>
        <w:t>En consonancia con el planteamiento de Martínez et al (2019)</w:t>
      </w:r>
      <w:r w:rsidR="00EC0F29">
        <w:rPr>
          <w:lang w:val="es-CR"/>
        </w:rPr>
        <w:t xml:space="preserve"> </w:t>
      </w:r>
      <w:r>
        <w:rPr>
          <w:lang w:val="es-CR"/>
        </w:rPr>
        <w:t>“</w:t>
      </w:r>
      <w:r w:rsidRPr="00AE3546">
        <w:rPr>
          <w:lang w:val="es-CR"/>
        </w:rPr>
        <w:t>las entrevistas brindan la oportunidad de acceder a información minuciosa, explorar experiencias y perspectivas individuales, en tanto que los cuestionarios representan una herramienta de utilidad para el acopio de datos cuantitativos provenientes de un conjunto más amplio de participantes</w:t>
      </w:r>
      <w:r>
        <w:rPr>
          <w:lang w:val="es-CR"/>
        </w:rPr>
        <w:t>”</w:t>
      </w:r>
      <w:r w:rsidRPr="00AE3546">
        <w:rPr>
          <w:lang w:val="es-CR"/>
        </w:rPr>
        <w:t xml:space="preserve"> (p. 31). El alcance de la entrevista se enfocará en sondear acerca de la experiencia del director en lo tocante al </w:t>
      </w:r>
      <w:r>
        <w:rPr>
          <w:lang w:val="es-CR"/>
        </w:rPr>
        <w:t xml:space="preserve">uso eficiente de las tecnologías que se </w:t>
      </w:r>
      <w:r w:rsidRPr="00AE3546">
        <w:rPr>
          <w:lang w:val="es-CR"/>
        </w:rPr>
        <w:t xml:space="preserve">ejercen en la gestión educativa. </w:t>
      </w:r>
    </w:p>
    <w:p w14:paraId="01939D92" w14:textId="11F2CF20" w:rsidR="00730512" w:rsidRDefault="00730512" w:rsidP="00730512">
      <w:pPr>
        <w:spacing w:before="120" w:after="120"/>
        <w:ind w:firstLine="709"/>
        <w:jc w:val="both"/>
        <w:rPr>
          <w:lang w:val="es-CR"/>
        </w:rPr>
      </w:pPr>
      <w:r w:rsidRPr="00AE3546">
        <w:rPr>
          <w:lang w:val="es-CR"/>
        </w:rPr>
        <w:t>Mientras tanto, el cuestionario</w:t>
      </w:r>
      <w:r w:rsidR="00EC0F29">
        <w:rPr>
          <w:lang w:val="es-CR"/>
        </w:rPr>
        <w:t xml:space="preserve"> es definido por </w:t>
      </w:r>
      <w:r w:rsidR="00881FBD">
        <w:rPr>
          <w:lang w:val="es-CR"/>
        </w:rPr>
        <w:t>Hernández y Mendoza (2018) como “una h</w:t>
      </w:r>
      <w:r w:rsidR="00881FBD" w:rsidRPr="00881FBD">
        <w:rPr>
          <w:lang w:val="es-CR"/>
        </w:rPr>
        <w:t>erramienta de investigación que consiste en una serie de preguntas diseñadas para recopilar información de un grupo de personas</w:t>
      </w:r>
      <w:r w:rsidR="00881FBD">
        <w:rPr>
          <w:lang w:val="es-CR"/>
        </w:rPr>
        <w:t>” (p. 141), y este se diseña</w:t>
      </w:r>
      <w:r w:rsidRPr="00AE3546">
        <w:rPr>
          <w:lang w:val="es-CR"/>
        </w:rPr>
        <w:t xml:space="preserve"> meticulosamente </w:t>
      </w:r>
      <w:r w:rsidR="00881FBD">
        <w:rPr>
          <w:lang w:val="es-CR"/>
        </w:rPr>
        <w:t>para</w:t>
      </w:r>
      <w:r w:rsidRPr="00AE3546">
        <w:rPr>
          <w:lang w:val="es-CR"/>
        </w:rPr>
        <w:t xml:space="preserve"> recolectar información de corte cuantitativo en relación con la apreciación </w:t>
      </w:r>
      <w:r>
        <w:rPr>
          <w:lang w:val="es-CR"/>
        </w:rPr>
        <w:t xml:space="preserve">de este personal administrativo en </w:t>
      </w:r>
      <w:r w:rsidR="00881FBD">
        <w:rPr>
          <w:lang w:val="es-CR"/>
        </w:rPr>
        <w:lastRenderedPageBreak/>
        <w:t xml:space="preserve">referencia con el uso innovador de las tecnologías en la administración educativa de este centro educativo. </w:t>
      </w:r>
      <w:r>
        <w:rPr>
          <w:lang w:val="es-CR"/>
        </w:rPr>
        <w:t xml:space="preserve"> </w:t>
      </w:r>
    </w:p>
    <w:p w14:paraId="1710AC6E" w14:textId="77777777" w:rsidR="00730512" w:rsidRDefault="00730512" w:rsidP="00730512">
      <w:pPr>
        <w:rPr>
          <w:rFonts w:eastAsia="Times New Roman"/>
          <w:b/>
        </w:rPr>
      </w:pPr>
      <w:r w:rsidRPr="00412566">
        <w:rPr>
          <w:rFonts w:eastAsia="Times New Roman"/>
          <w:b/>
        </w:rPr>
        <w:t>Procedimiento</w:t>
      </w:r>
    </w:p>
    <w:p w14:paraId="75B3A8E3" w14:textId="77777777" w:rsidR="00730512" w:rsidRDefault="00730512" w:rsidP="00730512">
      <w:pPr>
        <w:ind w:firstLine="708"/>
        <w:rPr>
          <w:lang w:val="es-CR"/>
        </w:rPr>
      </w:pPr>
      <w:r w:rsidRPr="00AE3546">
        <w:rPr>
          <w:lang w:val="es-CR"/>
        </w:rPr>
        <w:t xml:space="preserve">Para </w:t>
      </w:r>
      <w:r>
        <w:rPr>
          <w:lang w:val="es-CR"/>
        </w:rPr>
        <w:t xml:space="preserve">realizar este estudio se accedió a un conjunto de </w:t>
      </w:r>
      <w:r w:rsidRPr="00AE3546">
        <w:rPr>
          <w:lang w:val="es-CR"/>
        </w:rPr>
        <w:t xml:space="preserve">investigaciones precedentes, artículos académicos y fuentes de relevancia que gravitan en torno al </w:t>
      </w:r>
      <w:r>
        <w:rPr>
          <w:lang w:val="es-CR"/>
        </w:rPr>
        <w:t>uso de las tecnologías</w:t>
      </w:r>
      <w:r w:rsidRPr="00AE3546">
        <w:rPr>
          <w:lang w:val="es-CR"/>
        </w:rPr>
        <w:t xml:space="preserve"> en la administración educativa. A través de este esfuerzo, se erigió un sólido </w:t>
      </w:r>
      <w:r>
        <w:rPr>
          <w:lang w:val="es-CR"/>
        </w:rPr>
        <w:t>conjunto de elementos</w:t>
      </w:r>
      <w:r w:rsidRPr="00AE3546">
        <w:rPr>
          <w:lang w:val="es-CR"/>
        </w:rPr>
        <w:t xml:space="preserve"> teórico</w:t>
      </w:r>
      <w:r>
        <w:rPr>
          <w:lang w:val="es-CR"/>
        </w:rPr>
        <w:t>s</w:t>
      </w:r>
      <w:r w:rsidRPr="00AE3546">
        <w:rPr>
          <w:lang w:val="es-CR"/>
        </w:rPr>
        <w:t xml:space="preserve"> </w:t>
      </w:r>
      <w:r>
        <w:rPr>
          <w:lang w:val="es-CR"/>
        </w:rPr>
        <w:t>que sustentan las bases de la investigación</w:t>
      </w:r>
      <w:r w:rsidRPr="00AE3546">
        <w:rPr>
          <w:lang w:val="es-CR"/>
        </w:rPr>
        <w:t xml:space="preserve">. Posteriormente, se consolida una triangulación de datos, </w:t>
      </w:r>
      <w:r>
        <w:rPr>
          <w:lang w:val="es-CR"/>
        </w:rPr>
        <w:t>analizando</w:t>
      </w:r>
      <w:r w:rsidRPr="00AE3546">
        <w:rPr>
          <w:lang w:val="es-CR"/>
        </w:rPr>
        <w:t xml:space="preserve"> la conjunción de los datos emanados de la entrevista y el cuestionario, con miras a instaurar un análisis global</w:t>
      </w:r>
      <w:r>
        <w:rPr>
          <w:lang w:val="es-CR"/>
        </w:rPr>
        <w:t>.</w:t>
      </w:r>
    </w:p>
    <w:p w14:paraId="3A6BB1D7" w14:textId="77777777" w:rsidR="0049411E" w:rsidRDefault="0049411E" w:rsidP="00104786">
      <w:pPr>
        <w:jc w:val="center"/>
        <w:rPr>
          <w:b/>
          <w:lang w:val="es-CR"/>
        </w:rPr>
      </w:pPr>
    </w:p>
    <w:p w14:paraId="50925521" w14:textId="77777777" w:rsidR="000F543B" w:rsidRDefault="000F543B" w:rsidP="000F543B">
      <w:pPr>
        <w:spacing w:line="480" w:lineRule="auto"/>
        <w:jc w:val="center"/>
        <w:rPr>
          <w:rFonts w:eastAsia="Times New Roman"/>
          <w:b/>
        </w:rPr>
      </w:pPr>
      <w:r w:rsidRPr="00AA2FCC">
        <w:rPr>
          <w:rFonts w:eastAsia="Times New Roman"/>
          <w:b/>
        </w:rPr>
        <w:t>Resultados y Discusión</w:t>
      </w:r>
    </w:p>
    <w:p w14:paraId="18D8AC88" w14:textId="77777777" w:rsidR="000F543B" w:rsidRDefault="000F543B" w:rsidP="000F543B">
      <w:pPr>
        <w:spacing w:after="160" w:line="480" w:lineRule="auto"/>
        <w:jc w:val="both"/>
        <w:rPr>
          <w:rFonts w:eastAsia="Times New Roman"/>
          <w:b/>
        </w:rPr>
      </w:pPr>
      <w:r w:rsidRPr="008B5C3E">
        <w:rPr>
          <w:rFonts w:eastAsia="Times New Roman"/>
          <w:b/>
        </w:rPr>
        <w:t>Resultados</w:t>
      </w:r>
    </w:p>
    <w:p w14:paraId="4B5F9334" w14:textId="7B015BE9" w:rsidR="000F543B" w:rsidRDefault="000F543B" w:rsidP="000F543B">
      <w:pPr>
        <w:spacing w:before="120" w:after="120"/>
        <w:ind w:firstLine="709"/>
        <w:jc w:val="both"/>
      </w:pPr>
      <w:r>
        <w:t xml:space="preserve">Tras aplicar la entrevista al director institucional de la </w:t>
      </w:r>
      <w:r w:rsidRPr="000F543B">
        <w:t xml:space="preserve">Escuela Limoncito </w:t>
      </w:r>
      <w:r>
        <w:t>se constata en términos generales que la experiencia del uso de las tecnologías es buena. Cuando se consultó al director sobre c</w:t>
      </w:r>
      <w:r w:rsidRPr="00AE7B06">
        <w:t>ómo describiría la experiencia y el impacto de la integración de tecnologías digitales en la gestión administrativa de la escuela</w:t>
      </w:r>
      <w:r>
        <w:t xml:space="preserve"> el director comenta que “Es regular, puesto que sí se aprovecha la tecnología como la computadora, el celular, el internet, herramientas ofimáticas y una que otra herramientas novedosa como Canva y Dropbox para editar información promocional y guardar archivos en la nube, pero falta más, pues reconocemos que se podrían implementar más herramientas y sobre el impacto creo que es bueno, ayuda agilizar las cosas” con esto quedando claro que se utilizan las herramientas de forma general y tienen un impacto positivo. </w:t>
      </w:r>
    </w:p>
    <w:p w14:paraId="2C9F1BC4" w14:textId="7D52B61E" w:rsidR="000F543B" w:rsidRPr="00DC43D0" w:rsidRDefault="000F543B" w:rsidP="00DC43D0">
      <w:pPr>
        <w:spacing w:before="120" w:after="120"/>
        <w:ind w:firstLine="709"/>
        <w:jc w:val="both"/>
        <w:rPr>
          <w:b/>
          <w:bCs/>
          <w:lang w:val="es-CR"/>
        </w:rPr>
      </w:pPr>
      <w:r>
        <w:t xml:space="preserve">Por otro lado, al consultar al director sobre </w:t>
      </w:r>
      <w:r>
        <w:rPr>
          <w:lang w:val="es-CR"/>
        </w:rPr>
        <w:t>cuáles</w:t>
      </w:r>
      <w:r w:rsidRPr="00E14669">
        <w:rPr>
          <w:lang w:val="es-CR"/>
        </w:rPr>
        <w:t xml:space="preserve"> desafíos y oportunidades identifica en la implementación y uso de las herramientas tecnológicas disponibles para optimizar las actividades administrativas</w:t>
      </w:r>
      <w:r w:rsidR="001A1161">
        <w:rPr>
          <w:lang w:val="es-CR"/>
        </w:rPr>
        <w:t xml:space="preserve"> </w:t>
      </w:r>
      <w:r w:rsidR="00DC43D0" w:rsidRPr="00DC43D0">
        <w:rPr>
          <w:lang w:val="es-CR"/>
        </w:rPr>
        <w:t>este</w:t>
      </w:r>
      <w:r w:rsidR="00DC43D0">
        <w:rPr>
          <w:b/>
          <w:bCs/>
          <w:lang w:val="es-CR"/>
        </w:rPr>
        <w:t xml:space="preserve"> </w:t>
      </w:r>
      <w:r>
        <w:rPr>
          <w:lang w:val="es-CR"/>
        </w:rPr>
        <w:t>indica que</w:t>
      </w:r>
      <w:r w:rsidR="009C3AE6">
        <w:rPr>
          <w:lang w:val="es-CR"/>
        </w:rPr>
        <w:t xml:space="preserve"> </w:t>
      </w:r>
      <w:r w:rsidR="00DC43D0">
        <w:rPr>
          <w:lang w:val="es-CR"/>
        </w:rPr>
        <w:t>“R</w:t>
      </w:r>
      <w:r>
        <w:rPr>
          <w:lang w:val="es-CR"/>
        </w:rPr>
        <w:t xml:space="preserve">especto a desafíos se da que a algunos nos cuesta un poquito usar ciertas cosas en la computadora y suele haber temor a probar nuevas herramientas, y sabemos que hay oportunidades como la inteligencia artificial de la que muchos hablan hoy día y la pensamos usar para hacer ilustraciones e investigar cómo hacer más cosas, con esto quedando patente que el director y su equipo son conscientes de que se les dificulta usar la tecnología un </w:t>
      </w:r>
      <w:r>
        <w:rPr>
          <w:lang w:val="es-CR"/>
        </w:rPr>
        <w:lastRenderedPageBreak/>
        <w:t xml:space="preserve">poco pero igualmente creen que pueden mejorar, aprovechando las novedosas herramientas que están surgiendo. </w:t>
      </w:r>
    </w:p>
    <w:p w14:paraId="6EF8FAED" w14:textId="0ED4883A" w:rsidR="000F543B" w:rsidRDefault="000F543B" w:rsidP="000F543B">
      <w:pPr>
        <w:spacing w:before="120" w:after="120"/>
        <w:ind w:firstLine="709"/>
        <w:jc w:val="both"/>
        <w:rPr>
          <w:lang w:val="es-CR"/>
        </w:rPr>
      </w:pPr>
      <w:r>
        <w:t xml:space="preserve">La tercera pregunta hecha al director quiso indagar sobre </w:t>
      </w:r>
      <w:r>
        <w:rPr>
          <w:lang w:val="es-CR"/>
        </w:rPr>
        <w:t>d</w:t>
      </w:r>
      <w:r w:rsidRPr="00E14669">
        <w:rPr>
          <w:lang w:val="es-CR"/>
        </w:rPr>
        <w:t>e qué manera considera que la capacitación continua y la actualización en tecnologías emergentes pueden contribuir al fortalecimiento del desempeño administrativo en la institución</w:t>
      </w:r>
      <w:r>
        <w:rPr>
          <w:lang w:val="es-CR"/>
        </w:rPr>
        <w:t xml:space="preserve"> y el director opina que “Es vital la capacitación continua pues la tecnología avanza cada día y no nos podemos quedar atrás, por eso siempre les digo a los demás que traten de aprender y que nunca se debe dejar de aprender, en cuanto a las tecnologías emergentes, como te decía, es vital aprender a usarlas bien pues si no somos amigos de esta somos enemigos, y terminaremos perdiendo” con esto quedando claro que el director reconoce la necesidad de ir al día con las nuevas tecnologías y es importante actualizarse para ir al corriente de su avance, aprovechando así sus beneficios. </w:t>
      </w:r>
      <w:r w:rsidR="00DC43D0">
        <w:rPr>
          <w:lang w:val="es-CR"/>
        </w:rPr>
        <w:t xml:space="preserve">Todo esto anterior se puede ver sintetizado en el siguiente cuadro: </w:t>
      </w:r>
    </w:p>
    <w:p w14:paraId="561A65A2" w14:textId="5EEE6BCD" w:rsidR="00DC43D0" w:rsidRPr="009C3AE6" w:rsidRDefault="00DC43D0" w:rsidP="00490914">
      <w:pPr>
        <w:spacing w:before="120" w:after="120"/>
        <w:ind w:firstLine="708"/>
        <w:jc w:val="both"/>
        <w:rPr>
          <w:b/>
          <w:bCs/>
          <w:lang w:val="es-CR"/>
        </w:rPr>
      </w:pPr>
      <w:r w:rsidRPr="009C3AE6">
        <w:rPr>
          <w:b/>
          <w:bCs/>
          <w:lang w:val="es-CR"/>
        </w:rPr>
        <w:t xml:space="preserve">Cuadro 1. </w:t>
      </w:r>
      <w:r>
        <w:rPr>
          <w:b/>
          <w:bCs/>
          <w:lang w:val="es-CR"/>
        </w:rPr>
        <w:t>Respuestas a la entrevista del director</w:t>
      </w:r>
    </w:p>
    <w:tbl>
      <w:tblPr>
        <w:tblStyle w:val="Tablaconcuadrcula"/>
        <w:tblW w:w="8647" w:type="dxa"/>
        <w:tblInd w:w="704" w:type="dxa"/>
        <w:tblLook w:val="04A0" w:firstRow="1" w:lastRow="0" w:firstColumn="1" w:lastColumn="0" w:noHBand="0" w:noVBand="1"/>
      </w:tblPr>
      <w:tblGrid>
        <w:gridCol w:w="3151"/>
        <w:gridCol w:w="5496"/>
      </w:tblGrid>
      <w:tr w:rsidR="00490914" w:rsidRPr="00490914" w14:paraId="6C429EF2" w14:textId="461F3E87" w:rsidTr="00490914">
        <w:tc>
          <w:tcPr>
            <w:tcW w:w="0" w:type="auto"/>
          </w:tcPr>
          <w:p w14:paraId="4DB9E41F" w14:textId="43237DE4" w:rsidR="00490914" w:rsidRPr="00490914" w:rsidRDefault="00490914" w:rsidP="00490914">
            <w:pPr>
              <w:spacing w:before="120" w:after="120"/>
              <w:ind w:left="37"/>
              <w:jc w:val="both"/>
              <w:rPr>
                <w:b/>
                <w:bCs/>
                <w:lang w:val="es-CR"/>
              </w:rPr>
            </w:pPr>
            <w:r w:rsidRPr="00490914">
              <w:rPr>
                <w:b/>
                <w:bCs/>
              </w:rPr>
              <w:t>Categoría</w:t>
            </w:r>
          </w:p>
        </w:tc>
        <w:tc>
          <w:tcPr>
            <w:tcW w:w="5496" w:type="dxa"/>
          </w:tcPr>
          <w:p w14:paraId="6F716528" w14:textId="253DB0AC" w:rsidR="00490914" w:rsidRPr="00490914" w:rsidRDefault="00490914" w:rsidP="00490914">
            <w:pPr>
              <w:spacing w:before="120" w:after="120"/>
              <w:jc w:val="both"/>
              <w:rPr>
                <w:b/>
                <w:bCs/>
                <w:lang w:val="es-CR"/>
              </w:rPr>
            </w:pPr>
            <w:r w:rsidRPr="00490914">
              <w:rPr>
                <w:b/>
                <w:bCs/>
              </w:rPr>
              <w:t>Síntesis de respuestas</w:t>
            </w:r>
          </w:p>
        </w:tc>
      </w:tr>
      <w:tr w:rsidR="00490914" w14:paraId="403CA69D" w14:textId="406D224A" w:rsidTr="00490914">
        <w:tc>
          <w:tcPr>
            <w:tcW w:w="0" w:type="auto"/>
          </w:tcPr>
          <w:p w14:paraId="52D8AE03" w14:textId="482A40E6" w:rsidR="00490914" w:rsidRDefault="00490914" w:rsidP="00490914">
            <w:pPr>
              <w:spacing w:before="120" w:after="120"/>
              <w:jc w:val="both"/>
              <w:rPr>
                <w:lang w:val="es-CR"/>
              </w:rPr>
            </w:pPr>
            <w:r w:rsidRPr="000C6115">
              <w:t>Nivel de experiencia tecnológica</w:t>
            </w:r>
          </w:p>
        </w:tc>
        <w:tc>
          <w:tcPr>
            <w:tcW w:w="5496" w:type="dxa"/>
          </w:tcPr>
          <w:p w14:paraId="5D988BEB" w14:textId="1C42DB6B" w:rsidR="00490914" w:rsidRDefault="00490914" w:rsidP="00490914">
            <w:pPr>
              <w:spacing w:before="120" w:after="120"/>
              <w:jc w:val="both"/>
              <w:rPr>
                <w:lang w:val="es-CR"/>
              </w:rPr>
            </w:pPr>
            <w:r w:rsidRPr="000C6115">
              <w:t>Se presenta un manejo general de tecnologías digitales, valorado como regular.</w:t>
            </w:r>
          </w:p>
        </w:tc>
      </w:tr>
      <w:tr w:rsidR="00490914" w14:paraId="26A9E949" w14:textId="08AB9135" w:rsidTr="00490914">
        <w:tc>
          <w:tcPr>
            <w:tcW w:w="0" w:type="auto"/>
          </w:tcPr>
          <w:p w14:paraId="71D0B29E" w14:textId="29E463E7" w:rsidR="00490914" w:rsidRDefault="00490914" w:rsidP="00490914">
            <w:pPr>
              <w:spacing w:before="120" w:after="120"/>
              <w:jc w:val="both"/>
              <w:rPr>
                <w:lang w:val="es-CR"/>
              </w:rPr>
            </w:pPr>
            <w:r w:rsidRPr="000C6115">
              <w:t>Herramientas utilizadas</w:t>
            </w:r>
          </w:p>
        </w:tc>
        <w:tc>
          <w:tcPr>
            <w:tcW w:w="5496" w:type="dxa"/>
          </w:tcPr>
          <w:p w14:paraId="6E615294" w14:textId="6216C134" w:rsidR="00490914" w:rsidRDefault="00490914" w:rsidP="00490914">
            <w:pPr>
              <w:spacing w:before="120" w:after="120"/>
              <w:jc w:val="both"/>
              <w:rPr>
                <w:lang w:val="es-CR"/>
              </w:rPr>
            </w:pPr>
            <w:r w:rsidRPr="000C6115">
              <w:t>Se emplean computadora, celular, internet, programas ofimáticos, Canva y Dropbox.</w:t>
            </w:r>
          </w:p>
        </w:tc>
      </w:tr>
      <w:tr w:rsidR="00490914" w14:paraId="49967E2F" w14:textId="29C2449B" w:rsidTr="00490914">
        <w:tc>
          <w:tcPr>
            <w:tcW w:w="0" w:type="auto"/>
          </w:tcPr>
          <w:p w14:paraId="17892B5F" w14:textId="53D35827" w:rsidR="00490914" w:rsidRDefault="00490914" w:rsidP="00490914">
            <w:pPr>
              <w:spacing w:before="120" w:after="120"/>
              <w:jc w:val="both"/>
              <w:rPr>
                <w:lang w:val="es-CR"/>
              </w:rPr>
            </w:pPr>
            <w:r w:rsidRPr="000C6115">
              <w:t>Impacto en la gestión administrativa</w:t>
            </w:r>
          </w:p>
        </w:tc>
        <w:tc>
          <w:tcPr>
            <w:tcW w:w="5496" w:type="dxa"/>
          </w:tcPr>
          <w:p w14:paraId="04519A3B" w14:textId="3A3708DD" w:rsidR="00490914" w:rsidRDefault="00490914" w:rsidP="00490914">
            <w:pPr>
              <w:spacing w:before="120" w:after="120"/>
              <w:jc w:val="both"/>
              <w:rPr>
                <w:lang w:val="es-CR"/>
              </w:rPr>
            </w:pPr>
            <w:r w:rsidRPr="000C6115">
              <w:t>Las tecnologías permiten agilizar procesos y facilitar tareas institucionales.</w:t>
            </w:r>
          </w:p>
        </w:tc>
      </w:tr>
      <w:tr w:rsidR="00490914" w14:paraId="586CE965" w14:textId="77777777" w:rsidTr="00490914">
        <w:tc>
          <w:tcPr>
            <w:tcW w:w="0" w:type="auto"/>
          </w:tcPr>
          <w:p w14:paraId="38080126" w14:textId="6C5BCA8B" w:rsidR="00490914" w:rsidRDefault="00490914" w:rsidP="00490914">
            <w:pPr>
              <w:spacing w:before="120" w:after="120"/>
              <w:jc w:val="both"/>
              <w:rPr>
                <w:color w:val="000000"/>
              </w:rPr>
            </w:pPr>
            <w:r w:rsidRPr="000C6115">
              <w:t>Limitaciones en el uso tecnológico</w:t>
            </w:r>
          </w:p>
        </w:tc>
        <w:tc>
          <w:tcPr>
            <w:tcW w:w="5496" w:type="dxa"/>
          </w:tcPr>
          <w:p w14:paraId="2620EE91" w14:textId="1876228C" w:rsidR="00490914" w:rsidRDefault="00490914" w:rsidP="00490914">
            <w:pPr>
              <w:spacing w:before="120" w:after="120"/>
              <w:jc w:val="both"/>
              <w:rPr>
                <w:color w:val="000000"/>
              </w:rPr>
            </w:pPr>
            <w:r w:rsidRPr="000C6115">
              <w:t>Existen dificultades en el dominio de algunas herramientas y temor a probar nuevas aplicaciones.</w:t>
            </w:r>
          </w:p>
        </w:tc>
      </w:tr>
      <w:tr w:rsidR="00490914" w14:paraId="77301C8F" w14:textId="77777777" w:rsidTr="00490914">
        <w:tc>
          <w:tcPr>
            <w:tcW w:w="0" w:type="auto"/>
          </w:tcPr>
          <w:p w14:paraId="698F168E" w14:textId="0718057E" w:rsidR="00490914" w:rsidRDefault="00490914" w:rsidP="00490914">
            <w:pPr>
              <w:spacing w:before="120" w:after="120"/>
              <w:jc w:val="both"/>
              <w:rPr>
                <w:color w:val="000000"/>
              </w:rPr>
            </w:pPr>
            <w:r w:rsidRPr="000C6115">
              <w:t>Disposición al cambio e innovación</w:t>
            </w:r>
          </w:p>
        </w:tc>
        <w:tc>
          <w:tcPr>
            <w:tcW w:w="5496" w:type="dxa"/>
          </w:tcPr>
          <w:p w14:paraId="3161275E" w14:textId="3F9761D4" w:rsidR="00490914" w:rsidRDefault="00490914" w:rsidP="00490914">
            <w:pPr>
              <w:spacing w:before="120" w:after="120"/>
              <w:jc w:val="both"/>
              <w:rPr>
                <w:color w:val="000000"/>
              </w:rPr>
            </w:pPr>
            <w:r w:rsidRPr="000C6115">
              <w:t>Se reconoce interés en incorporar nuevas tecnologías, especialmente inteligencia artificial.</w:t>
            </w:r>
          </w:p>
        </w:tc>
      </w:tr>
      <w:tr w:rsidR="00490914" w14:paraId="115C8A78" w14:textId="77777777" w:rsidTr="00490914">
        <w:tc>
          <w:tcPr>
            <w:tcW w:w="0" w:type="auto"/>
          </w:tcPr>
          <w:p w14:paraId="1EFFDEAC" w14:textId="2D90DE8E" w:rsidR="00490914" w:rsidRDefault="00490914" w:rsidP="00490914">
            <w:pPr>
              <w:spacing w:before="120" w:after="120"/>
              <w:jc w:val="both"/>
              <w:rPr>
                <w:color w:val="000000"/>
              </w:rPr>
            </w:pPr>
            <w:r w:rsidRPr="000C6115">
              <w:lastRenderedPageBreak/>
              <w:t>Proyección de uso de tecnologías emergentes</w:t>
            </w:r>
          </w:p>
        </w:tc>
        <w:tc>
          <w:tcPr>
            <w:tcW w:w="5496" w:type="dxa"/>
          </w:tcPr>
          <w:p w14:paraId="590E36E3" w14:textId="29B6AD94" w:rsidR="00490914" w:rsidRDefault="00490914" w:rsidP="00490914">
            <w:pPr>
              <w:spacing w:before="120" w:after="120"/>
              <w:jc w:val="both"/>
              <w:rPr>
                <w:color w:val="000000"/>
              </w:rPr>
            </w:pPr>
            <w:r w:rsidRPr="000C6115">
              <w:t>Se visualiza la inteligencia artificial como recurso para ilustraciones, investigación y mejora de procesos.</w:t>
            </w:r>
          </w:p>
        </w:tc>
      </w:tr>
      <w:tr w:rsidR="00490914" w14:paraId="19CA967B" w14:textId="77777777" w:rsidTr="00490914">
        <w:tc>
          <w:tcPr>
            <w:tcW w:w="0" w:type="auto"/>
          </w:tcPr>
          <w:p w14:paraId="79B9CF71" w14:textId="602DBEE3" w:rsidR="00490914" w:rsidRDefault="00490914" w:rsidP="00490914">
            <w:pPr>
              <w:spacing w:before="120" w:after="120"/>
              <w:jc w:val="both"/>
              <w:rPr>
                <w:color w:val="000000"/>
              </w:rPr>
            </w:pPr>
            <w:r w:rsidRPr="000C6115">
              <w:t>Importancia de la capacitación continua</w:t>
            </w:r>
          </w:p>
        </w:tc>
        <w:tc>
          <w:tcPr>
            <w:tcW w:w="5496" w:type="dxa"/>
          </w:tcPr>
          <w:p w14:paraId="68582D31" w14:textId="5600E62D" w:rsidR="00490914" w:rsidRDefault="00490914" w:rsidP="00490914">
            <w:pPr>
              <w:spacing w:before="120" w:after="120"/>
              <w:jc w:val="both"/>
              <w:rPr>
                <w:color w:val="000000"/>
              </w:rPr>
            </w:pPr>
            <w:r w:rsidRPr="000C6115">
              <w:t>Se considera indispensable la actualización permanente para evitar rezagos tecnológicos.</w:t>
            </w:r>
          </w:p>
        </w:tc>
      </w:tr>
      <w:tr w:rsidR="00490914" w14:paraId="0A440A0E" w14:textId="77777777" w:rsidTr="00490914">
        <w:tc>
          <w:tcPr>
            <w:tcW w:w="0" w:type="auto"/>
          </w:tcPr>
          <w:p w14:paraId="11B790D8" w14:textId="7B8B32C5" w:rsidR="00490914" w:rsidRDefault="00490914" w:rsidP="00490914">
            <w:pPr>
              <w:spacing w:before="120" w:after="120"/>
              <w:jc w:val="both"/>
              <w:rPr>
                <w:color w:val="000000"/>
              </w:rPr>
            </w:pPr>
            <w:r w:rsidRPr="000C6115">
              <w:t>Cultura institucional de aprendizaje</w:t>
            </w:r>
          </w:p>
        </w:tc>
        <w:tc>
          <w:tcPr>
            <w:tcW w:w="5496" w:type="dxa"/>
          </w:tcPr>
          <w:p w14:paraId="4A3C66E4" w14:textId="2627BB62" w:rsidR="00490914" w:rsidRDefault="00490914" w:rsidP="00490914">
            <w:pPr>
              <w:spacing w:before="120" w:after="120"/>
              <w:jc w:val="both"/>
              <w:rPr>
                <w:color w:val="000000"/>
              </w:rPr>
            </w:pPr>
            <w:r w:rsidRPr="000C6115">
              <w:t>Se promueve el aprendizaje constante y la adaptación a los avances tecnológicos.</w:t>
            </w:r>
          </w:p>
        </w:tc>
      </w:tr>
    </w:tbl>
    <w:p w14:paraId="5F675030" w14:textId="77777777" w:rsidR="00DC43D0" w:rsidRPr="0040709B" w:rsidRDefault="00DC43D0" w:rsidP="00490914">
      <w:pPr>
        <w:spacing w:before="120" w:after="120"/>
        <w:ind w:firstLine="708"/>
        <w:jc w:val="both"/>
        <w:rPr>
          <w:sz w:val="20"/>
          <w:szCs w:val="20"/>
          <w:lang w:val="es-CR"/>
        </w:rPr>
      </w:pPr>
      <w:r w:rsidRPr="00F57736">
        <w:rPr>
          <w:sz w:val="20"/>
          <w:szCs w:val="20"/>
          <w:lang w:val="es-CR"/>
        </w:rPr>
        <w:t xml:space="preserve">Nota. </w:t>
      </w:r>
      <w:r>
        <w:rPr>
          <w:sz w:val="20"/>
          <w:szCs w:val="20"/>
          <w:lang w:val="es-CR"/>
        </w:rPr>
        <w:t>Entrevista</w:t>
      </w:r>
      <w:r w:rsidRPr="00F57736">
        <w:rPr>
          <w:sz w:val="20"/>
          <w:szCs w:val="20"/>
          <w:lang w:val="es-CR"/>
        </w:rPr>
        <w:t xml:space="preserve"> aplicad</w:t>
      </w:r>
      <w:r>
        <w:rPr>
          <w:sz w:val="20"/>
          <w:szCs w:val="20"/>
          <w:lang w:val="es-CR"/>
        </w:rPr>
        <w:t>a</w:t>
      </w:r>
      <w:r w:rsidRPr="00F57736">
        <w:rPr>
          <w:sz w:val="20"/>
          <w:szCs w:val="20"/>
          <w:lang w:val="es-CR"/>
        </w:rPr>
        <w:t xml:space="preserve"> al </w:t>
      </w:r>
      <w:r>
        <w:rPr>
          <w:sz w:val="20"/>
          <w:szCs w:val="20"/>
          <w:lang w:val="es-CR"/>
        </w:rPr>
        <w:t>director</w:t>
      </w:r>
      <w:r w:rsidRPr="00F57736">
        <w:rPr>
          <w:sz w:val="20"/>
          <w:szCs w:val="20"/>
          <w:lang w:val="es-CR"/>
        </w:rPr>
        <w:t xml:space="preserve"> de la </w:t>
      </w:r>
      <w:r>
        <w:rPr>
          <w:sz w:val="20"/>
          <w:szCs w:val="20"/>
        </w:rPr>
        <w:t>Escuela Limoncito</w:t>
      </w:r>
      <w:r w:rsidRPr="00F57736">
        <w:rPr>
          <w:sz w:val="20"/>
          <w:szCs w:val="20"/>
        </w:rPr>
        <w:t>.</w:t>
      </w:r>
    </w:p>
    <w:p w14:paraId="548935C4" w14:textId="0939B0C0" w:rsidR="00F17B0D" w:rsidRPr="00F17B0D" w:rsidRDefault="00F17B0D" w:rsidP="00F17B0D">
      <w:pPr>
        <w:spacing w:before="120" w:after="120"/>
        <w:ind w:firstLine="709"/>
        <w:jc w:val="both"/>
        <w:rPr>
          <w:lang w:val="es-CR"/>
        </w:rPr>
      </w:pPr>
      <w:r>
        <w:rPr>
          <w:lang w:val="es-CR"/>
        </w:rPr>
        <w:t>Como se puede ver, l</w:t>
      </w:r>
      <w:r w:rsidRPr="00F17B0D">
        <w:rPr>
          <w:lang w:val="es-CR"/>
        </w:rPr>
        <w:t xml:space="preserve">os resultados obtenidos a partir de la entrevista realizada a la dirección institucional permiten evidenciar que el uso de tecnologías digitales en la administración educativa de la Escuela Limoncito se encuentra en un nivel funcional, caracterizado por la incorporación de herramientas tecnológicas básicas que favorecen el desarrollo de las labores administrativas. </w:t>
      </w:r>
      <w:r>
        <w:rPr>
          <w:lang w:val="es-CR"/>
        </w:rPr>
        <w:t xml:space="preserve">Se da el uso </w:t>
      </w:r>
      <w:r w:rsidRPr="00F17B0D">
        <w:rPr>
          <w:lang w:val="es-CR"/>
        </w:rPr>
        <w:t xml:space="preserve">de recursos como computadoras, teléfonos celulares, internet, programas ofimáticos y plataformas digitales como Canva y Dropbox </w:t>
      </w:r>
      <w:r>
        <w:rPr>
          <w:lang w:val="es-CR"/>
        </w:rPr>
        <w:t xml:space="preserve">y esto es algo particular que </w:t>
      </w:r>
      <w:r w:rsidRPr="00F17B0D">
        <w:rPr>
          <w:lang w:val="es-CR"/>
        </w:rPr>
        <w:t>demuestra que la institución ha avanzado en la integración tecnológica.</w:t>
      </w:r>
    </w:p>
    <w:p w14:paraId="71C4A538" w14:textId="3F101719" w:rsidR="00F17B0D" w:rsidRDefault="00F17B0D" w:rsidP="00F17B0D">
      <w:pPr>
        <w:spacing w:before="120" w:after="120"/>
        <w:ind w:firstLine="709"/>
        <w:jc w:val="both"/>
        <w:rPr>
          <w:lang w:val="es-CR"/>
        </w:rPr>
      </w:pPr>
      <w:r w:rsidRPr="00F17B0D">
        <w:rPr>
          <w:lang w:val="es-CR"/>
        </w:rPr>
        <w:t>No obstante, el análisis también revela la presencia de limitaciones relacionadas con el dominio técnico de algunas herramientas digitales y el temor a explorar nuevas aplicaciones tecnológicas</w:t>
      </w:r>
      <w:r>
        <w:rPr>
          <w:lang w:val="es-CR"/>
        </w:rPr>
        <w:t xml:space="preserve">, siendo estas </w:t>
      </w:r>
      <w:r w:rsidRPr="00F17B0D">
        <w:rPr>
          <w:lang w:val="es-CR"/>
        </w:rPr>
        <w:t>situaciones</w:t>
      </w:r>
      <w:r>
        <w:rPr>
          <w:lang w:val="es-CR"/>
        </w:rPr>
        <w:t xml:space="preserve"> que evidencian</w:t>
      </w:r>
      <w:r w:rsidRPr="00F17B0D">
        <w:rPr>
          <w:lang w:val="es-CR"/>
        </w:rPr>
        <w:t xml:space="preserve"> la existencia de brechas en competencias digitales dentro del personal administrativo, </w:t>
      </w:r>
      <w:r>
        <w:rPr>
          <w:lang w:val="es-CR"/>
        </w:rPr>
        <w:t>elementos que en concreto</w:t>
      </w:r>
      <w:r w:rsidRPr="00F17B0D">
        <w:rPr>
          <w:lang w:val="es-CR"/>
        </w:rPr>
        <w:t xml:space="preserve"> </w:t>
      </w:r>
      <w:r>
        <w:rPr>
          <w:lang w:val="es-CR"/>
        </w:rPr>
        <w:t>podrían</w:t>
      </w:r>
      <w:r w:rsidRPr="00F17B0D">
        <w:rPr>
          <w:lang w:val="es-CR"/>
        </w:rPr>
        <w:t xml:space="preserve"> restringir el aprovechamiento pleno de los recursos disponibles. Sin embargo, </w:t>
      </w:r>
      <w:r>
        <w:rPr>
          <w:lang w:val="es-CR"/>
        </w:rPr>
        <w:t xml:space="preserve">la parte positiva es que </w:t>
      </w:r>
      <w:r w:rsidRPr="00F17B0D">
        <w:rPr>
          <w:lang w:val="es-CR"/>
        </w:rPr>
        <w:t xml:space="preserve">se identifica una actitud positiva hacia el cambio, evidenciada </w:t>
      </w:r>
      <w:r>
        <w:rPr>
          <w:lang w:val="es-CR"/>
        </w:rPr>
        <w:t xml:space="preserve">así por </w:t>
      </w:r>
      <w:r w:rsidRPr="00F17B0D">
        <w:rPr>
          <w:lang w:val="es-CR"/>
        </w:rPr>
        <w:t>el</w:t>
      </w:r>
      <w:r>
        <w:rPr>
          <w:lang w:val="es-CR"/>
        </w:rPr>
        <w:t xml:space="preserve"> mencionado</w:t>
      </w:r>
      <w:r w:rsidRPr="00F17B0D">
        <w:rPr>
          <w:lang w:val="es-CR"/>
        </w:rPr>
        <w:t xml:space="preserve"> interés por incorporar tecnologías emergentes, especialmente la inteligencia artificial, como estrategia para optimizar procesos administrativos y fortalecer la gestión institucional.</w:t>
      </w:r>
    </w:p>
    <w:p w14:paraId="5951F45A" w14:textId="61576C2E" w:rsidR="00F17B0D" w:rsidRDefault="00F17B0D" w:rsidP="00F17B0D">
      <w:pPr>
        <w:spacing w:before="120" w:after="120"/>
        <w:ind w:firstLine="709"/>
        <w:jc w:val="both"/>
        <w:rPr>
          <w:lang w:val="es-CR"/>
        </w:rPr>
      </w:pPr>
      <w:r w:rsidRPr="00F17B0D">
        <w:rPr>
          <w:lang w:val="es-CR"/>
        </w:rPr>
        <w:t>Asimismo, la información obtenida destaca el reconocimiento de la capacitación continua como un elemento fundamental para el fortalecimiento del desempeño administrativo. La dirección institucional considera que el aprendizaje permanente permite responder a los constantes avances tecnológicos, favoreciendo la adaptación del personal a nuevas herramientas y metodologías de trabajo.</w:t>
      </w:r>
    </w:p>
    <w:p w14:paraId="2C824049" w14:textId="66C0F038" w:rsidR="00F17B0D" w:rsidRDefault="00F17B0D" w:rsidP="00F17B0D">
      <w:pPr>
        <w:spacing w:before="120" w:after="120"/>
        <w:ind w:firstLine="709"/>
        <w:jc w:val="both"/>
        <w:rPr>
          <w:lang w:val="es-CR"/>
        </w:rPr>
      </w:pPr>
      <w:r w:rsidRPr="00F17B0D">
        <w:rPr>
          <w:lang w:val="es-CR"/>
        </w:rPr>
        <w:lastRenderedPageBreak/>
        <w:t>En relación con el objetivo del estudio, los hallazgos permiten interpretar que el uso innovador de las tecnologías en la administración educativa de la Escuela Limoncito se encuentra en una etapa de desarrollo progresivo. Si bien existen prácticas tecnológicas que contribuyen a la eficiencia administrativa, también se evidencia la necesidad de fortalecer la formación digital y ampliar la implementación de herramientas innovadoras.</w:t>
      </w:r>
    </w:p>
    <w:p w14:paraId="7C70B70A" w14:textId="0EB1DF3C" w:rsidR="008D3882" w:rsidRDefault="000F543B" w:rsidP="009A2553">
      <w:pPr>
        <w:spacing w:before="120" w:after="120"/>
        <w:ind w:firstLine="709"/>
        <w:jc w:val="both"/>
        <w:rPr>
          <w:lang w:val="es-CR"/>
        </w:rPr>
      </w:pPr>
      <w:bookmarkStart w:id="0" w:name="OLE_LINK1"/>
      <w:r>
        <w:rPr>
          <w:lang w:val="es-CR"/>
        </w:rPr>
        <w:t>Por otro lado, se consulta a los administrativos sus puntos de vista, aplicándoles el cuestionario a 4 administrativos</w:t>
      </w:r>
      <w:r w:rsidR="008D3882">
        <w:rPr>
          <w:lang w:val="es-CR"/>
        </w:rPr>
        <w:t>. T</w:t>
      </w:r>
      <w:r>
        <w:rPr>
          <w:lang w:val="es-CR"/>
        </w:rPr>
        <w:t xml:space="preserve">ras consultar a los administrativos si utiliza las tecnologías digitales para la gestión administrativa en su trabajo diario, la totalidad de estos dijeron que sí, y es que usan a diario la computadora, las aplicaciones ofimáticas y el internet para gestionar todo su trabajo, siendo algo cotidiano hoy día. Complementando con lo dicho por el director también utilizan Canva y almacenamiento en la nube, respaldando así bien su información y generando material informativo llamativo. </w:t>
      </w:r>
    </w:p>
    <w:p w14:paraId="7173E67D" w14:textId="5C25969D" w:rsidR="000F543B" w:rsidRPr="00F57736" w:rsidRDefault="008D3882" w:rsidP="000F543B">
      <w:pPr>
        <w:spacing w:before="120" w:after="120"/>
        <w:ind w:firstLine="709"/>
        <w:jc w:val="both"/>
        <w:rPr>
          <w:lang w:val="es-CR"/>
        </w:rPr>
      </w:pPr>
      <w:r>
        <w:rPr>
          <w:lang w:val="es-CR"/>
        </w:rPr>
        <w:t>A</w:t>
      </w:r>
      <w:r w:rsidR="000F543B">
        <w:rPr>
          <w:lang w:val="es-CR"/>
        </w:rPr>
        <w:t xml:space="preserve">l preguntar respecto a si considera que las </w:t>
      </w:r>
      <w:r w:rsidR="000F543B">
        <w:t xml:space="preserve">herramientas tecnológicas disponibles son adecuadas para el desarrollo eficiente de las actividades administrativas la totalidad de los encuestados dijeron que sí, y es que estos ven las bondades que tiene el aprovechamiento de la tecnología y la eficiencia que otorgan. </w:t>
      </w:r>
    </w:p>
    <w:p w14:paraId="65FED933" w14:textId="37864EEA" w:rsidR="000F543B" w:rsidRPr="00F57736" w:rsidRDefault="000F543B" w:rsidP="000F543B">
      <w:pPr>
        <w:spacing w:before="120" w:after="120"/>
        <w:ind w:firstLine="709"/>
        <w:jc w:val="both"/>
        <w:rPr>
          <w:b/>
          <w:bCs/>
          <w:lang w:val="es-CR"/>
        </w:rPr>
      </w:pPr>
      <w:r w:rsidRPr="00F57736">
        <w:rPr>
          <w:b/>
          <w:bCs/>
          <w:lang w:val="es-CR"/>
        </w:rPr>
        <w:t xml:space="preserve">Figura </w:t>
      </w:r>
      <w:r w:rsidR="008D3882">
        <w:rPr>
          <w:b/>
          <w:bCs/>
          <w:lang w:val="es-CR"/>
        </w:rPr>
        <w:t>1</w:t>
      </w:r>
      <w:r w:rsidRPr="00F57736">
        <w:rPr>
          <w:b/>
          <w:bCs/>
          <w:lang w:val="es-CR"/>
        </w:rPr>
        <w:t xml:space="preserve">. </w:t>
      </w:r>
      <w:r>
        <w:rPr>
          <w:b/>
          <w:bCs/>
          <w:lang w:val="es-CR"/>
        </w:rPr>
        <w:t>Capacitación continua</w:t>
      </w:r>
    </w:p>
    <w:p w14:paraId="7CDF75FB" w14:textId="77777777" w:rsidR="000F543B" w:rsidRDefault="000F543B" w:rsidP="000F543B">
      <w:pPr>
        <w:spacing w:before="120" w:after="120"/>
        <w:ind w:firstLine="709"/>
        <w:jc w:val="both"/>
        <w:rPr>
          <w:lang w:val="es-CR"/>
        </w:rPr>
      </w:pPr>
      <w:r>
        <w:rPr>
          <w:noProof/>
        </w:rPr>
        <w:drawing>
          <wp:inline distT="0" distB="0" distL="0" distR="0" wp14:anchorId="63FD76EF" wp14:editId="0DC8927B">
            <wp:extent cx="2518117" cy="1371600"/>
            <wp:effectExtent l="0" t="0" r="9525" b="12700"/>
            <wp:docPr id="2034987161" name="Gráfico 1">
              <a:extLst xmlns:a="http://schemas.openxmlformats.org/drawingml/2006/main">
                <a:ext uri="{FF2B5EF4-FFF2-40B4-BE49-F238E27FC236}">
                  <a16:creationId xmlns:a16="http://schemas.microsoft.com/office/drawing/2014/main" id="{0A2FF6C4-15C4-44C3-ACBC-C8BA28AE84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3BE1313" w14:textId="7CBCC4F7" w:rsidR="000F543B" w:rsidRPr="00F57736" w:rsidRDefault="000F543B" w:rsidP="000F543B">
      <w:pPr>
        <w:spacing w:before="120" w:after="120"/>
        <w:ind w:firstLine="709"/>
        <w:jc w:val="both"/>
        <w:rPr>
          <w:sz w:val="20"/>
          <w:szCs w:val="20"/>
          <w:lang w:val="es-CR"/>
        </w:rPr>
      </w:pPr>
      <w:r w:rsidRPr="00F57736">
        <w:rPr>
          <w:sz w:val="20"/>
          <w:szCs w:val="20"/>
          <w:lang w:val="es-CR"/>
        </w:rPr>
        <w:t xml:space="preserve">Nota. Cuestionario aplicado al personal administrativo de la </w:t>
      </w:r>
      <w:r>
        <w:rPr>
          <w:sz w:val="20"/>
          <w:szCs w:val="20"/>
        </w:rPr>
        <w:t>Escuela Limoncito</w:t>
      </w:r>
      <w:r w:rsidRPr="00F57736">
        <w:rPr>
          <w:sz w:val="20"/>
          <w:szCs w:val="20"/>
        </w:rPr>
        <w:t>.</w:t>
      </w:r>
    </w:p>
    <w:p w14:paraId="1D80F8D1" w14:textId="249D7E7C" w:rsidR="008D3882" w:rsidRDefault="009A2553" w:rsidP="009A2553">
      <w:pPr>
        <w:spacing w:before="120" w:after="120"/>
        <w:ind w:firstLine="709"/>
        <w:jc w:val="both"/>
        <w:rPr>
          <w:lang w:val="es-CR"/>
        </w:rPr>
      </w:pPr>
      <w:r>
        <w:rPr>
          <w:lang w:val="es-CR"/>
        </w:rPr>
        <w:t>Con se ve en la figura anterior, t</w:t>
      </w:r>
      <w:r w:rsidR="000F543B">
        <w:rPr>
          <w:lang w:val="es-CR"/>
        </w:rPr>
        <w:t xml:space="preserve">ras consultar a los administrativos si </w:t>
      </w:r>
      <w:r w:rsidR="000F543B">
        <w:t xml:space="preserve">reciben capacitación continua sobre el uso de tecnologías aplicadas a la administración educativa hay una lamentable respuesta abundante de que no es así, siendo que el 75% indica que no reciben capacitación continua sobre estas tecnologías. Es lamentable este hecho pues con la adquisición de conocimientos claves se pueden mejorar muchas tareas. </w:t>
      </w:r>
    </w:p>
    <w:p w14:paraId="1737F648" w14:textId="17EA69E8" w:rsidR="000F543B" w:rsidRDefault="008D3882" w:rsidP="000F543B">
      <w:pPr>
        <w:spacing w:before="120" w:after="120"/>
        <w:ind w:firstLine="709"/>
        <w:jc w:val="both"/>
      </w:pPr>
      <w:r>
        <w:rPr>
          <w:lang w:val="es-CR"/>
        </w:rPr>
        <w:lastRenderedPageBreak/>
        <w:t>Tras</w:t>
      </w:r>
      <w:r w:rsidR="000F543B">
        <w:rPr>
          <w:lang w:val="es-CR"/>
        </w:rPr>
        <w:t xml:space="preserve"> indagar sobre si </w:t>
      </w:r>
      <w:r w:rsidR="000F543B">
        <w:t xml:space="preserve">el uso de tecnologías ha mejorado la comunicación dentro del personal administrativo de la escuela hay un rotundo sí por parte de esta población, evidenciando que se pueden aprovechar mucho las tecnologías para la comunicación, y es que con herramientas gratuitas como WhatsApp, y otras redes sociales, por ejemplo, hoy puede haber una comunicación eficiente en tiempo real que sin duda ayudan mucho a comunicarse de forma fluida en el entorno escolar. </w:t>
      </w:r>
    </w:p>
    <w:p w14:paraId="2A231F80" w14:textId="06CB5F81" w:rsidR="000F543B" w:rsidRPr="00F57736" w:rsidRDefault="000F543B" w:rsidP="000F543B">
      <w:pPr>
        <w:spacing w:before="120" w:after="120"/>
        <w:ind w:firstLine="709"/>
        <w:jc w:val="both"/>
        <w:rPr>
          <w:b/>
          <w:bCs/>
          <w:lang w:val="es-CR"/>
        </w:rPr>
      </w:pPr>
      <w:r w:rsidRPr="00F57736">
        <w:rPr>
          <w:b/>
          <w:bCs/>
          <w:lang w:val="es-CR"/>
        </w:rPr>
        <w:t xml:space="preserve">Figura </w:t>
      </w:r>
      <w:r w:rsidR="008D3882">
        <w:rPr>
          <w:b/>
          <w:bCs/>
          <w:lang w:val="es-CR"/>
        </w:rPr>
        <w:t>2</w:t>
      </w:r>
      <w:r w:rsidRPr="00F57736">
        <w:rPr>
          <w:b/>
          <w:bCs/>
          <w:lang w:val="es-CR"/>
        </w:rPr>
        <w:t xml:space="preserve">. </w:t>
      </w:r>
      <w:r>
        <w:rPr>
          <w:b/>
          <w:bCs/>
          <w:lang w:val="es-CR"/>
        </w:rPr>
        <w:t>Hay suficientes recursos tecnológicos</w:t>
      </w:r>
    </w:p>
    <w:p w14:paraId="207C29C6" w14:textId="77777777" w:rsidR="000F543B" w:rsidRDefault="000F543B" w:rsidP="000F543B">
      <w:pPr>
        <w:spacing w:before="120" w:after="120"/>
        <w:ind w:firstLine="709"/>
        <w:jc w:val="both"/>
        <w:rPr>
          <w:lang w:val="es-CR"/>
        </w:rPr>
      </w:pPr>
      <w:r>
        <w:rPr>
          <w:noProof/>
        </w:rPr>
        <w:drawing>
          <wp:inline distT="0" distB="0" distL="0" distR="0" wp14:anchorId="1207C17C" wp14:editId="4E967CE6">
            <wp:extent cx="2300068" cy="1413803"/>
            <wp:effectExtent l="0" t="0" r="11430" b="8890"/>
            <wp:docPr id="813249191" name="Gráfico 2">
              <a:extLst xmlns:a="http://schemas.openxmlformats.org/drawingml/2006/main">
                <a:ext uri="{FF2B5EF4-FFF2-40B4-BE49-F238E27FC236}">
                  <a16:creationId xmlns:a16="http://schemas.microsoft.com/office/drawing/2014/main" id="{A638849A-28D5-85B1-2A50-015302FD93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65B5437" w14:textId="0323CFE9" w:rsidR="000F543B" w:rsidRPr="00F57736" w:rsidRDefault="000F543B" w:rsidP="000F543B">
      <w:pPr>
        <w:spacing w:before="120" w:after="120"/>
        <w:ind w:firstLine="709"/>
        <w:jc w:val="both"/>
        <w:rPr>
          <w:sz w:val="20"/>
          <w:szCs w:val="20"/>
          <w:lang w:val="es-CR"/>
        </w:rPr>
      </w:pPr>
      <w:r w:rsidRPr="00F57736">
        <w:rPr>
          <w:sz w:val="20"/>
          <w:szCs w:val="20"/>
          <w:lang w:val="es-CR"/>
        </w:rPr>
        <w:t xml:space="preserve">Nota. Cuestionario aplicado al personal administrativo de la </w:t>
      </w:r>
      <w:r>
        <w:rPr>
          <w:sz w:val="20"/>
          <w:szCs w:val="20"/>
        </w:rPr>
        <w:t>Escuela Limoncito</w:t>
      </w:r>
      <w:r w:rsidRPr="00F57736">
        <w:rPr>
          <w:sz w:val="20"/>
          <w:szCs w:val="20"/>
        </w:rPr>
        <w:t>.</w:t>
      </w:r>
    </w:p>
    <w:p w14:paraId="08BAA02B" w14:textId="38357C0C" w:rsidR="000F543B" w:rsidRPr="00F57736" w:rsidRDefault="008D3882" w:rsidP="000F543B">
      <w:pPr>
        <w:spacing w:before="120" w:after="120"/>
        <w:ind w:firstLine="709"/>
        <w:jc w:val="both"/>
        <w:rPr>
          <w:lang w:val="es-CR"/>
        </w:rPr>
      </w:pPr>
      <w:r>
        <w:rPr>
          <w:lang w:val="es-CR"/>
        </w:rPr>
        <w:t>En el momento de consultar</w:t>
      </w:r>
      <w:r w:rsidR="000F543B">
        <w:rPr>
          <w:lang w:val="es-CR"/>
        </w:rPr>
        <w:t xml:space="preserve"> a los administrativos si </w:t>
      </w:r>
      <w:r w:rsidR="000F543B">
        <w:t>existen suficientes recursos tecnológicos como computadoras, software, internet para realizar de manera efectiva las tareas administrativas</w:t>
      </w:r>
      <w:r w:rsidR="009A2553">
        <w:t>, denota en la figura anterior que</w:t>
      </w:r>
      <w:r w:rsidR="000F543B">
        <w:t xml:space="preserve"> la mayoría, más no todos, representados por el 75% de la población, considera que sí tienen estos recursos. En este caso lo ideal hubiera sido que todos hayan dicho que sí, pero de igual forma se ve que hay buena presencia de estos recursos. Para utilizar de mejor forma la tecnología lo </w:t>
      </w:r>
      <w:r w:rsidR="009A2553">
        <w:t>mejor</w:t>
      </w:r>
      <w:r w:rsidR="000F543B">
        <w:t xml:space="preserve"> es tener estas de la mejor calidad y velocidad.</w:t>
      </w:r>
    </w:p>
    <w:p w14:paraId="4EB39F88" w14:textId="0AB1BA9E" w:rsidR="000F543B" w:rsidRPr="00F57736" w:rsidRDefault="000F543B" w:rsidP="000F543B">
      <w:pPr>
        <w:spacing w:before="120" w:after="120"/>
        <w:ind w:firstLine="709"/>
        <w:jc w:val="both"/>
        <w:rPr>
          <w:b/>
          <w:bCs/>
          <w:lang w:val="es-CR"/>
        </w:rPr>
      </w:pPr>
      <w:r w:rsidRPr="00F57736">
        <w:rPr>
          <w:b/>
          <w:bCs/>
          <w:lang w:val="es-CR"/>
        </w:rPr>
        <w:t xml:space="preserve">Figura </w:t>
      </w:r>
      <w:r w:rsidR="008D3882">
        <w:rPr>
          <w:b/>
          <w:bCs/>
          <w:lang w:val="es-CR"/>
        </w:rPr>
        <w:t>3</w:t>
      </w:r>
      <w:r w:rsidRPr="00F57736">
        <w:rPr>
          <w:b/>
          <w:bCs/>
          <w:lang w:val="es-CR"/>
        </w:rPr>
        <w:t xml:space="preserve">. </w:t>
      </w:r>
      <w:r>
        <w:rPr>
          <w:b/>
          <w:bCs/>
          <w:lang w:val="es-CR"/>
        </w:rPr>
        <w:t>Acceso a plataformas digitales para la organización</w:t>
      </w:r>
    </w:p>
    <w:p w14:paraId="5BFC04D6" w14:textId="77777777" w:rsidR="000F543B" w:rsidRDefault="000F543B" w:rsidP="000F543B">
      <w:pPr>
        <w:spacing w:before="120" w:after="120"/>
        <w:ind w:firstLine="709"/>
        <w:jc w:val="both"/>
        <w:rPr>
          <w:lang w:val="es-CR"/>
        </w:rPr>
      </w:pPr>
      <w:r>
        <w:rPr>
          <w:noProof/>
        </w:rPr>
        <w:drawing>
          <wp:inline distT="0" distB="0" distL="0" distR="0" wp14:anchorId="7E426F00" wp14:editId="556205CD">
            <wp:extent cx="2552369" cy="1645920"/>
            <wp:effectExtent l="0" t="0" r="13335" b="17780"/>
            <wp:docPr id="1579164567" name="Gráfico 3">
              <a:extLst xmlns:a="http://schemas.openxmlformats.org/drawingml/2006/main">
                <a:ext uri="{FF2B5EF4-FFF2-40B4-BE49-F238E27FC236}">
                  <a16:creationId xmlns:a16="http://schemas.microsoft.com/office/drawing/2014/main" id="{016C3F65-DEB5-C82A-AEB8-26934DBFD9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E527D2D" w14:textId="3DCC824C" w:rsidR="000F543B" w:rsidRPr="00F57736" w:rsidRDefault="000F543B" w:rsidP="000F543B">
      <w:pPr>
        <w:spacing w:before="120" w:after="120"/>
        <w:ind w:firstLine="709"/>
        <w:jc w:val="both"/>
        <w:rPr>
          <w:sz w:val="20"/>
          <w:szCs w:val="20"/>
          <w:lang w:val="es-CR"/>
        </w:rPr>
      </w:pPr>
      <w:r w:rsidRPr="00F57736">
        <w:rPr>
          <w:sz w:val="20"/>
          <w:szCs w:val="20"/>
          <w:lang w:val="es-CR"/>
        </w:rPr>
        <w:t xml:space="preserve">Nota. Cuestionario aplicado al personal administrativo de la </w:t>
      </w:r>
      <w:r>
        <w:rPr>
          <w:sz w:val="20"/>
          <w:szCs w:val="20"/>
        </w:rPr>
        <w:t>Escuela Limoncito</w:t>
      </w:r>
      <w:r w:rsidRPr="00F57736">
        <w:rPr>
          <w:sz w:val="20"/>
          <w:szCs w:val="20"/>
        </w:rPr>
        <w:t>.</w:t>
      </w:r>
    </w:p>
    <w:p w14:paraId="70850CF9" w14:textId="49B04D64" w:rsidR="000F543B" w:rsidRPr="0040709B" w:rsidRDefault="008D3882" w:rsidP="0040709B">
      <w:pPr>
        <w:spacing w:before="120" w:after="120"/>
        <w:ind w:firstLine="709"/>
        <w:jc w:val="both"/>
        <w:rPr>
          <w:lang w:val="es-CR"/>
        </w:rPr>
      </w:pPr>
      <w:r>
        <w:rPr>
          <w:lang w:val="es-CR"/>
        </w:rPr>
        <w:lastRenderedPageBreak/>
        <w:t>C</w:t>
      </w:r>
      <w:r w:rsidR="000F543B">
        <w:rPr>
          <w:lang w:val="es-CR"/>
        </w:rPr>
        <w:t xml:space="preserve">uando se consulta sobre </w:t>
      </w:r>
      <w:r w:rsidR="000F543B">
        <w:t>si los administrativos tienen acceso a plataformas digitales que faciliten el seguimiento y organización de los procesos administrativos en la escuela</w:t>
      </w:r>
      <w:r w:rsidR="000F543B">
        <w:rPr>
          <w:lang w:val="es-CR"/>
        </w:rPr>
        <w:t xml:space="preserve"> se ve como una mayoría del 75% dice que sí, con esto viéndose que la mayoría tienen acceso a estas plataformas que pueden ayudar mucho en la planificación de procesos administrativos con mejor organización y mayor eficiencia para dar seguimiento, complementando con lo dicho por el docente, puede ser de utilidad el uso adecuado de herramientas ofimáticas y uso de archivos en la nube. </w:t>
      </w:r>
    </w:p>
    <w:p w14:paraId="5D72D148" w14:textId="76E49E7D" w:rsidR="008D3882" w:rsidRDefault="008D3882" w:rsidP="009A2553">
      <w:pPr>
        <w:spacing w:before="120" w:after="120"/>
        <w:ind w:firstLine="709"/>
        <w:jc w:val="both"/>
        <w:rPr>
          <w:lang w:val="es-CR"/>
        </w:rPr>
      </w:pPr>
      <w:r>
        <w:rPr>
          <w:lang w:val="es-CR"/>
        </w:rPr>
        <w:t>También</w:t>
      </w:r>
      <w:r w:rsidR="000F543B">
        <w:rPr>
          <w:lang w:val="es-CR"/>
        </w:rPr>
        <w:t xml:space="preserve"> se consulta sobre </w:t>
      </w:r>
      <w:r w:rsidR="000F543B">
        <w:t xml:space="preserve">si consideran que el uso de tecnologías ha optimizado el tiempo de gestión de las actividades administrativas y de forma unánime dicen que sí, evidenciando así que hay una aceptación plena de los beneficios de la tecnología en este caso para las gestiones administrativas. </w:t>
      </w:r>
    </w:p>
    <w:p w14:paraId="79D3F7B0" w14:textId="77777777" w:rsidR="009A2553" w:rsidRDefault="008D3882" w:rsidP="000F543B">
      <w:pPr>
        <w:spacing w:before="120" w:after="120"/>
        <w:ind w:firstLine="709"/>
        <w:jc w:val="both"/>
        <w:rPr>
          <w:lang w:val="es-CR"/>
        </w:rPr>
      </w:pPr>
      <w:r>
        <w:rPr>
          <w:lang w:val="es-CR"/>
        </w:rPr>
        <w:t xml:space="preserve">Finalmente, </w:t>
      </w:r>
      <w:r w:rsidR="000F543B">
        <w:rPr>
          <w:lang w:val="es-CR"/>
        </w:rPr>
        <w:t>tras indagar si e</w:t>
      </w:r>
      <w:r w:rsidR="000F543B" w:rsidRPr="008E3621">
        <w:rPr>
          <w:lang w:val="es-CR"/>
        </w:rPr>
        <w:t xml:space="preserve">stá dispuesto/a </w:t>
      </w:r>
      <w:r w:rsidR="000F543B">
        <w:rPr>
          <w:lang w:val="es-CR"/>
        </w:rPr>
        <w:t>de</w:t>
      </w:r>
      <w:r w:rsidR="000F543B" w:rsidRPr="008E3621">
        <w:rPr>
          <w:lang w:val="es-CR"/>
        </w:rPr>
        <w:t xml:space="preserve"> seguir aprendiendo y adaptándote al uso de nuevas tecnologías para mejorar la administración educativa</w:t>
      </w:r>
      <w:r w:rsidR="000F543B">
        <w:rPr>
          <w:lang w:val="es-CR"/>
        </w:rPr>
        <w:t xml:space="preserve"> la totalidad de los encuestados dijo que sí, es una respuesta favorable que muestra que estos administrativos optarían por seguir capacitándose para aprender más sobre la gestión administrativa apoyada por el uso de las tecnologías. </w:t>
      </w:r>
      <w:r w:rsidR="009A2553">
        <w:rPr>
          <w:lang w:val="es-CR"/>
        </w:rPr>
        <w:t>Todas estas respuestas se evidencian en el siguiente cuadro:</w:t>
      </w:r>
    </w:p>
    <w:p w14:paraId="53D21E5C" w14:textId="22D02769" w:rsidR="009A2553" w:rsidRPr="009C3AE6" w:rsidRDefault="009A2553" w:rsidP="009A2553">
      <w:pPr>
        <w:spacing w:before="120" w:after="120"/>
        <w:ind w:firstLine="708"/>
        <w:jc w:val="both"/>
        <w:rPr>
          <w:b/>
          <w:bCs/>
          <w:lang w:val="es-CR"/>
        </w:rPr>
      </w:pPr>
      <w:r w:rsidRPr="009C3AE6">
        <w:rPr>
          <w:b/>
          <w:bCs/>
          <w:lang w:val="es-CR"/>
        </w:rPr>
        <w:t xml:space="preserve">Cuadro </w:t>
      </w:r>
      <w:r>
        <w:rPr>
          <w:b/>
          <w:bCs/>
          <w:lang w:val="es-CR"/>
        </w:rPr>
        <w:t>2</w:t>
      </w:r>
      <w:r w:rsidRPr="009C3AE6">
        <w:rPr>
          <w:b/>
          <w:bCs/>
          <w:lang w:val="es-CR"/>
        </w:rPr>
        <w:t xml:space="preserve">. </w:t>
      </w:r>
      <w:r>
        <w:rPr>
          <w:b/>
          <w:bCs/>
          <w:lang w:val="es-CR"/>
        </w:rPr>
        <w:t>Respuestas al cuestionario de los administrativos y docente</w:t>
      </w:r>
    </w:p>
    <w:tbl>
      <w:tblPr>
        <w:tblStyle w:val="Tablaconcuadrcula"/>
        <w:tblW w:w="4624" w:type="pct"/>
        <w:tblInd w:w="704" w:type="dxa"/>
        <w:tblLook w:val="04A0" w:firstRow="1" w:lastRow="0" w:firstColumn="1" w:lastColumn="0" w:noHBand="0" w:noVBand="1"/>
      </w:tblPr>
      <w:tblGrid>
        <w:gridCol w:w="4918"/>
        <w:gridCol w:w="2181"/>
        <w:gridCol w:w="1548"/>
      </w:tblGrid>
      <w:tr w:rsidR="006B50FE" w:rsidRPr="006B50FE" w14:paraId="3AF95C06" w14:textId="63936285" w:rsidTr="006B50FE">
        <w:tc>
          <w:tcPr>
            <w:tcW w:w="2844" w:type="pct"/>
          </w:tcPr>
          <w:p w14:paraId="3EE3A030" w14:textId="00216EDF" w:rsidR="006B50FE" w:rsidRPr="006B50FE" w:rsidRDefault="006B50FE" w:rsidP="006B50FE">
            <w:pPr>
              <w:spacing w:before="120" w:after="120"/>
              <w:ind w:left="37"/>
              <w:jc w:val="both"/>
              <w:rPr>
                <w:b/>
                <w:bCs/>
                <w:lang w:val="es-CR"/>
              </w:rPr>
            </w:pPr>
            <w:r w:rsidRPr="006B50FE">
              <w:rPr>
                <w:b/>
                <w:bCs/>
              </w:rPr>
              <w:t xml:space="preserve">Categoría </w:t>
            </w:r>
          </w:p>
        </w:tc>
        <w:tc>
          <w:tcPr>
            <w:tcW w:w="1261" w:type="pct"/>
          </w:tcPr>
          <w:p w14:paraId="33CB0F0C" w14:textId="4C3140BC" w:rsidR="006B50FE" w:rsidRPr="006B50FE" w:rsidRDefault="006B50FE" w:rsidP="006B50FE">
            <w:pPr>
              <w:spacing w:before="120" w:after="120"/>
              <w:jc w:val="both"/>
              <w:rPr>
                <w:b/>
                <w:bCs/>
              </w:rPr>
            </w:pPr>
            <w:r w:rsidRPr="006B50FE">
              <w:rPr>
                <w:b/>
                <w:bCs/>
              </w:rPr>
              <w:t xml:space="preserve">Sí </w:t>
            </w:r>
          </w:p>
        </w:tc>
        <w:tc>
          <w:tcPr>
            <w:tcW w:w="895" w:type="pct"/>
          </w:tcPr>
          <w:p w14:paraId="51681F1A" w14:textId="188D4F21" w:rsidR="006B50FE" w:rsidRPr="006B50FE" w:rsidRDefault="006B50FE" w:rsidP="006B50FE">
            <w:pPr>
              <w:spacing w:before="120" w:after="120"/>
              <w:jc w:val="both"/>
              <w:rPr>
                <w:b/>
                <w:bCs/>
              </w:rPr>
            </w:pPr>
            <w:r w:rsidRPr="006B50FE">
              <w:rPr>
                <w:b/>
                <w:bCs/>
              </w:rPr>
              <w:t xml:space="preserve">No </w:t>
            </w:r>
          </w:p>
        </w:tc>
      </w:tr>
      <w:tr w:rsidR="006B50FE" w14:paraId="07953568" w14:textId="7147387C" w:rsidTr="006B50FE">
        <w:tc>
          <w:tcPr>
            <w:tcW w:w="2844" w:type="pct"/>
          </w:tcPr>
          <w:p w14:paraId="0B4C1FF5" w14:textId="532D45A6" w:rsidR="006B50FE" w:rsidRDefault="006B50FE" w:rsidP="006B50FE">
            <w:pPr>
              <w:spacing w:before="120" w:after="120"/>
              <w:jc w:val="both"/>
              <w:rPr>
                <w:lang w:val="es-CR"/>
              </w:rPr>
            </w:pPr>
            <w:r w:rsidRPr="00D948DD">
              <w:t>Uso diario de tecnologías en la gestión administrativa</w:t>
            </w:r>
          </w:p>
        </w:tc>
        <w:tc>
          <w:tcPr>
            <w:tcW w:w="1261" w:type="pct"/>
          </w:tcPr>
          <w:p w14:paraId="5DC6B6A7" w14:textId="1D81511A" w:rsidR="006B50FE" w:rsidRPr="000C6115" w:rsidRDefault="006B50FE" w:rsidP="006B50FE">
            <w:pPr>
              <w:spacing w:before="120" w:after="120"/>
              <w:jc w:val="both"/>
            </w:pPr>
            <w:r w:rsidRPr="00D948DD">
              <w:t>100%</w:t>
            </w:r>
          </w:p>
        </w:tc>
        <w:tc>
          <w:tcPr>
            <w:tcW w:w="895" w:type="pct"/>
          </w:tcPr>
          <w:p w14:paraId="56B1C19F" w14:textId="7CEE546F" w:rsidR="006B50FE" w:rsidRPr="000C6115" w:rsidRDefault="006B50FE" w:rsidP="006B50FE">
            <w:pPr>
              <w:spacing w:before="120" w:after="120"/>
              <w:jc w:val="both"/>
            </w:pPr>
            <w:r w:rsidRPr="00D948DD">
              <w:t>0%</w:t>
            </w:r>
          </w:p>
        </w:tc>
      </w:tr>
      <w:tr w:rsidR="006B50FE" w14:paraId="6EBC6A02" w14:textId="6EC05228" w:rsidTr="006B50FE">
        <w:tc>
          <w:tcPr>
            <w:tcW w:w="2844" w:type="pct"/>
          </w:tcPr>
          <w:p w14:paraId="022E8F0F" w14:textId="3DBD01B3" w:rsidR="006B50FE" w:rsidRDefault="006B50FE" w:rsidP="006B50FE">
            <w:pPr>
              <w:spacing w:before="120" w:after="120"/>
              <w:jc w:val="both"/>
              <w:rPr>
                <w:lang w:val="es-CR"/>
              </w:rPr>
            </w:pPr>
            <w:r w:rsidRPr="00D948DD">
              <w:t>Percepción de eficiencia de las tecnologías en la administración</w:t>
            </w:r>
          </w:p>
        </w:tc>
        <w:tc>
          <w:tcPr>
            <w:tcW w:w="1261" w:type="pct"/>
          </w:tcPr>
          <w:p w14:paraId="36FE4D78" w14:textId="7E9BFEFC" w:rsidR="006B50FE" w:rsidRPr="000C6115" w:rsidRDefault="006B50FE" w:rsidP="006B50FE">
            <w:pPr>
              <w:spacing w:before="120" w:after="120"/>
              <w:jc w:val="both"/>
            </w:pPr>
            <w:r w:rsidRPr="00D948DD">
              <w:t>100%</w:t>
            </w:r>
          </w:p>
        </w:tc>
        <w:tc>
          <w:tcPr>
            <w:tcW w:w="895" w:type="pct"/>
          </w:tcPr>
          <w:p w14:paraId="38122683" w14:textId="1C16AAB5" w:rsidR="006B50FE" w:rsidRPr="000C6115" w:rsidRDefault="006B50FE" w:rsidP="006B50FE">
            <w:pPr>
              <w:spacing w:before="120" w:after="120"/>
              <w:jc w:val="both"/>
            </w:pPr>
            <w:r w:rsidRPr="00D948DD">
              <w:t>0%</w:t>
            </w:r>
          </w:p>
        </w:tc>
      </w:tr>
      <w:tr w:rsidR="006B50FE" w14:paraId="42B1FB05" w14:textId="62A10237" w:rsidTr="006B50FE">
        <w:tc>
          <w:tcPr>
            <w:tcW w:w="2844" w:type="pct"/>
          </w:tcPr>
          <w:p w14:paraId="4D3BD213" w14:textId="0E8DC601" w:rsidR="006B50FE" w:rsidRDefault="006B50FE" w:rsidP="006B50FE">
            <w:pPr>
              <w:spacing w:before="120" w:after="120"/>
              <w:jc w:val="both"/>
              <w:rPr>
                <w:lang w:val="es-CR"/>
              </w:rPr>
            </w:pPr>
            <w:r w:rsidRPr="00D948DD">
              <w:t>Recepción de capacitación continua en tecnologías</w:t>
            </w:r>
          </w:p>
        </w:tc>
        <w:tc>
          <w:tcPr>
            <w:tcW w:w="1261" w:type="pct"/>
          </w:tcPr>
          <w:p w14:paraId="656FECA7" w14:textId="1AC33CFF" w:rsidR="006B50FE" w:rsidRPr="000C6115" w:rsidRDefault="006B50FE" w:rsidP="006B50FE">
            <w:pPr>
              <w:spacing w:before="120" w:after="120"/>
              <w:jc w:val="both"/>
            </w:pPr>
            <w:r w:rsidRPr="00D948DD">
              <w:t>25%</w:t>
            </w:r>
          </w:p>
        </w:tc>
        <w:tc>
          <w:tcPr>
            <w:tcW w:w="895" w:type="pct"/>
          </w:tcPr>
          <w:p w14:paraId="0B88B485" w14:textId="76E21CB2" w:rsidR="006B50FE" w:rsidRPr="000C6115" w:rsidRDefault="006B50FE" w:rsidP="006B50FE">
            <w:pPr>
              <w:spacing w:before="120" w:after="120"/>
              <w:jc w:val="both"/>
            </w:pPr>
            <w:r w:rsidRPr="00D948DD">
              <w:t>75%</w:t>
            </w:r>
          </w:p>
        </w:tc>
      </w:tr>
      <w:tr w:rsidR="006B50FE" w14:paraId="44DD20C8" w14:textId="65291D26" w:rsidTr="006B50FE">
        <w:tc>
          <w:tcPr>
            <w:tcW w:w="2844" w:type="pct"/>
          </w:tcPr>
          <w:p w14:paraId="40F7C8A8" w14:textId="17F08738" w:rsidR="006B50FE" w:rsidRDefault="006B50FE" w:rsidP="006B50FE">
            <w:pPr>
              <w:spacing w:before="120" w:after="120"/>
              <w:jc w:val="both"/>
              <w:rPr>
                <w:color w:val="000000"/>
              </w:rPr>
            </w:pPr>
            <w:r w:rsidRPr="00D948DD">
              <w:t>Mejora de la comunicación mediante tecnologías</w:t>
            </w:r>
          </w:p>
        </w:tc>
        <w:tc>
          <w:tcPr>
            <w:tcW w:w="1261" w:type="pct"/>
          </w:tcPr>
          <w:p w14:paraId="75B7056C" w14:textId="062AA73E" w:rsidR="006B50FE" w:rsidRPr="000C6115" w:rsidRDefault="006B50FE" w:rsidP="006B50FE">
            <w:pPr>
              <w:spacing w:before="120" w:after="120"/>
              <w:jc w:val="both"/>
            </w:pPr>
            <w:r w:rsidRPr="00D948DD">
              <w:t>100%</w:t>
            </w:r>
          </w:p>
        </w:tc>
        <w:tc>
          <w:tcPr>
            <w:tcW w:w="895" w:type="pct"/>
          </w:tcPr>
          <w:p w14:paraId="15E885A0" w14:textId="24A9F98C" w:rsidR="006B50FE" w:rsidRPr="000C6115" w:rsidRDefault="006B50FE" w:rsidP="006B50FE">
            <w:pPr>
              <w:spacing w:before="120" w:after="120"/>
              <w:jc w:val="both"/>
            </w:pPr>
            <w:r w:rsidRPr="00D948DD">
              <w:t>0%</w:t>
            </w:r>
          </w:p>
        </w:tc>
      </w:tr>
      <w:tr w:rsidR="006B50FE" w14:paraId="7292826C" w14:textId="21C96F57" w:rsidTr="006B50FE">
        <w:tc>
          <w:tcPr>
            <w:tcW w:w="2844" w:type="pct"/>
          </w:tcPr>
          <w:p w14:paraId="723F66F4" w14:textId="0160ABA8" w:rsidR="006B50FE" w:rsidRDefault="006B50FE" w:rsidP="006B50FE">
            <w:pPr>
              <w:spacing w:before="120" w:after="120"/>
              <w:jc w:val="both"/>
              <w:rPr>
                <w:color w:val="000000"/>
              </w:rPr>
            </w:pPr>
            <w:r w:rsidRPr="00D948DD">
              <w:lastRenderedPageBreak/>
              <w:t>Disponibilidad de recursos tecnológicos</w:t>
            </w:r>
          </w:p>
        </w:tc>
        <w:tc>
          <w:tcPr>
            <w:tcW w:w="1261" w:type="pct"/>
          </w:tcPr>
          <w:p w14:paraId="116E8AEB" w14:textId="4B92259A" w:rsidR="006B50FE" w:rsidRPr="000C6115" w:rsidRDefault="006B50FE" w:rsidP="006B50FE">
            <w:pPr>
              <w:spacing w:before="120" w:after="120"/>
              <w:jc w:val="both"/>
            </w:pPr>
            <w:r w:rsidRPr="00D948DD">
              <w:t>75%</w:t>
            </w:r>
          </w:p>
        </w:tc>
        <w:tc>
          <w:tcPr>
            <w:tcW w:w="895" w:type="pct"/>
          </w:tcPr>
          <w:p w14:paraId="05D43E5B" w14:textId="238CEA26" w:rsidR="006B50FE" w:rsidRPr="000C6115" w:rsidRDefault="006B50FE" w:rsidP="006B50FE">
            <w:pPr>
              <w:spacing w:before="120" w:after="120"/>
              <w:jc w:val="both"/>
            </w:pPr>
            <w:r w:rsidRPr="00D948DD">
              <w:t>25%</w:t>
            </w:r>
          </w:p>
        </w:tc>
      </w:tr>
      <w:tr w:rsidR="006B50FE" w14:paraId="3DFBF910" w14:textId="58081F78" w:rsidTr="006B50FE">
        <w:tc>
          <w:tcPr>
            <w:tcW w:w="2844" w:type="pct"/>
          </w:tcPr>
          <w:p w14:paraId="79A270DA" w14:textId="255F2AAA" w:rsidR="006B50FE" w:rsidRDefault="006B50FE" w:rsidP="006B50FE">
            <w:pPr>
              <w:spacing w:before="120" w:after="120"/>
              <w:jc w:val="both"/>
              <w:rPr>
                <w:color w:val="000000"/>
              </w:rPr>
            </w:pPr>
            <w:r w:rsidRPr="00D948DD">
              <w:t>Acceso a plataformas digitales para organización y seguimiento</w:t>
            </w:r>
          </w:p>
        </w:tc>
        <w:tc>
          <w:tcPr>
            <w:tcW w:w="1261" w:type="pct"/>
          </w:tcPr>
          <w:p w14:paraId="5B98C002" w14:textId="6721D0A3" w:rsidR="006B50FE" w:rsidRPr="000C6115" w:rsidRDefault="006B50FE" w:rsidP="006B50FE">
            <w:pPr>
              <w:spacing w:before="120" w:after="120"/>
              <w:jc w:val="both"/>
            </w:pPr>
            <w:r w:rsidRPr="00D948DD">
              <w:t>75%</w:t>
            </w:r>
          </w:p>
        </w:tc>
        <w:tc>
          <w:tcPr>
            <w:tcW w:w="895" w:type="pct"/>
          </w:tcPr>
          <w:p w14:paraId="66202B93" w14:textId="21FAB1D8" w:rsidR="006B50FE" w:rsidRPr="000C6115" w:rsidRDefault="006B50FE" w:rsidP="006B50FE">
            <w:pPr>
              <w:spacing w:before="120" w:after="120"/>
              <w:jc w:val="both"/>
            </w:pPr>
            <w:r w:rsidRPr="00D948DD">
              <w:t>25%</w:t>
            </w:r>
          </w:p>
        </w:tc>
      </w:tr>
      <w:tr w:rsidR="006B50FE" w14:paraId="5B1E01A2" w14:textId="46A27276" w:rsidTr="006B50FE">
        <w:tc>
          <w:tcPr>
            <w:tcW w:w="2844" w:type="pct"/>
          </w:tcPr>
          <w:p w14:paraId="068EAEBC" w14:textId="2DE911F4" w:rsidR="006B50FE" w:rsidRDefault="006B50FE" w:rsidP="006B50FE">
            <w:pPr>
              <w:spacing w:before="120" w:after="120"/>
              <w:jc w:val="both"/>
              <w:rPr>
                <w:color w:val="000000"/>
              </w:rPr>
            </w:pPr>
            <w:r w:rsidRPr="00D948DD">
              <w:t>Optimización del tiempo en la gestión administrativa</w:t>
            </w:r>
          </w:p>
        </w:tc>
        <w:tc>
          <w:tcPr>
            <w:tcW w:w="1261" w:type="pct"/>
          </w:tcPr>
          <w:p w14:paraId="56D6D0D5" w14:textId="2364939B" w:rsidR="006B50FE" w:rsidRPr="000C6115" w:rsidRDefault="006B50FE" w:rsidP="006B50FE">
            <w:pPr>
              <w:spacing w:before="120" w:after="120"/>
              <w:jc w:val="both"/>
            </w:pPr>
            <w:r w:rsidRPr="00D948DD">
              <w:t>100%</w:t>
            </w:r>
          </w:p>
        </w:tc>
        <w:tc>
          <w:tcPr>
            <w:tcW w:w="895" w:type="pct"/>
          </w:tcPr>
          <w:p w14:paraId="2B0E3AD5" w14:textId="05C47F19" w:rsidR="006B50FE" w:rsidRPr="000C6115" w:rsidRDefault="006B50FE" w:rsidP="006B50FE">
            <w:pPr>
              <w:spacing w:before="120" w:after="120"/>
              <w:jc w:val="both"/>
            </w:pPr>
            <w:r w:rsidRPr="00D948DD">
              <w:t>0%</w:t>
            </w:r>
          </w:p>
        </w:tc>
      </w:tr>
      <w:tr w:rsidR="006B50FE" w14:paraId="15173201" w14:textId="7135C3A1" w:rsidTr="006B50FE">
        <w:tc>
          <w:tcPr>
            <w:tcW w:w="2844" w:type="pct"/>
          </w:tcPr>
          <w:p w14:paraId="29317AD8" w14:textId="0FF1E46C" w:rsidR="006B50FE" w:rsidRDefault="006B50FE" w:rsidP="006B50FE">
            <w:pPr>
              <w:spacing w:before="120" w:after="120"/>
              <w:jc w:val="both"/>
              <w:rPr>
                <w:color w:val="000000"/>
              </w:rPr>
            </w:pPr>
            <w:r w:rsidRPr="00D948DD">
              <w:t>Disposición para continuar capacitándose en tecnologías</w:t>
            </w:r>
          </w:p>
        </w:tc>
        <w:tc>
          <w:tcPr>
            <w:tcW w:w="1261" w:type="pct"/>
          </w:tcPr>
          <w:p w14:paraId="18B89586" w14:textId="7045F70D" w:rsidR="006B50FE" w:rsidRPr="000C6115" w:rsidRDefault="006B50FE" w:rsidP="006B50FE">
            <w:pPr>
              <w:spacing w:before="120" w:after="120"/>
              <w:jc w:val="both"/>
            </w:pPr>
            <w:r w:rsidRPr="00D948DD">
              <w:t>100%</w:t>
            </w:r>
          </w:p>
        </w:tc>
        <w:tc>
          <w:tcPr>
            <w:tcW w:w="895" w:type="pct"/>
          </w:tcPr>
          <w:p w14:paraId="30670120" w14:textId="3B6A5629" w:rsidR="006B50FE" w:rsidRPr="000C6115" w:rsidRDefault="006B50FE" w:rsidP="006B50FE">
            <w:pPr>
              <w:spacing w:before="120" w:after="120"/>
              <w:jc w:val="both"/>
            </w:pPr>
            <w:r w:rsidRPr="00D948DD">
              <w:t>0%</w:t>
            </w:r>
          </w:p>
        </w:tc>
      </w:tr>
    </w:tbl>
    <w:p w14:paraId="35E6105A" w14:textId="0D9F899C" w:rsidR="009A2553" w:rsidRPr="0040709B" w:rsidRDefault="009A2553" w:rsidP="009A2553">
      <w:pPr>
        <w:spacing w:before="120" w:after="120"/>
        <w:ind w:firstLine="708"/>
        <w:jc w:val="both"/>
        <w:rPr>
          <w:sz w:val="20"/>
          <w:szCs w:val="20"/>
          <w:lang w:val="es-CR"/>
        </w:rPr>
      </w:pPr>
      <w:r w:rsidRPr="00F57736">
        <w:rPr>
          <w:sz w:val="20"/>
          <w:szCs w:val="20"/>
          <w:lang w:val="es-CR"/>
        </w:rPr>
        <w:t>Nota</w:t>
      </w:r>
      <w:r w:rsidR="006B50FE">
        <w:rPr>
          <w:sz w:val="20"/>
          <w:szCs w:val="20"/>
          <w:lang w:val="es-CR"/>
        </w:rPr>
        <w:t xml:space="preserve">. Cuestionario aplicado a administrativos y docente </w:t>
      </w:r>
      <w:r w:rsidRPr="00F57736">
        <w:rPr>
          <w:sz w:val="20"/>
          <w:szCs w:val="20"/>
          <w:lang w:val="es-CR"/>
        </w:rPr>
        <w:t xml:space="preserve">de la </w:t>
      </w:r>
      <w:r>
        <w:rPr>
          <w:sz w:val="20"/>
          <w:szCs w:val="20"/>
        </w:rPr>
        <w:t>Escuela Limoncito</w:t>
      </w:r>
      <w:r w:rsidRPr="00F57736">
        <w:rPr>
          <w:sz w:val="20"/>
          <w:szCs w:val="20"/>
        </w:rPr>
        <w:t>.</w:t>
      </w:r>
    </w:p>
    <w:p w14:paraId="3075C101" w14:textId="460D2DFA" w:rsidR="000F543B" w:rsidRDefault="00201A06" w:rsidP="000F543B">
      <w:pPr>
        <w:spacing w:before="120" w:after="120"/>
        <w:ind w:firstLine="709"/>
        <w:jc w:val="both"/>
        <w:rPr>
          <w:lang w:val="es-CR"/>
        </w:rPr>
      </w:pPr>
      <w:r>
        <w:rPr>
          <w:lang w:val="es-CR"/>
        </w:rPr>
        <w:t xml:space="preserve">Ahora bien, </w:t>
      </w:r>
      <w:r w:rsidR="00940817">
        <w:rPr>
          <w:lang w:val="es-CR"/>
        </w:rPr>
        <w:t>l</w:t>
      </w:r>
      <w:r>
        <w:rPr>
          <w:lang w:val="es-CR"/>
        </w:rPr>
        <w:t>os resultados obtenidos por el cuestionario aplicado al personal administrativo y el docente de esta escuela</w:t>
      </w:r>
      <w:r w:rsidR="00940817">
        <w:rPr>
          <w:lang w:val="es-CR"/>
        </w:rPr>
        <w:t xml:space="preserve"> </w:t>
      </w:r>
      <w:r>
        <w:rPr>
          <w:lang w:val="es-CR"/>
        </w:rPr>
        <w:t>evidencia que el uso de las tecnologías es un elemento que sí se toma</w:t>
      </w:r>
      <w:r w:rsidR="00940817">
        <w:rPr>
          <w:lang w:val="es-CR"/>
        </w:rPr>
        <w:t xml:space="preserve"> en</w:t>
      </w:r>
      <w:r>
        <w:rPr>
          <w:lang w:val="es-CR"/>
        </w:rPr>
        <w:t xml:space="preserve"> consideración dentro de la gestión administrativa de esta institución. Todo el personal abordado la utiliza diariamente para el desarrollo de sus funciones y esto es algo que evidencia que se incorporan los recursos digitales como parte fundamental del trabajo institucional. También hay una decisión unánime en que estas herramientas contribuye de forma directa en la eficiencia administrativa</w:t>
      </w:r>
      <w:r w:rsidR="00940817">
        <w:rPr>
          <w:lang w:val="es-CR"/>
        </w:rPr>
        <w:t>,</w:t>
      </w:r>
      <w:r>
        <w:rPr>
          <w:lang w:val="es-CR"/>
        </w:rPr>
        <w:t xml:space="preserve"> y de acuerdo con la teoría investigada</w:t>
      </w:r>
      <w:r w:rsidR="00940817">
        <w:rPr>
          <w:lang w:val="es-CR"/>
        </w:rPr>
        <w:t xml:space="preserve"> s</w:t>
      </w:r>
      <w:r>
        <w:rPr>
          <w:lang w:val="es-CR"/>
        </w:rPr>
        <w:t xml:space="preserve">e puede </w:t>
      </w:r>
      <w:r w:rsidR="00940817">
        <w:rPr>
          <w:lang w:val="es-CR"/>
        </w:rPr>
        <w:t>interpretar</w:t>
      </w:r>
      <w:r>
        <w:rPr>
          <w:lang w:val="es-CR"/>
        </w:rPr>
        <w:t xml:space="preserve"> que esto es cierto porque optimiza los diferentes procesos y facilita la organización de la información.</w:t>
      </w:r>
    </w:p>
    <w:p w14:paraId="0FDE09BA" w14:textId="1DFF7E7E" w:rsidR="00500CD5" w:rsidRDefault="00201A06" w:rsidP="00500CD5">
      <w:pPr>
        <w:spacing w:before="120" w:after="120"/>
        <w:ind w:firstLine="709"/>
        <w:jc w:val="both"/>
        <w:rPr>
          <w:lang w:val="es-CR"/>
        </w:rPr>
      </w:pPr>
      <w:r>
        <w:rPr>
          <w:lang w:val="es-CR"/>
        </w:rPr>
        <w:t xml:space="preserve">También los resultados dejan </w:t>
      </w:r>
      <w:r w:rsidR="00940817">
        <w:rPr>
          <w:lang w:val="es-CR"/>
        </w:rPr>
        <w:t>evidencia</w:t>
      </w:r>
      <w:r>
        <w:rPr>
          <w:lang w:val="es-CR"/>
        </w:rPr>
        <w:t xml:space="preserve"> que las tecnologías favorecen la comunicación interna entre el personal administrativo, siendo algo que promueve una interacción más rápida y efectiva que termina contribuyendo a la productividad laboral. </w:t>
      </w:r>
      <w:r w:rsidR="00500CD5">
        <w:rPr>
          <w:lang w:val="es-CR"/>
        </w:rPr>
        <w:t xml:space="preserve">También la mayor mayoría considera que la institución </w:t>
      </w:r>
      <w:r w:rsidR="00940817">
        <w:rPr>
          <w:lang w:val="es-CR"/>
        </w:rPr>
        <w:t>sí</w:t>
      </w:r>
      <w:r w:rsidR="00500CD5">
        <w:rPr>
          <w:lang w:val="es-CR"/>
        </w:rPr>
        <w:t xml:space="preserve"> cuenta con recursos tecnológicos</w:t>
      </w:r>
      <w:r w:rsidR="00940817">
        <w:rPr>
          <w:lang w:val="es-CR"/>
        </w:rPr>
        <w:t xml:space="preserve"> </w:t>
      </w:r>
      <w:r w:rsidR="00500CD5">
        <w:rPr>
          <w:lang w:val="es-CR"/>
        </w:rPr>
        <w:t>suficientes y acceso a plataformas digitales que facilitan la organización en los procesos administrativos. Pero se deja ver que no todo es positivo, porque existe un sector minorista que percibe limitaciones en el uso de estos recursos</w:t>
      </w:r>
      <w:r w:rsidR="00940817">
        <w:rPr>
          <w:lang w:val="es-CR"/>
        </w:rPr>
        <w:t xml:space="preserve"> dentro de la institución</w:t>
      </w:r>
      <w:r w:rsidR="00500CD5">
        <w:rPr>
          <w:lang w:val="es-CR"/>
        </w:rPr>
        <w:t xml:space="preserve">. </w:t>
      </w:r>
    </w:p>
    <w:p w14:paraId="3B9A9CE9" w14:textId="76AC19FC" w:rsidR="00500CD5" w:rsidRPr="00F57736" w:rsidRDefault="00940817" w:rsidP="00500CD5">
      <w:pPr>
        <w:spacing w:before="120" w:after="120"/>
        <w:ind w:firstLine="709"/>
        <w:jc w:val="both"/>
        <w:rPr>
          <w:lang w:val="es-CR"/>
        </w:rPr>
      </w:pPr>
      <w:r>
        <w:rPr>
          <w:lang w:val="es-CR"/>
        </w:rPr>
        <w:t>Otro aspecto no tan favorable es</w:t>
      </w:r>
      <w:r w:rsidR="00500CD5">
        <w:rPr>
          <w:lang w:val="es-CR"/>
        </w:rPr>
        <w:t xml:space="preserve"> que hay una percepción débil respecto a los procesos de capacitación continua que reciben los administrativos por parte de la institución educativa y esto es algo que sin duda podría limitar que se aprovechen las tecnologías disponibles y no se obtenga </w:t>
      </w:r>
      <w:r w:rsidR="00500CD5">
        <w:rPr>
          <w:lang w:val="es-CR"/>
        </w:rPr>
        <w:lastRenderedPageBreak/>
        <w:t xml:space="preserve">la eficiencia esperada del uso de estas. La parte positiva en esto es que el personal está dispuesto a continuar capacitándose y aprender más de cómo aprovechar estas herramientas. </w:t>
      </w:r>
    </w:p>
    <w:bookmarkEnd w:id="0"/>
    <w:p w14:paraId="307A1B55" w14:textId="77777777" w:rsidR="000F543B" w:rsidRDefault="000F543B" w:rsidP="000F543B">
      <w:pPr>
        <w:spacing w:after="160" w:line="480" w:lineRule="auto"/>
        <w:jc w:val="both"/>
        <w:rPr>
          <w:rFonts w:eastAsia="Times New Roman"/>
          <w:b/>
        </w:rPr>
      </w:pPr>
      <w:r w:rsidRPr="008B5C3E">
        <w:rPr>
          <w:rFonts w:eastAsia="Times New Roman"/>
          <w:b/>
        </w:rPr>
        <w:t>Discusión</w:t>
      </w:r>
    </w:p>
    <w:p w14:paraId="577748CB" w14:textId="52708E9E" w:rsidR="000F543B" w:rsidRPr="000F543B" w:rsidRDefault="003E1EDA" w:rsidP="000F543B">
      <w:pPr>
        <w:spacing w:before="120" w:after="120"/>
        <w:ind w:firstLine="709"/>
        <w:jc w:val="both"/>
        <w:rPr>
          <w:lang w:val="es-CR"/>
        </w:rPr>
      </w:pPr>
      <w:r>
        <w:rPr>
          <w:rFonts w:eastAsia="Times New Roman"/>
        </w:rPr>
        <w:t>Confrontando</w:t>
      </w:r>
      <w:r w:rsidR="000F543B">
        <w:rPr>
          <w:rFonts w:eastAsia="Times New Roman"/>
        </w:rPr>
        <w:t xml:space="preserve"> </w:t>
      </w:r>
      <w:r w:rsidR="000F543B" w:rsidRPr="000F543B">
        <w:rPr>
          <w:lang w:val="es-CR"/>
        </w:rPr>
        <w:t xml:space="preserve">la información obtenida tras aplicar los instrumentos de tipo cuestionario y entrevista, se puede evidenciar en el caso de la gestión administrativa de la Escuela Limoncito que sí se da un buen uso de las tecnologías en términos generales. </w:t>
      </w:r>
      <w:r w:rsidR="00F0149B">
        <w:rPr>
          <w:lang w:val="es-CR"/>
        </w:rPr>
        <w:t>Ya que</w:t>
      </w:r>
      <w:r w:rsidR="000F543B" w:rsidRPr="000F543B">
        <w:rPr>
          <w:lang w:val="es-CR"/>
        </w:rPr>
        <w:t xml:space="preserve"> se usan herramientas </w:t>
      </w:r>
      <w:r w:rsidR="00F0149B">
        <w:rPr>
          <w:lang w:val="es-CR"/>
        </w:rPr>
        <w:t xml:space="preserve">digitales como las aplicaciones </w:t>
      </w:r>
      <w:r w:rsidR="000F543B" w:rsidRPr="000F543B">
        <w:rPr>
          <w:lang w:val="es-CR"/>
        </w:rPr>
        <w:t xml:space="preserve">ofimáticas, computadora, internet, y otras más avanzadas como Canva para diseño gráfico e informativo y Dropbox para manejo de archivos en la nube, </w:t>
      </w:r>
      <w:r w:rsidR="00F0149B">
        <w:rPr>
          <w:lang w:val="es-CR"/>
        </w:rPr>
        <w:t>se ve positivo que se usen</w:t>
      </w:r>
      <w:r w:rsidR="000F543B" w:rsidRPr="000F543B">
        <w:rPr>
          <w:lang w:val="es-CR"/>
        </w:rPr>
        <w:t xml:space="preserve"> los recursos tecnológicos disponibles. </w:t>
      </w:r>
    </w:p>
    <w:p w14:paraId="1E113381" w14:textId="05451649" w:rsidR="000F543B" w:rsidRDefault="00F0149B" w:rsidP="0040709B">
      <w:pPr>
        <w:spacing w:before="120" w:after="120"/>
        <w:ind w:firstLine="709"/>
        <w:jc w:val="both"/>
        <w:rPr>
          <w:rFonts w:eastAsia="Times New Roman"/>
        </w:rPr>
      </w:pPr>
      <w:r>
        <w:rPr>
          <w:lang w:val="es-CR"/>
        </w:rPr>
        <w:t>Pero en contraste</w:t>
      </w:r>
      <w:r w:rsidR="000F543B" w:rsidRPr="000F543B">
        <w:rPr>
          <w:lang w:val="es-CR"/>
        </w:rPr>
        <w:t xml:space="preserve"> se detectan desafíos, como un poco de temor al cambio, y los administrativos consideran que no tienen la capacitación continúa requerida, sin embargo, están dispuestos a aprender más si la recibieran y el director señala que es clave que sigan actualizándose, así que lo que falta es un poco</w:t>
      </w:r>
      <w:r w:rsidR="000F543B">
        <w:rPr>
          <w:rFonts w:eastAsia="Times New Roman"/>
        </w:rPr>
        <w:t xml:space="preserve"> más de motivación y recursos para lograrlo. </w:t>
      </w:r>
    </w:p>
    <w:p w14:paraId="5979BF00" w14:textId="7F004523" w:rsidR="003E1EDA" w:rsidRPr="003E1EDA" w:rsidRDefault="003E1EDA" w:rsidP="003E1EDA">
      <w:pPr>
        <w:spacing w:before="120" w:after="120"/>
        <w:ind w:firstLine="709"/>
        <w:jc w:val="both"/>
        <w:rPr>
          <w:rFonts w:eastAsia="Times New Roman"/>
        </w:rPr>
      </w:pPr>
      <w:r>
        <w:rPr>
          <w:rFonts w:eastAsia="Times New Roman"/>
        </w:rPr>
        <w:t xml:space="preserve">Con todo esto visto se </w:t>
      </w:r>
      <w:r w:rsidRPr="003E1EDA">
        <w:rPr>
          <w:rFonts w:eastAsia="Times New Roman"/>
        </w:rPr>
        <w:t xml:space="preserve">permite evidenciar que el uso de las tecnologías dentro de la administración educativa de la Escuela Limoncito se encuentra presente de manera </w:t>
      </w:r>
      <w:r w:rsidR="00F0149B">
        <w:rPr>
          <w:rFonts w:eastAsia="Times New Roman"/>
        </w:rPr>
        <w:t>notable</w:t>
      </w:r>
      <w:r w:rsidRPr="003E1EDA">
        <w:rPr>
          <w:rFonts w:eastAsia="Times New Roman"/>
        </w:rPr>
        <w:t xml:space="preserve"> en las prácticas laborales del personal administrativo. En relación con el planteamiento del problema, el cual busca comprender cómo se utilizan las tecnologías en la gestión administrativa y cuáles factores favorecen o limitan su implementación innovadora, los resultados muestran que existe un uso cotidiano y generalizado de herramientas digitales, lo que confirma que la tecnología se ha convertido en un recurso esencial para el desarrollo de las funciones administrativas. Esto responde parcialmente a la problemática planteada ya que se demuestra que la tecnología sí forma parte del quehacer institucional, aunque su </w:t>
      </w:r>
      <w:r>
        <w:rPr>
          <w:rFonts w:eastAsia="Times New Roman"/>
        </w:rPr>
        <w:t>uso</w:t>
      </w:r>
      <w:r w:rsidRPr="003E1EDA">
        <w:rPr>
          <w:rFonts w:eastAsia="Times New Roman"/>
        </w:rPr>
        <w:t xml:space="preserve"> aún se orienta principalmente hacia funciones operativas básicas.</w:t>
      </w:r>
    </w:p>
    <w:p w14:paraId="336D553F" w14:textId="5117C8E5" w:rsidR="003E1EDA" w:rsidRPr="0040709B" w:rsidRDefault="003E1EDA" w:rsidP="003E1EDA">
      <w:pPr>
        <w:spacing w:before="120" w:after="120"/>
        <w:ind w:firstLine="709"/>
        <w:jc w:val="both"/>
        <w:rPr>
          <w:rFonts w:eastAsia="Times New Roman"/>
        </w:rPr>
      </w:pPr>
      <w:r w:rsidRPr="003E1EDA">
        <w:rPr>
          <w:rFonts w:eastAsia="Times New Roman"/>
        </w:rPr>
        <w:t xml:space="preserve">En cuanto a la relación con el objetivo general del estudio, orientado a analizar el uso innovador de las tecnologías en la administración educativa, los hallazgos evidencian que la institución presenta avances importantes en la incorporación tecnológica, particularmente en la optimización del tiempo, la organización de procesos y el fortalecimiento de la comunicación interna. Sin embargo, al analizar el componente de innovación se observa que el uso de las tecnologías se mantiene mayormente en herramientas tradicionales como aplicaciones ofimáticas, </w:t>
      </w:r>
      <w:r w:rsidRPr="003E1EDA">
        <w:rPr>
          <w:rFonts w:eastAsia="Times New Roman"/>
        </w:rPr>
        <w:lastRenderedPageBreak/>
        <w:t>almacenamiento en la nube y plataformas de comunicación digital. Aunque existe interés por explorar tecnologías emergentes como la inteligencia artificial, su aplicación aún no se ha consolidado como parte de las prácticas administrativas habituales, lo que sugiere que el nivel de innovación tecnológica se encuentra en una etapa inicial de desarrollo.</w:t>
      </w:r>
    </w:p>
    <w:p w14:paraId="5EC8988C" w14:textId="616FEE2E" w:rsidR="000F543B" w:rsidRDefault="000F543B" w:rsidP="000F543B">
      <w:pPr>
        <w:spacing w:line="480" w:lineRule="auto"/>
        <w:jc w:val="center"/>
        <w:rPr>
          <w:rFonts w:eastAsia="Times New Roman"/>
          <w:b/>
        </w:rPr>
      </w:pPr>
      <w:r w:rsidRPr="00A1197E">
        <w:rPr>
          <w:rFonts w:eastAsia="Times New Roman"/>
          <w:b/>
        </w:rPr>
        <w:t>Conclusiones</w:t>
      </w:r>
    </w:p>
    <w:p w14:paraId="509109ED" w14:textId="7FBF4207" w:rsidR="000F543B" w:rsidRPr="00FD3968" w:rsidRDefault="000F543B" w:rsidP="000F543B">
      <w:pPr>
        <w:spacing w:before="120" w:after="120"/>
        <w:ind w:firstLine="709"/>
        <w:jc w:val="both"/>
        <w:rPr>
          <w:rFonts w:eastAsia="Times New Roman"/>
        </w:rPr>
      </w:pPr>
      <w:r w:rsidRPr="00FD3968">
        <w:rPr>
          <w:rFonts w:eastAsia="Times New Roman"/>
        </w:rPr>
        <w:t xml:space="preserve">Una vez indagada la realidad patente en la administración educativa en la </w:t>
      </w:r>
      <w:r>
        <w:rPr>
          <w:rFonts w:eastAsia="Times New Roman"/>
        </w:rPr>
        <w:t>Escuela Limoncito</w:t>
      </w:r>
      <w:r w:rsidRPr="00FD3968">
        <w:rPr>
          <w:rFonts w:eastAsia="Times New Roman"/>
        </w:rPr>
        <w:t xml:space="preserve">, circuito escolar 02 y Dirección Regional de Educación de Limón, respecto al uso </w:t>
      </w:r>
      <w:r w:rsidR="001E662D">
        <w:rPr>
          <w:rFonts w:eastAsia="Times New Roman"/>
        </w:rPr>
        <w:t xml:space="preserve">innovador </w:t>
      </w:r>
      <w:r w:rsidRPr="00FD3968">
        <w:rPr>
          <w:rFonts w:eastAsia="Times New Roman"/>
        </w:rPr>
        <w:t xml:space="preserve">de las tecnologías en la gestión de esta área durante el año 2025, se determina con base a los hallazgos que en efecto se aprovechan las tecnologías para mejorar los procesos administrativos, haciendo la gestión más eficiente y optimizada. </w:t>
      </w:r>
      <w:r w:rsidR="00814765" w:rsidRPr="00814765">
        <w:rPr>
          <w:rFonts w:eastAsia="Times New Roman"/>
        </w:rPr>
        <w:t>Este hallazgo demuestra que la institución ha logrado integrar recursos digitales que facilitan la organización, gestión de información y desarrollo de tareas administrativas, lo cual responde al objetivo de analizar el uso de tecnologías dentro de la administración educativa.</w:t>
      </w:r>
    </w:p>
    <w:p w14:paraId="6736A57B" w14:textId="21E744BE" w:rsidR="000F543B" w:rsidRPr="00FD3968" w:rsidRDefault="000F543B" w:rsidP="000F543B">
      <w:pPr>
        <w:spacing w:before="120" w:after="120"/>
        <w:ind w:firstLine="709"/>
        <w:jc w:val="both"/>
        <w:rPr>
          <w:rFonts w:eastAsia="Times New Roman"/>
        </w:rPr>
      </w:pPr>
      <w:r w:rsidRPr="00FD3968">
        <w:rPr>
          <w:rFonts w:eastAsia="Times New Roman"/>
        </w:rPr>
        <w:t xml:space="preserve">Se descubre </w:t>
      </w:r>
      <w:r w:rsidR="00814765">
        <w:rPr>
          <w:rFonts w:eastAsia="Times New Roman"/>
        </w:rPr>
        <w:t xml:space="preserve">gracias a los datos primarios recolectados </w:t>
      </w:r>
      <w:r w:rsidRPr="00FD3968">
        <w:rPr>
          <w:rFonts w:eastAsia="Times New Roman"/>
        </w:rPr>
        <w:t xml:space="preserve">que se utilizan tecnologías como computadoras, celular, internet, pero además herramientas como redes sociales para la comunicación, herramientas de almacenamiento en la nube y respaldo en línea que son útiles para no perder información si hay un fallo en las computadoras, </w:t>
      </w:r>
      <w:r w:rsidR="001E662D">
        <w:rPr>
          <w:rFonts w:eastAsia="Times New Roman"/>
        </w:rPr>
        <w:t xml:space="preserve">y estas son las principales maneras innovadoras de utilizar testas tecnologías, </w:t>
      </w:r>
      <w:r w:rsidRPr="00FD3968">
        <w:rPr>
          <w:rFonts w:eastAsia="Times New Roman"/>
        </w:rPr>
        <w:t xml:space="preserve">siendo un aprovechamiento adecuado según la teoría consultada. </w:t>
      </w:r>
      <w:r>
        <w:rPr>
          <w:rFonts w:eastAsia="Times New Roman"/>
        </w:rPr>
        <w:t xml:space="preserve">Así que se aprovechan múltiples beneficios de las herramientas tecnológicas en esta escuela. </w:t>
      </w:r>
    </w:p>
    <w:p w14:paraId="2F0BED2A" w14:textId="4FFB0F9D" w:rsidR="00814765" w:rsidRDefault="000F543B" w:rsidP="000B2DA2">
      <w:pPr>
        <w:spacing w:before="120" w:after="120"/>
        <w:ind w:firstLine="709"/>
        <w:jc w:val="both"/>
        <w:rPr>
          <w:rFonts w:eastAsia="Times New Roman"/>
        </w:rPr>
      </w:pPr>
      <w:r w:rsidRPr="00FD3968">
        <w:rPr>
          <w:rFonts w:eastAsia="Times New Roman"/>
        </w:rPr>
        <w:t>Finalmente, se concluye que la capacitación que reciben los administrativos respecto al aprovechamiento de las tecnologías en su área de trabajo no es tan buena ni tan continua, sin embargo, hay conciencia de que se puede mejorar con esto y ellos, dichosamente, están dispuestos a aprender más sobre el tema. Toca por parte de la administración educativa buscar mayores oportunidades de mejora en este sentido y capacitar más esta área.</w:t>
      </w:r>
      <w:r w:rsidR="000B2DA2" w:rsidRPr="000B2DA2">
        <w:t xml:space="preserve"> </w:t>
      </w:r>
      <w:r w:rsidR="000B2DA2" w:rsidRPr="000B2DA2">
        <w:rPr>
          <w:rFonts w:eastAsia="Times New Roman"/>
        </w:rPr>
        <w:t xml:space="preserve">Este resultado permite afirmar que la institución posee un potencial </w:t>
      </w:r>
      <w:r w:rsidR="000B2DA2">
        <w:rPr>
          <w:rFonts w:eastAsia="Times New Roman"/>
        </w:rPr>
        <w:t xml:space="preserve">notable </w:t>
      </w:r>
      <w:r w:rsidR="000B2DA2" w:rsidRPr="000B2DA2">
        <w:rPr>
          <w:rFonts w:eastAsia="Times New Roman"/>
        </w:rPr>
        <w:t>para avanzar hacia prácticas administrativas más innovadoras, siempre que se implementen procesos sistemáticos de capacitación y actualización tecnológica.</w:t>
      </w:r>
    </w:p>
    <w:p w14:paraId="553BABE8" w14:textId="77777777" w:rsidR="00814765" w:rsidRPr="00A1197E" w:rsidRDefault="00814765" w:rsidP="000F543B">
      <w:pPr>
        <w:spacing w:before="120" w:after="120"/>
        <w:ind w:firstLine="709"/>
        <w:jc w:val="both"/>
        <w:rPr>
          <w:rFonts w:eastAsia="Times New Roman"/>
        </w:rPr>
      </w:pPr>
    </w:p>
    <w:p w14:paraId="3B96FDC2" w14:textId="77777777" w:rsidR="000F543B" w:rsidRPr="000F543B" w:rsidRDefault="000F543B" w:rsidP="00104786">
      <w:pPr>
        <w:jc w:val="center"/>
        <w:rPr>
          <w:b/>
        </w:rPr>
        <w:sectPr w:rsidR="000F543B" w:rsidRPr="000F543B" w:rsidSect="000D3424">
          <w:headerReference w:type="default" r:id="rId11"/>
          <w:pgSz w:w="12240" w:h="15840"/>
          <w:pgMar w:top="1440" w:right="1440" w:bottom="1440" w:left="1440" w:header="709" w:footer="709" w:gutter="0"/>
          <w:pgNumType w:start="3"/>
          <w:cols w:space="708"/>
          <w:docGrid w:linePitch="360"/>
        </w:sectPr>
      </w:pPr>
    </w:p>
    <w:p w14:paraId="2A91D744" w14:textId="75478402" w:rsidR="00095371" w:rsidRDefault="00903BDA" w:rsidP="0049411E">
      <w:pPr>
        <w:spacing w:line="480" w:lineRule="auto"/>
        <w:jc w:val="center"/>
        <w:rPr>
          <w:b/>
        </w:rPr>
      </w:pPr>
      <w:r>
        <w:rPr>
          <w:b/>
        </w:rPr>
        <w:lastRenderedPageBreak/>
        <w:t>Referencias Bibliográficas</w:t>
      </w:r>
    </w:p>
    <w:p w14:paraId="014E18B2" w14:textId="77777777" w:rsidR="00377480" w:rsidRPr="00A72C4F" w:rsidRDefault="00377480" w:rsidP="0061489E">
      <w:pPr>
        <w:spacing w:line="480" w:lineRule="auto"/>
        <w:ind w:left="709" w:hanging="709"/>
        <w:rPr>
          <w:bCs/>
        </w:rPr>
      </w:pPr>
      <w:r w:rsidRPr="00A72C4F">
        <w:rPr>
          <w:bCs/>
        </w:rPr>
        <w:t xml:space="preserve">Gonzáles, J. (2021). Guía para elaborar la operacionalización de variables. Espacio I+ D, </w:t>
      </w:r>
      <w:r w:rsidRPr="00A72C4F">
        <w:rPr>
          <w:bCs/>
          <w:i/>
          <w:iCs/>
        </w:rPr>
        <w:t>Innovación más desarrollo</w:t>
      </w:r>
      <w:r w:rsidRPr="00A72C4F">
        <w:rPr>
          <w:bCs/>
        </w:rPr>
        <w:t>, 10(28), 121-132.</w:t>
      </w:r>
    </w:p>
    <w:p w14:paraId="2C162867" w14:textId="77777777" w:rsidR="00377480" w:rsidRPr="00653362" w:rsidRDefault="00377480" w:rsidP="0061489E">
      <w:pPr>
        <w:spacing w:line="480" w:lineRule="auto"/>
        <w:ind w:left="709" w:hanging="709"/>
        <w:rPr>
          <w:bCs/>
        </w:rPr>
      </w:pPr>
      <w:r>
        <w:t xml:space="preserve">Hernández, R., y Mendoza, C. (2018). </w:t>
      </w:r>
      <w:r w:rsidRPr="00653362">
        <w:rPr>
          <w:i/>
          <w:iCs/>
        </w:rPr>
        <w:t>Metodología de la investigación</w:t>
      </w:r>
      <w:r>
        <w:t xml:space="preserve">. McGraw Hill. </w:t>
      </w:r>
    </w:p>
    <w:p w14:paraId="6918B2AF" w14:textId="77777777" w:rsidR="00377480" w:rsidRPr="00A72C4F" w:rsidRDefault="00377480" w:rsidP="0061489E">
      <w:pPr>
        <w:spacing w:line="480" w:lineRule="auto"/>
        <w:ind w:left="709" w:hanging="709"/>
        <w:rPr>
          <w:bCs/>
        </w:rPr>
      </w:pPr>
      <w:r w:rsidRPr="00A72C4F">
        <w:rPr>
          <w:bCs/>
        </w:rPr>
        <w:t xml:space="preserve">Informe del Estado de la Educación (2023). </w:t>
      </w:r>
      <w:r w:rsidRPr="00A72C4F">
        <w:rPr>
          <w:bCs/>
          <w:i/>
          <w:iCs/>
        </w:rPr>
        <w:t>Noveno informe del Estado de la Educación</w:t>
      </w:r>
      <w:r w:rsidRPr="00A72C4F">
        <w:rPr>
          <w:bCs/>
        </w:rPr>
        <w:t xml:space="preserve">. </w:t>
      </w:r>
      <w:hyperlink r:id="rId12" w:history="1">
        <w:r w:rsidRPr="00372C1A">
          <w:rPr>
            <w:rStyle w:val="Hipervnculo"/>
            <w:bCs/>
          </w:rPr>
          <w:t>https://estadonacion.or.cr/?informes=informe-estado-de-la-educacion-2023</w:t>
        </w:r>
      </w:hyperlink>
      <w:r>
        <w:rPr>
          <w:bCs/>
        </w:rPr>
        <w:t xml:space="preserve"> </w:t>
      </w:r>
    </w:p>
    <w:p w14:paraId="738BE2E9" w14:textId="77777777" w:rsidR="00377480" w:rsidRPr="00A72C4F" w:rsidRDefault="00377480" w:rsidP="00A72C4F">
      <w:pPr>
        <w:spacing w:line="480" w:lineRule="auto"/>
        <w:ind w:left="709" w:hanging="709"/>
        <w:rPr>
          <w:bCs/>
        </w:rPr>
      </w:pPr>
      <w:r w:rsidRPr="00A72C4F">
        <w:rPr>
          <w:bCs/>
        </w:rPr>
        <w:t xml:space="preserve">Limas, S., y Vargas, G. (2021). Redes sociales como estrategia académica en la educación superior: ventajas y desventajas. </w:t>
      </w:r>
      <w:r w:rsidRPr="00A72C4F">
        <w:rPr>
          <w:bCs/>
          <w:i/>
          <w:iCs/>
        </w:rPr>
        <w:t>Revista Educación y Educadores</w:t>
      </w:r>
      <w:r w:rsidRPr="00A72C4F">
        <w:rPr>
          <w:bCs/>
        </w:rPr>
        <w:t>, 23(4), 244-257.</w:t>
      </w:r>
    </w:p>
    <w:p w14:paraId="588D0C7D" w14:textId="77777777" w:rsidR="00377480" w:rsidRPr="00A72C4F" w:rsidRDefault="00377480" w:rsidP="0061489E">
      <w:pPr>
        <w:spacing w:line="480" w:lineRule="auto"/>
        <w:ind w:left="709" w:hanging="709"/>
        <w:rPr>
          <w:bCs/>
        </w:rPr>
      </w:pPr>
      <w:r w:rsidRPr="00A72C4F">
        <w:rPr>
          <w:bCs/>
        </w:rPr>
        <w:t xml:space="preserve">Martínez, F., Rodríguez, R., y Silva, H. (2019). La redacción de artículos científicos sobre resultados de investigaciones educacionales. </w:t>
      </w:r>
      <w:r w:rsidRPr="00A72C4F">
        <w:rPr>
          <w:bCs/>
          <w:i/>
          <w:iCs/>
        </w:rPr>
        <w:t>Opuntia Brava</w:t>
      </w:r>
      <w:r w:rsidRPr="00A72C4F">
        <w:rPr>
          <w:bCs/>
        </w:rPr>
        <w:t>, 11(2), 25-37.</w:t>
      </w:r>
    </w:p>
    <w:p w14:paraId="3624FD63" w14:textId="77777777" w:rsidR="00377480" w:rsidRDefault="00377480" w:rsidP="00A72C4F">
      <w:pPr>
        <w:spacing w:line="480" w:lineRule="auto"/>
        <w:ind w:left="709" w:hanging="709"/>
        <w:rPr>
          <w:bCs/>
        </w:rPr>
      </w:pPr>
      <w:r w:rsidRPr="00A72C4F">
        <w:rPr>
          <w:bCs/>
        </w:rPr>
        <w:t xml:space="preserve">Morales, M. (2020). Redes sociales. Obtenido de </w:t>
      </w:r>
      <w:hyperlink r:id="rId13" w:history="1">
        <w:r w:rsidRPr="00372C1A">
          <w:rPr>
            <w:rStyle w:val="Hipervnculo"/>
            <w:bCs/>
          </w:rPr>
          <w:t>https://concepto.de/redes-sociales/</w:t>
        </w:r>
      </w:hyperlink>
      <w:r>
        <w:rPr>
          <w:bCs/>
        </w:rPr>
        <w:t xml:space="preserve"> </w:t>
      </w:r>
    </w:p>
    <w:p w14:paraId="4419A0F9" w14:textId="77777777" w:rsidR="00377480" w:rsidRDefault="00377480" w:rsidP="0061489E">
      <w:pPr>
        <w:spacing w:line="480" w:lineRule="auto"/>
        <w:ind w:left="709" w:hanging="709"/>
        <w:rPr>
          <w:rFonts w:cstheme="minorHAnsi"/>
          <w:bCs/>
          <w:lang w:val="es-CR"/>
        </w:rPr>
      </w:pPr>
      <w:r>
        <w:rPr>
          <w:rFonts w:cstheme="minorHAnsi"/>
          <w:bCs/>
          <w:lang w:val="es-CR"/>
        </w:rPr>
        <w:t xml:space="preserve">UISIL. (2024). </w:t>
      </w:r>
      <w:r w:rsidRPr="00912E88">
        <w:rPr>
          <w:rFonts w:cstheme="minorHAnsi"/>
          <w:bCs/>
          <w:i/>
          <w:iCs/>
          <w:lang w:val="es-CR"/>
        </w:rPr>
        <w:t>ED003-Nuevos escenarios de la Gestión Educativa</w:t>
      </w:r>
      <w:r>
        <w:rPr>
          <w:rFonts w:cstheme="minorHAnsi"/>
          <w:bCs/>
          <w:lang w:val="es-CR"/>
        </w:rPr>
        <w:t xml:space="preserve">. </w:t>
      </w:r>
      <w:hyperlink r:id="rId14" w:history="1">
        <w:r w:rsidRPr="00F97062">
          <w:rPr>
            <w:rStyle w:val="Hipervnculo"/>
            <w:rFonts w:cstheme="minorHAnsi"/>
            <w:bCs/>
            <w:lang w:val="es-CR"/>
          </w:rPr>
          <w:t>https://uisil.net/repositorio/lineaRecurso.php?linea=75</w:t>
        </w:r>
      </w:hyperlink>
      <w:r>
        <w:rPr>
          <w:rFonts w:cstheme="minorHAnsi"/>
          <w:bCs/>
          <w:lang w:val="es-CR"/>
        </w:rPr>
        <w:t xml:space="preserve"> </w:t>
      </w:r>
    </w:p>
    <w:p w14:paraId="26413A6A" w14:textId="77777777" w:rsidR="00377480" w:rsidRPr="00A72C4F" w:rsidRDefault="00377480" w:rsidP="0061489E">
      <w:pPr>
        <w:spacing w:line="480" w:lineRule="auto"/>
        <w:ind w:left="709" w:hanging="709"/>
        <w:rPr>
          <w:bCs/>
        </w:rPr>
      </w:pPr>
      <w:proofErr w:type="spellStart"/>
      <w:r w:rsidRPr="00A72C4F">
        <w:rPr>
          <w:bCs/>
        </w:rPr>
        <w:t>Usart</w:t>
      </w:r>
      <w:proofErr w:type="spellEnd"/>
      <w:r w:rsidRPr="00A72C4F">
        <w:rPr>
          <w:bCs/>
        </w:rPr>
        <w:t xml:space="preserve"> Rodríguez, M. (2023). Tecnologías digitales e inteligencia artificial: evidencias de su efectividad en educación. </w:t>
      </w:r>
      <w:r w:rsidRPr="00A72C4F">
        <w:rPr>
          <w:bCs/>
          <w:i/>
          <w:iCs/>
        </w:rPr>
        <w:t>Revista Innovaciones Educativas</w:t>
      </w:r>
      <w:r w:rsidRPr="00A72C4F">
        <w:rPr>
          <w:bCs/>
        </w:rPr>
        <w:t>, 25(SPE1), 7-11.</w:t>
      </w:r>
    </w:p>
    <w:p w14:paraId="2F6AB2B3" w14:textId="77777777" w:rsidR="00377480" w:rsidRDefault="00377480" w:rsidP="0061489E">
      <w:pPr>
        <w:spacing w:line="480" w:lineRule="auto"/>
        <w:ind w:left="709" w:hanging="709"/>
        <w:rPr>
          <w:bCs/>
        </w:rPr>
      </w:pPr>
      <w:r w:rsidRPr="00A72C4F">
        <w:rPr>
          <w:bCs/>
        </w:rPr>
        <w:t xml:space="preserve">Vidal, M., Miralles, Á., Morales, I., </w:t>
      </w:r>
      <w:r>
        <w:rPr>
          <w:bCs/>
        </w:rPr>
        <w:t>y</w:t>
      </w:r>
      <w:r w:rsidRPr="00A72C4F">
        <w:rPr>
          <w:bCs/>
        </w:rPr>
        <w:t xml:space="preserve"> </w:t>
      </w:r>
      <w:proofErr w:type="spellStart"/>
      <w:r w:rsidRPr="00A72C4F">
        <w:rPr>
          <w:bCs/>
        </w:rPr>
        <w:t>Gari</w:t>
      </w:r>
      <w:proofErr w:type="spellEnd"/>
      <w:r w:rsidRPr="00A72C4F">
        <w:rPr>
          <w:bCs/>
        </w:rPr>
        <w:t xml:space="preserve">, M. (2022). Innovación educativa. </w:t>
      </w:r>
      <w:r w:rsidRPr="00A72C4F">
        <w:rPr>
          <w:bCs/>
          <w:i/>
          <w:iCs/>
        </w:rPr>
        <w:t>Educación Médica Superior</w:t>
      </w:r>
      <w:r w:rsidRPr="00A72C4F">
        <w:rPr>
          <w:bCs/>
        </w:rPr>
        <w:t>, 36(3)</w:t>
      </w:r>
      <w:r>
        <w:rPr>
          <w:bCs/>
        </w:rPr>
        <w:t xml:space="preserve">, 33-42. </w:t>
      </w:r>
    </w:p>
    <w:p w14:paraId="23BB7A0D" w14:textId="32785888" w:rsidR="0061489E" w:rsidRDefault="0061489E">
      <w:pPr>
        <w:spacing w:after="160" w:line="259" w:lineRule="auto"/>
        <w:rPr>
          <w:bCs/>
        </w:rPr>
      </w:pPr>
      <w:r>
        <w:rPr>
          <w:bCs/>
        </w:rPr>
        <w:br w:type="page"/>
      </w:r>
    </w:p>
    <w:p w14:paraId="4DE916FF" w14:textId="77777777" w:rsidR="0061489E" w:rsidRDefault="0061489E" w:rsidP="00A72C4F">
      <w:pPr>
        <w:spacing w:line="480" w:lineRule="auto"/>
        <w:ind w:left="709" w:hanging="709"/>
        <w:rPr>
          <w:bCs/>
        </w:rPr>
      </w:pPr>
    </w:p>
    <w:p w14:paraId="3E125B8F" w14:textId="77777777" w:rsidR="0061489E" w:rsidRDefault="0061489E" w:rsidP="00A72C4F">
      <w:pPr>
        <w:spacing w:line="480" w:lineRule="auto"/>
        <w:ind w:left="709" w:hanging="709"/>
        <w:rPr>
          <w:bCs/>
        </w:rPr>
      </w:pPr>
    </w:p>
    <w:p w14:paraId="3BD86B06" w14:textId="77777777" w:rsidR="0061489E" w:rsidRDefault="0061489E" w:rsidP="00A72C4F">
      <w:pPr>
        <w:spacing w:line="480" w:lineRule="auto"/>
        <w:ind w:left="709" w:hanging="709"/>
        <w:rPr>
          <w:bCs/>
        </w:rPr>
      </w:pPr>
    </w:p>
    <w:p w14:paraId="11D93B9B" w14:textId="77777777" w:rsidR="0061489E" w:rsidRDefault="0061489E" w:rsidP="00A72C4F">
      <w:pPr>
        <w:spacing w:line="480" w:lineRule="auto"/>
        <w:ind w:left="709" w:hanging="709"/>
        <w:rPr>
          <w:bCs/>
        </w:rPr>
      </w:pPr>
    </w:p>
    <w:p w14:paraId="34EEE36B" w14:textId="77777777" w:rsidR="0061489E" w:rsidRDefault="0061489E" w:rsidP="00A72C4F">
      <w:pPr>
        <w:spacing w:line="480" w:lineRule="auto"/>
        <w:ind w:left="709" w:hanging="709"/>
        <w:rPr>
          <w:bCs/>
        </w:rPr>
      </w:pPr>
    </w:p>
    <w:p w14:paraId="05E6C8FC" w14:textId="77777777" w:rsidR="0061489E" w:rsidRDefault="0061489E" w:rsidP="00A72C4F">
      <w:pPr>
        <w:spacing w:line="480" w:lineRule="auto"/>
        <w:ind w:left="709" w:hanging="709"/>
        <w:rPr>
          <w:bCs/>
        </w:rPr>
      </w:pPr>
    </w:p>
    <w:p w14:paraId="383DDFF4" w14:textId="77777777" w:rsidR="0061489E" w:rsidRDefault="0061489E" w:rsidP="00A72C4F">
      <w:pPr>
        <w:spacing w:line="480" w:lineRule="auto"/>
        <w:ind w:left="709" w:hanging="709"/>
        <w:rPr>
          <w:bCs/>
        </w:rPr>
      </w:pPr>
    </w:p>
    <w:p w14:paraId="06FAC7E6" w14:textId="77777777" w:rsidR="0061489E" w:rsidRPr="00A72C4F" w:rsidRDefault="0061489E" w:rsidP="00A72C4F">
      <w:pPr>
        <w:spacing w:line="480" w:lineRule="auto"/>
        <w:ind w:left="709" w:hanging="709"/>
        <w:rPr>
          <w:bCs/>
        </w:rPr>
      </w:pPr>
    </w:p>
    <w:p w14:paraId="04046467" w14:textId="77777777" w:rsidR="00903BDA" w:rsidRDefault="00903BDA" w:rsidP="00903BDA"/>
    <w:p w14:paraId="23CDF473" w14:textId="77777777" w:rsidR="00903BDA" w:rsidRDefault="00903BDA" w:rsidP="00903BDA"/>
    <w:p w14:paraId="660A20A2" w14:textId="3000FC32" w:rsidR="00903BDA" w:rsidRDefault="00903BDA" w:rsidP="00903BDA">
      <w:pPr>
        <w:spacing w:line="480" w:lineRule="auto"/>
        <w:jc w:val="center"/>
        <w:rPr>
          <w:b/>
          <w:bCs/>
        </w:rPr>
      </w:pPr>
      <w:r>
        <w:rPr>
          <w:b/>
          <w:bCs/>
        </w:rPr>
        <w:t>ANEXO N°1</w:t>
      </w:r>
    </w:p>
    <w:p w14:paraId="2D92CD6E" w14:textId="77777777" w:rsidR="00903BDA" w:rsidRDefault="00903BDA" w:rsidP="00903BDA">
      <w:pPr>
        <w:spacing w:line="480" w:lineRule="auto"/>
        <w:jc w:val="center"/>
        <w:rPr>
          <w:b/>
          <w:bCs/>
        </w:rPr>
      </w:pPr>
      <w:r>
        <w:rPr>
          <w:b/>
          <w:bCs/>
        </w:rPr>
        <w:t>INSTRUMENTO – DIAGNOSTICO</w:t>
      </w:r>
    </w:p>
    <w:p w14:paraId="46A293BA" w14:textId="77777777" w:rsidR="00307512" w:rsidRDefault="00307512">
      <w:pPr>
        <w:spacing w:after="160" w:line="259" w:lineRule="auto"/>
      </w:pPr>
    </w:p>
    <w:p w14:paraId="202B898A" w14:textId="77777777" w:rsidR="00903BDA" w:rsidRDefault="00903BDA">
      <w:pPr>
        <w:spacing w:after="160" w:line="259" w:lineRule="auto"/>
        <w:rPr>
          <w:b/>
          <w:bCs/>
        </w:rPr>
      </w:pPr>
      <w:r>
        <w:rPr>
          <w:b/>
          <w:bCs/>
        </w:rPr>
        <w:br w:type="page"/>
      </w:r>
    </w:p>
    <w:p w14:paraId="0D862549" w14:textId="75BF3352" w:rsidR="00307512" w:rsidRPr="0099630F" w:rsidRDefault="00903BDA" w:rsidP="00307512">
      <w:pPr>
        <w:spacing w:before="100" w:beforeAutospacing="1" w:after="100" w:afterAutospacing="1"/>
        <w:outlineLvl w:val="2"/>
        <w:rPr>
          <w:rFonts w:eastAsia="Times New Roman"/>
          <w:b/>
          <w:bCs/>
          <w:color w:val="000000"/>
          <w:sz w:val="27"/>
          <w:szCs w:val="27"/>
          <w:lang w:eastAsia="es-MX"/>
        </w:rPr>
      </w:pPr>
      <w:r>
        <w:rPr>
          <w:rFonts w:eastAsia="Times New Roman"/>
          <w:b/>
          <w:bCs/>
          <w:color w:val="000000"/>
          <w:sz w:val="27"/>
          <w:szCs w:val="27"/>
          <w:lang w:eastAsia="es-MX"/>
        </w:rPr>
        <w:lastRenderedPageBreak/>
        <w:t>Instrumento diagnóstico</w:t>
      </w:r>
      <w:r w:rsidR="00307512" w:rsidRPr="0099630F">
        <w:rPr>
          <w:rFonts w:eastAsia="Times New Roman"/>
          <w:b/>
          <w:bCs/>
          <w:color w:val="000000"/>
          <w:sz w:val="27"/>
          <w:szCs w:val="27"/>
          <w:lang w:eastAsia="es-MX"/>
        </w:rPr>
        <w:t xml:space="preserve"> aplicado al personal administrativo y docente de</w:t>
      </w:r>
      <w:r w:rsidR="00307512">
        <w:rPr>
          <w:rFonts w:eastAsia="Times New Roman"/>
          <w:b/>
          <w:bCs/>
          <w:color w:val="000000"/>
          <w:sz w:val="27"/>
          <w:szCs w:val="27"/>
          <w:lang w:eastAsia="es-MX"/>
        </w:rPr>
        <w:t xml:space="preserve"> </w:t>
      </w:r>
      <w:r w:rsidR="00307512" w:rsidRPr="0099630F">
        <w:rPr>
          <w:rFonts w:eastAsia="Times New Roman"/>
          <w:b/>
          <w:bCs/>
          <w:color w:val="000000"/>
          <w:sz w:val="27"/>
          <w:szCs w:val="27"/>
          <w:lang w:eastAsia="es-MX"/>
        </w:rPr>
        <w:t>la Escuela Limoncito</w:t>
      </w:r>
    </w:p>
    <w:p w14:paraId="6E511465" w14:textId="77777777" w:rsidR="00307512" w:rsidRPr="0099630F" w:rsidRDefault="00307512" w:rsidP="00307512">
      <w:pPr>
        <w:spacing w:before="100" w:beforeAutospacing="1" w:after="100" w:afterAutospacing="1"/>
        <w:outlineLvl w:val="3"/>
        <w:rPr>
          <w:rFonts w:eastAsia="Times New Roman"/>
          <w:b/>
          <w:bCs/>
          <w:color w:val="000000"/>
          <w:lang w:eastAsia="es-MX"/>
        </w:rPr>
      </w:pPr>
      <w:r w:rsidRPr="0099630F">
        <w:rPr>
          <w:rFonts w:eastAsia="Times New Roman"/>
          <w:b/>
          <w:bCs/>
          <w:color w:val="000000"/>
          <w:lang w:eastAsia="es-MX"/>
        </w:rPr>
        <w:t>Cuestionario diagnóstico</w:t>
      </w:r>
    </w:p>
    <w:p w14:paraId="37884D58" w14:textId="77777777" w:rsidR="00307512" w:rsidRPr="0099630F" w:rsidRDefault="00307512" w:rsidP="00307512">
      <w:pPr>
        <w:numPr>
          <w:ilvl w:val="0"/>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¿Con qué frecuencia utiliza herramientas tecnológicas (por ejemplo, hojas de cálculo, sistemas en línea, correo institucional) para sus labores administrativas o académicas?</w:t>
      </w:r>
    </w:p>
    <w:p w14:paraId="030BFCF8" w14:textId="77777777" w:rsidR="00307512" w:rsidRPr="0099630F" w:rsidRDefault="00307512" w:rsidP="00307512">
      <w:pPr>
        <w:numPr>
          <w:ilvl w:val="1"/>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a) Siempre</w:t>
      </w:r>
    </w:p>
    <w:p w14:paraId="7DF45AF4" w14:textId="77777777" w:rsidR="00307512" w:rsidRPr="0099630F" w:rsidRDefault="00307512" w:rsidP="00307512">
      <w:pPr>
        <w:numPr>
          <w:ilvl w:val="1"/>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b) Casi siempre</w:t>
      </w:r>
    </w:p>
    <w:p w14:paraId="225250EF" w14:textId="77777777" w:rsidR="00307512" w:rsidRPr="0099630F" w:rsidRDefault="00307512" w:rsidP="00307512">
      <w:pPr>
        <w:numPr>
          <w:ilvl w:val="1"/>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c) A veces</w:t>
      </w:r>
    </w:p>
    <w:p w14:paraId="4AF7A8D4" w14:textId="77777777" w:rsidR="00307512" w:rsidRPr="0099630F" w:rsidRDefault="00307512" w:rsidP="00307512">
      <w:pPr>
        <w:numPr>
          <w:ilvl w:val="1"/>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d) Nunca</w:t>
      </w:r>
    </w:p>
    <w:p w14:paraId="1A14BC36" w14:textId="77777777" w:rsidR="00307512" w:rsidRPr="0099630F" w:rsidRDefault="00307512" w:rsidP="00307512">
      <w:pPr>
        <w:numPr>
          <w:ilvl w:val="0"/>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¿Qué tan familiarizado(a) se siente con las plataformas tecnológicas que utiliza la institución (por ejemplo, SIRIMEP, Sistema de Gestión Educativa, correo institucional)?</w:t>
      </w:r>
    </w:p>
    <w:p w14:paraId="28852C60" w14:textId="77777777" w:rsidR="00307512" w:rsidRPr="0099630F" w:rsidRDefault="00307512" w:rsidP="00307512">
      <w:pPr>
        <w:numPr>
          <w:ilvl w:val="1"/>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a) Muy familiarizado(a)</w:t>
      </w:r>
    </w:p>
    <w:p w14:paraId="180420AA" w14:textId="77777777" w:rsidR="00307512" w:rsidRPr="0099630F" w:rsidRDefault="00307512" w:rsidP="00307512">
      <w:pPr>
        <w:numPr>
          <w:ilvl w:val="1"/>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b) Medianamente familiarizado(a)</w:t>
      </w:r>
    </w:p>
    <w:p w14:paraId="7165DFAA" w14:textId="77777777" w:rsidR="00307512" w:rsidRPr="0099630F" w:rsidRDefault="00307512" w:rsidP="00307512">
      <w:pPr>
        <w:numPr>
          <w:ilvl w:val="1"/>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c) Poco familiarizado(a)</w:t>
      </w:r>
    </w:p>
    <w:p w14:paraId="6C4268A7" w14:textId="77777777" w:rsidR="00307512" w:rsidRPr="0099630F" w:rsidRDefault="00307512" w:rsidP="00307512">
      <w:pPr>
        <w:numPr>
          <w:ilvl w:val="1"/>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d) Nada familiarizado(a)</w:t>
      </w:r>
    </w:p>
    <w:p w14:paraId="4AB5BE16" w14:textId="77777777" w:rsidR="00307512" w:rsidRPr="0099630F" w:rsidRDefault="00307512" w:rsidP="00307512">
      <w:pPr>
        <w:numPr>
          <w:ilvl w:val="0"/>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¿Considera que la institución brinda capacitaciones suficientes sobre el uso de tecnologías aplicadas a la gestión educativa?</w:t>
      </w:r>
    </w:p>
    <w:p w14:paraId="394A2FBA" w14:textId="77777777" w:rsidR="00307512" w:rsidRPr="0099630F" w:rsidRDefault="00307512" w:rsidP="00307512">
      <w:pPr>
        <w:numPr>
          <w:ilvl w:val="1"/>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a) Sí, de forma continua</w:t>
      </w:r>
    </w:p>
    <w:p w14:paraId="6E15D553" w14:textId="77777777" w:rsidR="00307512" w:rsidRPr="0099630F" w:rsidRDefault="00307512" w:rsidP="00307512">
      <w:pPr>
        <w:numPr>
          <w:ilvl w:val="1"/>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b) Ocasionalmente</w:t>
      </w:r>
    </w:p>
    <w:p w14:paraId="56A5BA6D" w14:textId="77777777" w:rsidR="00307512" w:rsidRPr="0099630F" w:rsidRDefault="00307512" w:rsidP="00307512">
      <w:pPr>
        <w:numPr>
          <w:ilvl w:val="1"/>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c) Rara vez</w:t>
      </w:r>
    </w:p>
    <w:p w14:paraId="2EEDC961" w14:textId="77777777" w:rsidR="00307512" w:rsidRPr="0099630F" w:rsidRDefault="00307512" w:rsidP="00307512">
      <w:pPr>
        <w:numPr>
          <w:ilvl w:val="1"/>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d) Nunca</w:t>
      </w:r>
    </w:p>
    <w:p w14:paraId="735369A6" w14:textId="77777777" w:rsidR="00307512" w:rsidRPr="0099630F" w:rsidRDefault="00307512" w:rsidP="00307512">
      <w:pPr>
        <w:numPr>
          <w:ilvl w:val="0"/>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¿Dispone la institución de equipos tecnológicos actualizados y funcionales para el trabajo administrativo y pedagógico?</w:t>
      </w:r>
    </w:p>
    <w:p w14:paraId="6208F638" w14:textId="77777777" w:rsidR="00307512" w:rsidRPr="0099630F" w:rsidRDefault="00307512" w:rsidP="00307512">
      <w:pPr>
        <w:numPr>
          <w:ilvl w:val="1"/>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a) Sí, completamente</w:t>
      </w:r>
    </w:p>
    <w:p w14:paraId="0CDAB85C" w14:textId="77777777" w:rsidR="00307512" w:rsidRPr="0099630F" w:rsidRDefault="00307512" w:rsidP="00307512">
      <w:pPr>
        <w:numPr>
          <w:ilvl w:val="1"/>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b) Parcialmente</w:t>
      </w:r>
    </w:p>
    <w:p w14:paraId="3DDF581F" w14:textId="77777777" w:rsidR="00307512" w:rsidRPr="0099630F" w:rsidRDefault="00307512" w:rsidP="00307512">
      <w:pPr>
        <w:numPr>
          <w:ilvl w:val="1"/>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c) Muy limitadamente</w:t>
      </w:r>
    </w:p>
    <w:p w14:paraId="3C4467AB" w14:textId="77777777" w:rsidR="00307512" w:rsidRPr="0099630F" w:rsidRDefault="00307512" w:rsidP="00307512">
      <w:pPr>
        <w:numPr>
          <w:ilvl w:val="1"/>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d) No dispone</w:t>
      </w:r>
    </w:p>
    <w:p w14:paraId="2749CCC3" w14:textId="77777777" w:rsidR="00307512" w:rsidRPr="0099630F" w:rsidRDefault="00307512" w:rsidP="00307512">
      <w:pPr>
        <w:numPr>
          <w:ilvl w:val="0"/>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¿Cree que el uso de herramientas tecnológicas ha mejorado la eficiencia en los procesos administrativos del centro educativo?</w:t>
      </w:r>
    </w:p>
    <w:p w14:paraId="55410CCF" w14:textId="77777777" w:rsidR="00307512" w:rsidRPr="0099630F" w:rsidRDefault="00307512" w:rsidP="00307512">
      <w:pPr>
        <w:numPr>
          <w:ilvl w:val="1"/>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a) Sí, notablemente</w:t>
      </w:r>
    </w:p>
    <w:p w14:paraId="3B955557" w14:textId="77777777" w:rsidR="00307512" w:rsidRPr="0099630F" w:rsidRDefault="00307512" w:rsidP="00307512">
      <w:pPr>
        <w:numPr>
          <w:ilvl w:val="1"/>
          <w:numId w:val="11"/>
        </w:numPr>
        <w:spacing w:before="100" w:beforeAutospacing="1" w:after="100" w:afterAutospacing="1"/>
        <w:rPr>
          <w:rFonts w:eastAsia="Times New Roman"/>
          <w:color w:val="000000"/>
          <w:lang w:eastAsia="es-MX"/>
        </w:rPr>
      </w:pPr>
      <w:r w:rsidRPr="0099630F">
        <w:rPr>
          <w:rFonts w:eastAsia="Times New Roman"/>
          <w:color w:val="000000"/>
          <w:lang w:eastAsia="es-MX"/>
        </w:rPr>
        <w:lastRenderedPageBreak/>
        <w:t>b) Moderadamente</w:t>
      </w:r>
    </w:p>
    <w:p w14:paraId="6AF7B2E9" w14:textId="77777777" w:rsidR="00307512" w:rsidRPr="0099630F" w:rsidRDefault="00307512" w:rsidP="00307512">
      <w:pPr>
        <w:numPr>
          <w:ilvl w:val="1"/>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c) Poco</w:t>
      </w:r>
    </w:p>
    <w:p w14:paraId="3B977959" w14:textId="77777777" w:rsidR="00307512" w:rsidRPr="0099630F" w:rsidRDefault="00307512" w:rsidP="00307512">
      <w:pPr>
        <w:numPr>
          <w:ilvl w:val="1"/>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d) Nada</w:t>
      </w:r>
    </w:p>
    <w:p w14:paraId="3D1729F8" w14:textId="77777777" w:rsidR="00307512" w:rsidRPr="0099630F" w:rsidRDefault="00307512" w:rsidP="00307512">
      <w:pPr>
        <w:numPr>
          <w:ilvl w:val="0"/>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¿Qué tipo de dificultades ha enfrentado al implementar tecnologías en la gestión o administración escolar?</w:t>
      </w:r>
    </w:p>
    <w:p w14:paraId="3CB1D261" w14:textId="77777777" w:rsidR="00307512" w:rsidRPr="0099630F" w:rsidRDefault="00307512" w:rsidP="00307512">
      <w:pPr>
        <w:numPr>
          <w:ilvl w:val="1"/>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Respuesta abierta.</w:t>
      </w:r>
    </w:p>
    <w:p w14:paraId="0CE0B16D" w14:textId="77777777" w:rsidR="00307512" w:rsidRPr="0099630F" w:rsidRDefault="00307512" w:rsidP="00307512">
      <w:pPr>
        <w:numPr>
          <w:ilvl w:val="0"/>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¿Existe acompañamiento técnico o pedagógico cuando surgen problemas con las plataformas o herramientas digitales?</w:t>
      </w:r>
    </w:p>
    <w:p w14:paraId="23036270" w14:textId="77777777" w:rsidR="00307512" w:rsidRPr="0099630F" w:rsidRDefault="00307512" w:rsidP="00307512">
      <w:pPr>
        <w:numPr>
          <w:ilvl w:val="1"/>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a) Sí, siempre</w:t>
      </w:r>
    </w:p>
    <w:p w14:paraId="53E4333C" w14:textId="77777777" w:rsidR="00307512" w:rsidRPr="0099630F" w:rsidRDefault="00307512" w:rsidP="00307512">
      <w:pPr>
        <w:numPr>
          <w:ilvl w:val="1"/>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b) A veces</w:t>
      </w:r>
    </w:p>
    <w:p w14:paraId="748E68C0" w14:textId="77777777" w:rsidR="00307512" w:rsidRPr="0099630F" w:rsidRDefault="00307512" w:rsidP="00307512">
      <w:pPr>
        <w:numPr>
          <w:ilvl w:val="1"/>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c) Rara vez</w:t>
      </w:r>
    </w:p>
    <w:p w14:paraId="1655736E" w14:textId="77777777" w:rsidR="00307512" w:rsidRPr="0099630F" w:rsidRDefault="00307512" w:rsidP="00307512">
      <w:pPr>
        <w:numPr>
          <w:ilvl w:val="1"/>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d) Nunca</w:t>
      </w:r>
    </w:p>
    <w:p w14:paraId="673A092B" w14:textId="77777777" w:rsidR="00307512" w:rsidRPr="0099630F" w:rsidRDefault="00307512" w:rsidP="00307512">
      <w:pPr>
        <w:numPr>
          <w:ilvl w:val="0"/>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¿Considera que la cultura institucional favorece la innovación tecnológica en la gestión educativa?</w:t>
      </w:r>
    </w:p>
    <w:p w14:paraId="387E9807" w14:textId="77777777" w:rsidR="00307512" w:rsidRPr="0099630F" w:rsidRDefault="00307512" w:rsidP="00307512">
      <w:pPr>
        <w:numPr>
          <w:ilvl w:val="1"/>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a) Sí, ampliamente</w:t>
      </w:r>
    </w:p>
    <w:p w14:paraId="6B9B237A" w14:textId="77777777" w:rsidR="00307512" w:rsidRPr="0099630F" w:rsidRDefault="00307512" w:rsidP="00307512">
      <w:pPr>
        <w:numPr>
          <w:ilvl w:val="1"/>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b) Parcialmente</w:t>
      </w:r>
    </w:p>
    <w:p w14:paraId="39ACDE7B" w14:textId="77777777" w:rsidR="00307512" w:rsidRPr="0099630F" w:rsidRDefault="00307512" w:rsidP="00307512">
      <w:pPr>
        <w:numPr>
          <w:ilvl w:val="1"/>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c) Muy poco</w:t>
      </w:r>
    </w:p>
    <w:p w14:paraId="37DFE263" w14:textId="77777777" w:rsidR="00307512" w:rsidRPr="0099630F" w:rsidRDefault="00307512" w:rsidP="00307512">
      <w:pPr>
        <w:numPr>
          <w:ilvl w:val="1"/>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d) No</w:t>
      </w:r>
    </w:p>
    <w:p w14:paraId="22FCB14E" w14:textId="77777777" w:rsidR="00307512" w:rsidRDefault="00307512" w:rsidP="00307512">
      <w:pPr>
        <w:numPr>
          <w:ilvl w:val="0"/>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¿Qué herramientas tecnológicas considera prioritario incorporar o mejorar en la administración del centro educativo?</w:t>
      </w:r>
    </w:p>
    <w:p w14:paraId="4915AA52" w14:textId="77777777" w:rsidR="00307512" w:rsidRPr="0099630F" w:rsidRDefault="00307512" w:rsidP="00307512">
      <w:pPr>
        <w:numPr>
          <w:ilvl w:val="0"/>
          <w:numId w:val="11"/>
        </w:numPr>
        <w:spacing w:before="100" w:beforeAutospacing="1" w:after="100" w:afterAutospacing="1"/>
        <w:rPr>
          <w:rFonts w:eastAsia="Times New Roman"/>
          <w:color w:val="000000"/>
          <w:lang w:eastAsia="es-MX"/>
        </w:rPr>
      </w:pPr>
      <w:r w:rsidRPr="0099630F">
        <w:rPr>
          <w:rFonts w:eastAsia="Times New Roman"/>
          <w:color w:val="000000"/>
          <w:lang w:eastAsia="es-MX"/>
        </w:rPr>
        <w:t>¿Qué nivel de impacto cree que tendría una mejor capacitación tecnológica en su desempeño administrativo o docente?</w:t>
      </w:r>
    </w:p>
    <w:p w14:paraId="5F33D837" w14:textId="77777777" w:rsidR="00307512" w:rsidRPr="0099630F" w:rsidRDefault="00307512" w:rsidP="00307512">
      <w:pPr>
        <w:numPr>
          <w:ilvl w:val="0"/>
          <w:numId w:val="12"/>
        </w:numPr>
        <w:spacing w:before="100" w:beforeAutospacing="1" w:after="100" w:afterAutospacing="1"/>
        <w:rPr>
          <w:rFonts w:eastAsia="Times New Roman"/>
          <w:color w:val="000000"/>
          <w:lang w:eastAsia="es-MX"/>
        </w:rPr>
      </w:pPr>
      <w:r w:rsidRPr="0099630F">
        <w:rPr>
          <w:rFonts w:eastAsia="Times New Roman"/>
          <w:color w:val="000000"/>
          <w:lang w:eastAsia="es-MX"/>
        </w:rPr>
        <w:t>a) Alto</w:t>
      </w:r>
    </w:p>
    <w:p w14:paraId="62FA9A4F" w14:textId="77777777" w:rsidR="00307512" w:rsidRPr="0099630F" w:rsidRDefault="00307512" w:rsidP="00307512">
      <w:pPr>
        <w:numPr>
          <w:ilvl w:val="0"/>
          <w:numId w:val="12"/>
        </w:numPr>
        <w:spacing w:before="100" w:beforeAutospacing="1" w:after="100" w:afterAutospacing="1"/>
        <w:rPr>
          <w:rFonts w:eastAsia="Times New Roman"/>
          <w:color w:val="000000"/>
          <w:lang w:eastAsia="es-MX"/>
        </w:rPr>
      </w:pPr>
      <w:r w:rsidRPr="0099630F">
        <w:rPr>
          <w:rFonts w:eastAsia="Times New Roman"/>
          <w:color w:val="000000"/>
          <w:lang w:eastAsia="es-MX"/>
        </w:rPr>
        <w:t>b) Medio</w:t>
      </w:r>
    </w:p>
    <w:p w14:paraId="42FEAADB" w14:textId="77777777" w:rsidR="00307512" w:rsidRPr="0099630F" w:rsidRDefault="00307512" w:rsidP="00307512">
      <w:pPr>
        <w:numPr>
          <w:ilvl w:val="0"/>
          <w:numId w:val="12"/>
        </w:numPr>
        <w:spacing w:before="100" w:beforeAutospacing="1" w:after="100" w:afterAutospacing="1"/>
        <w:rPr>
          <w:rFonts w:eastAsia="Times New Roman"/>
          <w:color w:val="000000"/>
          <w:lang w:eastAsia="es-MX"/>
        </w:rPr>
      </w:pPr>
      <w:r w:rsidRPr="0099630F">
        <w:rPr>
          <w:rFonts w:eastAsia="Times New Roman"/>
          <w:color w:val="000000"/>
          <w:lang w:eastAsia="es-MX"/>
        </w:rPr>
        <w:t>c) Bajo</w:t>
      </w:r>
    </w:p>
    <w:p w14:paraId="3EED6B73" w14:textId="77777777" w:rsidR="00307512" w:rsidRPr="0099630F" w:rsidRDefault="00307512" w:rsidP="00307512">
      <w:pPr>
        <w:numPr>
          <w:ilvl w:val="0"/>
          <w:numId w:val="12"/>
        </w:numPr>
        <w:spacing w:before="100" w:beforeAutospacing="1" w:after="100" w:afterAutospacing="1"/>
        <w:rPr>
          <w:rFonts w:eastAsia="Times New Roman"/>
          <w:color w:val="000000"/>
          <w:lang w:eastAsia="es-MX"/>
        </w:rPr>
      </w:pPr>
      <w:r w:rsidRPr="0099630F">
        <w:rPr>
          <w:rFonts w:eastAsia="Times New Roman"/>
          <w:color w:val="000000"/>
          <w:lang w:eastAsia="es-MX"/>
        </w:rPr>
        <w:t>d) Nulo</w:t>
      </w:r>
    </w:p>
    <w:p w14:paraId="4FCB56A3" w14:textId="4275FF4F" w:rsidR="00903BDA" w:rsidRDefault="00903BDA">
      <w:pPr>
        <w:spacing w:after="160" w:line="259" w:lineRule="auto"/>
        <w:rPr>
          <w:rFonts w:eastAsia="Times New Roman"/>
          <w:lang w:eastAsia="es-MX"/>
        </w:rPr>
      </w:pPr>
      <w:r>
        <w:rPr>
          <w:rFonts w:eastAsia="Times New Roman"/>
          <w:lang w:eastAsia="es-MX"/>
        </w:rPr>
        <w:br w:type="page"/>
      </w:r>
    </w:p>
    <w:p w14:paraId="43D05E7A" w14:textId="77777777" w:rsidR="00307512" w:rsidRDefault="00307512" w:rsidP="00307512">
      <w:pPr>
        <w:spacing w:after="160" w:line="278" w:lineRule="auto"/>
        <w:rPr>
          <w:rFonts w:eastAsia="Times New Roman"/>
          <w:lang w:eastAsia="es-MX"/>
        </w:rPr>
      </w:pPr>
    </w:p>
    <w:p w14:paraId="4C316A43" w14:textId="77777777" w:rsidR="00903BDA" w:rsidRDefault="00903BDA" w:rsidP="00307512">
      <w:pPr>
        <w:spacing w:after="160" w:line="278" w:lineRule="auto"/>
        <w:rPr>
          <w:rFonts w:eastAsia="Times New Roman"/>
          <w:lang w:eastAsia="es-MX"/>
        </w:rPr>
      </w:pPr>
    </w:p>
    <w:p w14:paraId="3CFFDC3C" w14:textId="77777777" w:rsidR="00903BDA" w:rsidRDefault="00903BDA" w:rsidP="00307512">
      <w:pPr>
        <w:spacing w:after="160" w:line="278" w:lineRule="auto"/>
        <w:rPr>
          <w:rFonts w:eastAsia="Times New Roman"/>
          <w:lang w:eastAsia="es-MX"/>
        </w:rPr>
      </w:pPr>
    </w:p>
    <w:p w14:paraId="1F92E746" w14:textId="77777777" w:rsidR="00903BDA" w:rsidRDefault="00903BDA" w:rsidP="00307512">
      <w:pPr>
        <w:spacing w:after="160" w:line="278" w:lineRule="auto"/>
        <w:rPr>
          <w:rFonts w:eastAsia="Times New Roman"/>
          <w:lang w:eastAsia="es-MX"/>
        </w:rPr>
      </w:pPr>
    </w:p>
    <w:p w14:paraId="43148A7E" w14:textId="77777777" w:rsidR="00903BDA" w:rsidRDefault="00903BDA" w:rsidP="00307512">
      <w:pPr>
        <w:spacing w:after="160" w:line="278" w:lineRule="auto"/>
        <w:rPr>
          <w:rFonts w:eastAsia="Times New Roman"/>
          <w:lang w:eastAsia="es-MX"/>
        </w:rPr>
      </w:pPr>
    </w:p>
    <w:p w14:paraId="78C2A6EF" w14:textId="77777777" w:rsidR="00903BDA" w:rsidRDefault="00903BDA" w:rsidP="00307512">
      <w:pPr>
        <w:spacing w:after="160" w:line="278" w:lineRule="auto"/>
        <w:rPr>
          <w:rFonts w:eastAsia="Times New Roman"/>
          <w:lang w:eastAsia="es-MX"/>
        </w:rPr>
      </w:pPr>
    </w:p>
    <w:p w14:paraId="18C511A4" w14:textId="77777777" w:rsidR="00903BDA" w:rsidRDefault="00903BDA" w:rsidP="00307512">
      <w:pPr>
        <w:spacing w:after="160" w:line="278" w:lineRule="auto"/>
        <w:rPr>
          <w:rFonts w:eastAsia="Times New Roman"/>
          <w:lang w:eastAsia="es-MX"/>
        </w:rPr>
      </w:pPr>
    </w:p>
    <w:p w14:paraId="230B84FD" w14:textId="77777777" w:rsidR="00903BDA" w:rsidRDefault="00903BDA" w:rsidP="00307512">
      <w:pPr>
        <w:spacing w:after="160" w:line="278" w:lineRule="auto"/>
        <w:rPr>
          <w:rFonts w:eastAsia="Times New Roman"/>
          <w:lang w:eastAsia="es-MX"/>
        </w:rPr>
      </w:pPr>
    </w:p>
    <w:p w14:paraId="0080CCB3" w14:textId="77777777" w:rsidR="00903BDA" w:rsidRDefault="00903BDA" w:rsidP="00307512">
      <w:pPr>
        <w:spacing w:after="160" w:line="278" w:lineRule="auto"/>
        <w:rPr>
          <w:rFonts w:eastAsia="Times New Roman"/>
          <w:lang w:eastAsia="es-MX"/>
        </w:rPr>
      </w:pPr>
    </w:p>
    <w:p w14:paraId="45E27015" w14:textId="77777777" w:rsidR="00903BDA" w:rsidRDefault="00903BDA" w:rsidP="00903BDA">
      <w:pPr>
        <w:spacing w:line="480" w:lineRule="auto"/>
        <w:jc w:val="center"/>
        <w:rPr>
          <w:b/>
          <w:bCs/>
        </w:rPr>
      </w:pPr>
      <w:r>
        <w:rPr>
          <w:b/>
          <w:bCs/>
        </w:rPr>
        <w:t>ANEXO N°2</w:t>
      </w:r>
    </w:p>
    <w:p w14:paraId="1AF2A74E" w14:textId="6FA618BF" w:rsidR="00903BDA" w:rsidRDefault="00903BDA" w:rsidP="00903BDA">
      <w:pPr>
        <w:spacing w:line="480" w:lineRule="auto"/>
        <w:jc w:val="center"/>
        <w:rPr>
          <w:b/>
          <w:bCs/>
        </w:rPr>
      </w:pPr>
      <w:r>
        <w:rPr>
          <w:b/>
          <w:bCs/>
        </w:rPr>
        <w:t>INSTRUMENTOS</w:t>
      </w:r>
    </w:p>
    <w:p w14:paraId="556DAB16" w14:textId="6B495E3B" w:rsidR="00903BDA" w:rsidRDefault="00903BDA">
      <w:pPr>
        <w:spacing w:after="160" w:line="259" w:lineRule="auto"/>
        <w:rPr>
          <w:b/>
          <w:bCs/>
        </w:rPr>
      </w:pPr>
      <w:r>
        <w:rPr>
          <w:b/>
          <w:bCs/>
        </w:rPr>
        <w:br w:type="page"/>
      </w:r>
    </w:p>
    <w:p w14:paraId="4C9D45D5" w14:textId="7EB6501E" w:rsidR="00903BDA" w:rsidRDefault="00903BDA" w:rsidP="00903BDA">
      <w:pPr>
        <w:adjustRightInd w:val="0"/>
        <w:rPr>
          <w:b/>
          <w:bCs/>
        </w:rPr>
      </w:pPr>
      <w:r w:rsidRPr="00836A0A">
        <w:rPr>
          <w:b/>
          <w:bCs/>
          <w:noProof/>
          <w:lang w:eastAsia="es-CR"/>
        </w:rPr>
        <w:lastRenderedPageBreak/>
        <w:drawing>
          <wp:anchor distT="0" distB="0" distL="114300" distR="114300" simplePos="0" relativeHeight="251659264" behindDoc="0" locked="0" layoutInCell="1" allowOverlap="1" wp14:anchorId="5ED69CB7" wp14:editId="7E2C4B1E">
            <wp:simplePos x="0" y="0"/>
            <wp:positionH relativeFrom="margin">
              <wp:posOffset>3635115</wp:posOffset>
            </wp:positionH>
            <wp:positionV relativeFrom="paragraph">
              <wp:posOffset>-382322</wp:posOffset>
            </wp:positionV>
            <wp:extent cx="2028825" cy="827442"/>
            <wp:effectExtent l="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28825" cy="827442"/>
                    </a:xfrm>
                    <a:prstGeom prst="rect">
                      <a:avLst/>
                    </a:prstGeom>
                  </pic:spPr>
                </pic:pic>
              </a:graphicData>
            </a:graphic>
            <wp14:sizeRelH relativeFrom="margin">
              <wp14:pctWidth>0</wp14:pctWidth>
            </wp14:sizeRelH>
            <wp14:sizeRelV relativeFrom="margin">
              <wp14:pctHeight>0</wp14:pctHeight>
            </wp14:sizeRelV>
          </wp:anchor>
        </w:drawing>
      </w:r>
      <w:r>
        <w:rPr>
          <w:b/>
          <w:bCs/>
        </w:rPr>
        <w:t>Ar</w:t>
      </w:r>
      <w:r w:rsidRPr="00836A0A">
        <w:rPr>
          <w:b/>
          <w:bCs/>
        </w:rPr>
        <w:t>tículo Especializado</w:t>
      </w:r>
    </w:p>
    <w:p w14:paraId="488CE6DA" w14:textId="1F6B3810" w:rsidR="00903BDA" w:rsidRPr="00836A0A" w:rsidRDefault="00903BDA" w:rsidP="00903BDA">
      <w:pPr>
        <w:adjustRightInd w:val="0"/>
        <w:rPr>
          <w:b/>
          <w:bCs/>
        </w:rPr>
      </w:pPr>
      <w:r>
        <w:rPr>
          <w:b/>
          <w:bCs/>
        </w:rPr>
        <w:t>Instrumento</w:t>
      </w:r>
      <w:r w:rsidRPr="00836A0A">
        <w:rPr>
          <w:b/>
          <w:bCs/>
        </w:rPr>
        <w:t xml:space="preserve"> </w:t>
      </w:r>
    </w:p>
    <w:p w14:paraId="78B0E535" w14:textId="4AA9F3C5" w:rsidR="00903BDA" w:rsidRDefault="00903BDA" w:rsidP="00903BDA">
      <w:pPr>
        <w:adjustRightInd w:val="0"/>
        <w:rPr>
          <w:b/>
          <w:bCs/>
        </w:rPr>
      </w:pPr>
      <w:r w:rsidRPr="00836A0A">
        <w:rPr>
          <w:b/>
          <w:bCs/>
        </w:rPr>
        <w:t xml:space="preserve">Estudiante: </w:t>
      </w:r>
      <w:r w:rsidRPr="00903BDA">
        <w:rPr>
          <w:b/>
          <w:bCs/>
        </w:rPr>
        <w:t>Troy Anthony Baily Smith</w:t>
      </w:r>
    </w:p>
    <w:p w14:paraId="2843B786" w14:textId="77777777" w:rsidR="00903BDA" w:rsidRDefault="00903BDA" w:rsidP="00903BDA">
      <w:pPr>
        <w:adjustRightInd w:val="0"/>
        <w:rPr>
          <w:b/>
          <w:bCs/>
        </w:rPr>
      </w:pPr>
    </w:p>
    <w:p w14:paraId="7DCC0B4E" w14:textId="260EC376" w:rsidR="00903BDA" w:rsidRDefault="00903BDA" w:rsidP="00903BDA">
      <w:pPr>
        <w:pStyle w:val="Ttulo1"/>
      </w:pPr>
      <w:r>
        <w:t>Entrevista</w:t>
      </w:r>
      <w:r w:rsidRPr="00E14669">
        <w:t xml:space="preserve"> </w:t>
      </w:r>
      <w:r>
        <w:t>Uso eficiente de las tecnologías en la administración educativa en la Escuela Limoncito</w:t>
      </w:r>
    </w:p>
    <w:p w14:paraId="17DAAEDE" w14:textId="3383E283" w:rsidR="00903BDA" w:rsidRDefault="00903BDA" w:rsidP="00903BDA">
      <w:r w:rsidRPr="00C76C84">
        <w:rPr>
          <w:b/>
          <w:bCs/>
        </w:rPr>
        <w:t xml:space="preserve">Introducción: </w:t>
      </w:r>
      <w:r w:rsidRPr="00C76C84">
        <w:t xml:space="preserve">Hola estimado </w:t>
      </w:r>
      <w:r>
        <w:t>director</w:t>
      </w:r>
      <w:r w:rsidRPr="00C76C84">
        <w:t xml:space="preserve">. El propósito de este estudio es analizar </w:t>
      </w:r>
      <w:r>
        <w:t>el uso eficiente de las tecnologías en la administración educativa en la Escuela Limoncito, circuito escolar 02 y Dirección Regional de Educación de Limón, III cuatrimestre, 2025</w:t>
      </w:r>
      <w:r w:rsidRPr="00C76C84">
        <w:t xml:space="preserve">. Esta entrevista es con fines académicos y la información suministrada será confidencial. Favor responder de la forma más amplia posible. Gracias. </w:t>
      </w:r>
    </w:p>
    <w:p w14:paraId="3B7333F8" w14:textId="77777777" w:rsidR="00903BDA" w:rsidRDefault="00903BDA" w:rsidP="00903BDA"/>
    <w:p w14:paraId="4D9D8935" w14:textId="77777777" w:rsidR="00903BDA" w:rsidRDefault="00903BDA" w:rsidP="00903BDA">
      <w:pPr>
        <w:pStyle w:val="Prrafodelista"/>
        <w:numPr>
          <w:ilvl w:val="0"/>
          <w:numId w:val="10"/>
        </w:numPr>
        <w:rPr>
          <w:lang w:val="es-CR"/>
        </w:rPr>
      </w:pPr>
      <w:r w:rsidRPr="00E14669">
        <w:rPr>
          <w:lang w:val="es-CR"/>
        </w:rPr>
        <w:t>¿Cómo describiría la experiencia y el impacto de la integración de tecnologías digitales en la gestión administrativa de la escuela?</w:t>
      </w:r>
    </w:p>
    <w:p w14:paraId="2FA5A779" w14:textId="77777777" w:rsidR="00903BDA" w:rsidRDefault="00903BDA" w:rsidP="00903BDA">
      <w:pPr>
        <w:rPr>
          <w:lang w:val="es-CR"/>
        </w:rPr>
      </w:pPr>
    </w:p>
    <w:p w14:paraId="0116920C" w14:textId="77777777" w:rsidR="00903BDA" w:rsidRDefault="00903BDA" w:rsidP="00903BDA">
      <w:pPr>
        <w:rPr>
          <w:lang w:val="es-CR"/>
        </w:rPr>
      </w:pPr>
    </w:p>
    <w:p w14:paraId="59ED759A" w14:textId="77777777" w:rsidR="00903BDA" w:rsidRDefault="00903BDA" w:rsidP="00903BDA">
      <w:pPr>
        <w:rPr>
          <w:lang w:val="es-CR"/>
        </w:rPr>
      </w:pPr>
    </w:p>
    <w:p w14:paraId="05C58B56" w14:textId="77777777" w:rsidR="00903BDA" w:rsidRPr="00E14669" w:rsidRDefault="00903BDA" w:rsidP="00903BDA">
      <w:pPr>
        <w:rPr>
          <w:lang w:val="es-CR"/>
        </w:rPr>
      </w:pPr>
    </w:p>
    <w:p w14:paraId="067F20E3" w14:textId="77777777" w:rsidR="00903BDA" w:rsidRDefault="00903BDA" w:rsidP="00903BDA">
      <w:pPr>
        <w:pStyle w:val="Prrafodelista"/>
        <w:numPr>
          <w:ilvl w:val="0"/>
          <w:numId w:val="10"/>
        </w:numPr>
        <w:rPr>
          <w:lang w:val="es-CR"/>
        </w:rPr>
      </w:pPr>
      <w:r w:rsidRPr="00E14669">
        <w:rPr>
          <w:lang w:val="es-CR"/>
        </w:rPr>
        <w:t>¿Qué desafíos y oportunidades identifica en la implementación y uso de las herramientas tecnológicas disponibles para optimizar las actividades administrativas?</w:t>
      </w:r>
    </w:p>
    <w:p w14:paraId="561D523F" w14:textId="77777777" w:rsidR="00903BDA" w:rsidRDefault="00903BDA" w:rsidP="00903BDA">
      <w:pPr>
        <w:pStyle w:val="Prrafodelista"/>
        <w:rPr>
          <w:lang w:val="es-CR"/>
        </w:rPr>
      </w:pPr>
    </w:p>
    <w:p w14:paraId="3DE9140D" w14:textId="77777777" w:rsidR="00903BDA" w:rsidRDefault="00903BDA" w:rsidP="00903BDA">
      <w:pPr>
        <w:pStyle w:val="Prrafodelista"/>
        <w:rPr>
          <w:lang w:val="es-CR"/>
        </w:rPr>
      </w:pPr>
    </w:p>
    <w:p w14:paraId="31B31668" w14:textId="77777777" w:rsidR="00903BDA" w:rsidRPr="00E14669" w:rsidRDefault="00903BDA" w:rsidP="00903BDA">
      <w:pPr>
        <w:pStyle w:val="Prrafodelista"/>
        <w:rPr>
          <w:lang w:val="es-CR"/>
        </w:rPr>
      </w:pPr>
    </w:p>
    <w:p w14:paraId="3E6F6BE6" w14:textId="77777777" w:rsidR="00903BDA" w:rsidRPr="00E14669" w:rsidRDefault="00903BDA" w:rsidP="00903BDA">
      <w:pPr>
        <w:rPr>
          <w:lang w:val="es-CR"/>
        </w:rPr>
      </w:pPr>
    </w:p>
    <w:p w14:paraId="538B2168" w14:textId="77777777" w:rsidR="00903BDA" w:rsidRDefault="00903BDA" w:rsidP="00903BDA">
      <w:pPr>
        <w:pStyle w:val="Prrafodelista"/>
        <w:numPr>
          <w:ilvl w:val="0"/>
          <w:numId w:val="10"/>
        </w:numPr>
        <w:rPr>
          <w:lang w:val="es-CR"/>
        </w:rPr>
      </w:pPr>
      <w:r w:rsidRPr="00E14669">
        <w:rPr>
          <w:lang w:val="es-CR"/>
        </w:rPr>
        <w:t>¿De qué manera considera que la capacitación continua y la actualización en tecnologías emergentes pueden contribuir al fortalecimiento del desempeño administrativo en la institución?</w:t>
      </w:r>
    </w:p>
    <w:p w14:paraId="1B8D7E3B" w14:textId="77777777" w:rsidR="00903BDA" w:rsidRDefault="00903BDA" w:rsidP="00903BDA">
      <w:pPr>
        <w:rPr>
          <w:lang w:val="es-CR"/>
        </w:rPr>
      </w:pPr>
    </w:p>
    <w:p w14:paraId="5EE7325B" w14:textId="77777777" w:rsidR="00903BDA" w:rsidRDefault="00903BDA" w:rsidP="00903BDA">
      <w:pPr>
        <w:rPr>
          <w:lang w:val="es-CR"/>
        </w:rPr>
      </w:pPr>
    </w:p>
    <w:p w14:paraId="324E1FC7" w14:textId="77777777" w:rsidR="00903BDA" w:rsidRPr="00E14669" w:rsidRDefault="00903BDA" w:rsidP="00903BDA">
      <w:pPr>
        <w:rPr>
          <w:lang w:val="es-CR"/>
        </w:rPr>
      </w:pPr>
    </w:p>
    <w:p w14:paraId="6EF2E460" w14:textId="1B3A09B3" w:rsidR="00903BDA" w:rsidRPr="00903BDA" w:rsidRDefault="00903BDA" w:rsidP="00903BDA">
      <w:pPr>
        <w:jc w:val="center"/>
        <w:rPr>
          <w:b/>
          <w:bCs/>
          <w:lang w:val="es-CR"/>
        </w:rPr>
      </w:pPr>
      <w:r w:rsidRPr="00C76C84">
        <w:rPr>
          <w:b/>
          <w:bCs/>
          <w:lang w:val="es-CR"/>
        </w:rPr>
        <w:t>¡Gracias por su participación!</w:t>
      </w:r>
    </w:p>
    <w:p w14:paraId="7A181673" w14:textId="77777777" w:rsidR="00903BDA" w:rsidRDefault="00903BDA" w:rsidP="00903BDA">
      <w:pPr>
        <w:adjustRightInd w:val="0"/>
        <w:rPr>
          <w:b/>
          <w:bCs/>
        </w:rPr>
      </w:pPr>
      <w:r w:rsidRPr="00836A0A">
        <w:rPr>
          <w:b/>
          <w:bCs/>
          <w:noProof/>
          <w:lang w:eastAsia="es-CR"/>
        </w:rPr>
        <w:lastRenderedPageBreak/>
        <w:drawing>
          <wp:anchor distT="0" distB="0" distL="114300" distR="114300" simplePos="0" relativeHeight="251661312" behindDoc="0" locked="0" layoutInCell="1" allowOverlap="1" wp14:anchorId="038620DA" wp14:editId="4BA6FBD3">
            <wp:simplePos x="0" y="0"/>
            <wp:positionH relativeFrom="margin">
              <wp:posOffset>3635115</wp:posOffset>
            </wp:positionH>
            <wp:positionV relativeFrom="paragraph">
              <wp:posOffset>-382322</wp:posOffset>
            </wp:positionV>
            <wp:extent cx="2028825" cy="827442"/>
            <wp:effectExtent l="0" t="0" r="0" b="0"/>
            <wp:wrapNone/>
            <wp:docPr id="192528235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28825" cy="827442"/>
                    </a:xfrm>
                    <a:prstGeom prst="rect">
                      <a:avLst/>
                    </a:prstGeom>
                  </pic:spPr>
                </pic:pic>
              </a:graphicData>
            </a:graphic>
            <wp14:sizeRelH relativeFrom="margin">
              <wp14:pctWidth>0</wp14:pctWidth>
            </wp14:sizeRelH>
            <wp14:sizeRelV relativeFrom="margin">
              <wp14:pctHeight>0</wp14:pctHeight>
            </wp14:sizeRelV>
          </wp:anchor>
        </w:drawing>
      </w:r>
      <w:r>
        <w:rPr>
          <w:b/>
          <w:bCs/>
        </w:rPr>
        <w:t>Ar</w:t>
      </w:r>
      <w:r w:rsidRPr="00836A0A">
        <w:rPr>
          <w:b/>
          <w:bCs/>
        </w:rPr>
        <w:t>tículo Especializado</w:t>
      </w:r>
    </w:p>
    <w:p w14:paraId="092223BB" w14:textId="77777777" w:rsidR="00903BDA" w:rsidRPr="00836A0A" w:rsidRDefault="00903BDA" w:rsidP="00903BDA">
      <w:pPr>
        <w:adjustRightInd w:val="0"/>
        <w:rPr>
          <w:b/>
          <w:bCs/>
        </w:rPr>
      </w:pPr>
      <w:r>
        <w:rPr>
          <w:b/>
          <w:bCs/>
        </w:rPr>
        <w:t>Instrumento</w:t>
      </w:r>
      <w:r w:rsidRPr="00836A0A">
        <w:rPr>
          <w:b/>
          <w:bCs/>
        </w:rPr>
        <w:t xml:space="preserve"> </w:t>
      </w:r>
    </w:p>
    <w:p w14:paraId="7DC18131" w14:textId="77777777" w:rsidR="00903BDA" w:rsidRDefault="00903BDA" w:rsidP="00903BDA">
      <w:pPr>
        <w:adjustRightInd w:val="0"/>
        <w:rPr>
          <w:b/>
          <w:bCs/>
        </w:rPr>
      </w:pPr>
      <w:r w:rsidRPr="00836A0A">
        <w:rPr>
          <w:b/>
          <w:bCs/>
        </w:rPr>
        <w:t xml:space="preserve">Estudiante: </w:t>
      </w:r>
      <w:r w:rsidRPr="00903BDA">
        <w:rPr>
          <w:b/>
          <w:bCs/>
        </w:rPr>
        <w:t>Troy Anthony Baily Smith</w:t>
      </w:r>
    </w:p>
    <w:p w14:paraId="05D7C614" w14:textId="77777777" w:rsidR="00903BDA" w:rsidRDefault="00903BDA" w:rsidP="0029397E"/>
    <w:p w14:paraId="77302EE8" w14:textId="6017A312" w:rsidR="00903BDA" w:rsidRPr="00295FAC" w:rsidRDefault="00903BDA" w:rsidP="00903BDA">
      <w:pPr>
        <w:pStyle w:val="Ttulo1"/>
      </w:pPr>
      <w:r w:rsidRPr="00C76C84">
        <w:t xml:space="preserve">Cuestionario: </w:t>
      </w:r>
      <w:r>
        <w:t>Uso eficiente de las tecnologías en la administración educativa en la Escuela Limoncito</w:t>
      </w:r>
    </w:p>
    <w:p w14:paraId="0E847A0A" w14:textId="276D9137" w:rsidR="00903BDA" w:rsidRDefault="00903BDA" w:rsidP="00903BDA">
      <w:r w:rsidRPr="00C76C84">
        <w:rPr>
          <w:b/>
          <w:bCs/>
        </w:rPr>
        <w:t xml:space="preserve">Introducción: </w:t>
      </w:r>
      <w:r w:rsidRPr="00C76C84">
        <w:t xml:space="preserve">Hola estimado </w:t>
      </w:r>
      <w:r>
        <w:t>personal administrativo</w:t>
      </w:r>
      <w:r w:rsidRPr="00C76C84">
        <w:t xml:space="preserve">. El propósito de este estudio es analizar </w:t>
      </w:r>
      <w:r>
        <w:t>el uso eficiente de las tecnologías en la administración educativa en la Escuela Limoncito, circuito escolar 02 y Dirección Regional de Educación de Limón, III cuatrimestre, 2025</w:t>
      </w:r>
      <w:r w:rsidRPr="00C76C84">
        <w:t>. Est</w:t>
      </w:r>
      <w:r>
        <w:t>e</w:t>
      </w:r>
      <w:r w:rsidRPr="00C76C84">
        <w:t xml:space="preserve"> </w:t>
      </w:r>
      <w:r>
        <w:t>cuestionario</w:t>
      </w:r>
      <w:r w:rsidRPr="00C76C84">
        <w:t xml:space="preserve"> es con fines académicos y la información suministrada será confidencial. Favor </w:t>
      </w:r>
      <w:r w:rsidR="009F304C">
        <w:t>marcar con una equis (x)</w:t>
      </w:r>
      <w:r w:rsidRPr="00C76C84">
        <w:t xml:space="preserve">. Gracias. </w:t>
      </w:r>
    </w:p>
    <w:p w14:paraId="28F3F248" w14:textId="77777777" w:rsidR="00903BDA" w:rsidRPr="002C7CE6" w:rsidRDefault="00903BDA" w:rsidP="00903BDA"/>
    <w:p w14:paraId="0B4A7993" w14:textId="77777777" w:rsidR="00903BDA" w:rsidRDefault="00903BDA" w:rsidP="00903BDA">
      <w:pPr>
        <w:pStyle w:val="Prrafodelista"/>
        <w:numPr>
          <w:ilvl w:val="0"/>
          <w:numId w:val="9"/>
        </w:numPr>
      </w:pPr>
      <w:r>
        <w:t xml:space="preserve">¿Utilizas tecnologías digitales para la gestión administrativa en tu trabajo diario? </w:t>
      </w:r>
    </w:p>
    <w:p w14:paraId="4326A8C3" w14:textId="77777777" w:rsidR="00903BDA" w:rsidRDefault="00903BDA" w:rsidP="00903BDA">
      <w:pPr>
        <w:ind w:firstLine="708"/>
      </w:pPr>
      <w:proofErr w:type="gramStart"/>
      <w:r>
        <w:t>( )</w:t>
      </w:r>
      <w:proofErr w:type="gramEnd"/>
      <w:r>
        <w:t xml:space="preserve"> Sí  </w:t>
      </w:r>
      <w:r>
        <w:tab/>
      </w:r>
      <w:r>
        <w:tab/>
        <w:t>( ) No</w:t>
      </w:r>
    </w:p>
    <w:p w14:paraId="405FCD26" w14:textId="77777777" w:rsidR="00903BDA" w:rsidRDefault="00903BDA" w:rsidP="00903BDA">
      <w:pPr>
        <w:ind w:firstLine="708"/>
      </w:pPr>
    </w:p>
    <w:p w14:paraId="3D2508B2" w14:textId="77777777" w:rsidR="00903BDA" w:rsidRDefault="00903BDA" w:rsidP="00903BDA">
      <w:pPr>
        <w:pStyle w:val="Prrafodelista"/>
        <w:numPr>
          <w:ilvl w:val="0"/>
          <w:numId w:val="9"/>
        </w:numPr>
      </w:pPr>
      <w:r>
        <w:t>¿Consideras que las herramientas tecnológicas disponibles son adecuadas para el desarrollo eficiente de las actividades administrativas?</w:t>
      </w:r>
    </w:p>
    <w:p w14:paraId="50CB75EC" w14:textId="77777777" w:rsidR="00903BDA" w:rsidRDefault="00903BDA" w:rsidP="00903BDA">
      <w:pPr>
        <w:ind w:firstLine="708"/>
      </w:pPr>
      <w:proofErr w:type="gramStart"/>
      <w:r>
        <w:t>( )</w:t>
      </w:r>
      <w:proofErr w:type="gramEnd"/>
      <w:r>
        <w:t xml:space="preserve"> Sí  </w:t>
      </w:r>
      <w:r>
        <w:tab/>
      </w:r>
      <w:r>
        <w:tab/>
        <w:t>( ) No</w:t>
      </w:r>
    </w:p>
    <w:p w14:paraId="6C6804D7" w14:textId="77777777" w:rsidR="00903BDA" w:rsidRDefault="00903BDA" w:rsidP="00903BDA">
      <w:pPr>
        <w:ind w:firstLine="708"/>
      </w:pPr>
    </w:p>
    <w:p w14:paraId="2877AFBC" w14:textId="77777777" w:rsidR="00903BDA" w:rsidRDefault="00903BDA" w:rsidP="00903BDA">
      <w:pPr>
        <w:pStyle w:val="Prrafodelista"/>
        <w:numPr>
          <w:ilvl w:val="0"/>
          <w:numId w:val="9"/>
        </w:numPr>
      </w:pPr>
      <w:r>
        <w:t>¿Recibes capacitación continua sobre el uso de tecnologías aplicadas a la administración educativa?</w:t>
      </w:r>
    </w:p>
    <w:p w14:paraId="129D8056" w14:textId="77777777" w:rsidR="00903BDA" w:rsidRDefault="00903BDA" w:rsidP="00903BDA">
      <w:pPr>
        <w:pStyle w:val="Prrafodelista"/>
      </w:pPr>
      <w:proofErr w:type="gramStart"/>
      <w:r>
        <w:t>( )</w:t>
      </w:r>
      <w:proofErr w:type="gramEnd"/>
      <w:r>
        <w:t xml:space="preserve"> Sí  </w:t>
      </w:r>
      <w:r>
        <w:tab/>
      </w:r>
      <w:r>
        <w:tab/>
        <w:t>( ) No</w:t>
      </w:r>
    </w:p>
    <w:p w14:paraId="140814CC" w14:textId="77777777" w:rsidR="00903BDA" w:rsidRDefault="00903BDA" w:rsidP="00903BDA">
      <w:pPr>
        <w:pStyle w:val="Prrafodelista"/>
      </w:pPr>
    </w:p>
    <w:p w14:paraId="3F513032" w14:textId="77777777" w:rsidR="00903BDA" w:rsidRDefault="00903BDA" w:rsidP="00903BDA">
      <w:pPr>
        <w:pStyle w:val="Prrafodelista"/>
        <w:numPr>
          <w:ilvl w:val="0"/>
          <w:numId w:val="9"/>
        </w:numPr>
      </w:pPr>
      <w:r>
        <w:t>¿El uso de tecnologías ha mejorado la comunicación dentro del personal administrativo de la escuela?</w:t>
      </w:r>
    </w:p>
    <w:p w14:paraId="28B2B68C" w14:textId="77777777" w:rsidR="00903BDA" w:rsidRDefault="00903BDA" w:rsidP="00903BDA">
      <w:pPr>
        <w:pStyle w:val="Prrafodelista"/>
      </w:pPr>
      <w:proofErr w:type="gramStart"/>
      <w:r>
        <w:t>( )</w:t>
      </w:r>
      <w:proofErr w:type="gramEnd"/>
      <w:r>
        <w:t xml:space="preserve"> Sí  </w:t>
      </w:r>
      <w:r>
        <w:tab/>
      </w:r>
      <w:r>
        <w:tab/>
        <w:t>( ) No</w:t>
      </w:r>
    </w:p>
    <w:p w14:paraId="06D86744" w14:textId="77777777" w:rsidR="00903BDA" w:rsidRDefault="00903BDA" w:rsidP="00903BDA">
      <w:pPr>
        <w:pStyle w:val="Prrafodelista"/>
      </w:pPr>
    </w:p>
    <w:p w14:paraId="6B11DE2A" w14:textId="77777777" w:rsidR="00903BDA" w:rsidRDefault="00903BDA" w:rsidP="00903BDA">
      <w:pPr>
        <w:pStyle w:val="Prrafodelista"/>
        <w:numPr>
          <w:ilvl w:val="0"/>
          <w:numId w:val="9"/>
        </w:numPr>
      </w:pPr>
      <w:r>
        <w:t>¿Existen suficientes recursos tecnológicos (computadoras, software, internet) para realizar de manera efectiva las tareas administrativas?</w:t>
      </w:r>
    </w:p>
    <w:p w14:paraId="2784F223" w14:textId="77777777" w:rsidR="00903BDA" w:rsidRDefault="00903BDA" w:rsidP="00903BDA">
      <w:pPr>
        <w:pStyle w:val="Prrafodelista"/>
      </w:pPr>
      <w:proofErr w:type="gramStart"/>
      <w:r>
        <w:t>( )</w:t>
      </w:r>
      <w:proofErr w:type="gramEnd"/>
      <w:r>
        <w:t xml:space="preserve"> Sí  </w:t>
      </w:r>
      <w:r>
        <w:tab/>
      </w:r>
      <w:r>
        <w:tab/>
        <w:t>( ) No</w:t>
      </w:r>
    </w:p>
    <w:p w14:paraId="3249EC60" w14:textId="77777777" w:rsidR="00903BDA" w:rsidRDefault="00903BDA" w:rsidP="00903BDA">
      <w:pPr>
        <w:pStyle w:val="Prrafodelista"/>
        <w:numPr>
          <w:ilvl w:val="0"/>
          <w:numId w:val="9"/>
        </w:numPr>
      </w:pPr>
      <w:r>
        <w:lastRenderedPageBreak/>
        <w:t>¿Tienes acceso a plataformas digitales que faciliten el seguimiento y organización de los procesos administrativos en la escuela?</w:t>
      </w:r>
    </w:p>
    <w:p w14:paraId="58FDF989" w14:textId="77777777" w:rsidR="00903BDA" w:rsidRDefault="00903BDA" w:rsidP="00903BDA">
      <w:pPr>
        <w:pStyle w:val="Prrafodelista"/>
      </w:pPr>
      <w:proofErr w:type="gramStart"/>
      <w:r>
        <w:t>( )</w:t>
      </w:r>
      <w:proofErr w:type="gramEnd"/>
      <w:r>
        <w:t xml:space="preserve"> Sí  </w:t>
      </w:r>
      <w:r>
        <w:tab/>
      </w:r>
      <w:r>
        <w:tab/>
        <w:t>( ) No</w:t>
      </w:r>
    </w:p>
    <w:p w14:paraId="563E9D3A" w14:textId="77777777" w:rsidR="00903BDA" w:rsidRDefault="00903BDA" w:rsidP="00903BDA">
      <w:pPr>
        <w:pStyle w:val="Prrafodelista"/>
      </w:pPr>
    </w:p>
    <w:p w14:paraId="225AF4BB" w14:textId="77777777" w:rsidR="00903BDA" w:rsidRDefault="00903BDA" w:rsidP="00903BDA">
      <w:pPr>
        <w:pStyle w:val="Prrafodelista"/>
        <w:numPr>
          <w:ilvl w:val="0"/>
          <w:numId w:val="9"/>
        </w:numPr>
      </w:pPr>
      <w:r>
        <w:t>¿Consideras que el uso de tecnologías ha optimizado el tiempo de gestión de las actividades administrativas?</w:t>
      </w:r>
    </w:p>
    <w:p w14:paraId="166B7C5C" w14:textId="77777777" w:rsidR="00903BDA" w:rsidRDefault="00903BDA" w:rsidP="00903BDA">
      <w:pPr>
        <w:pStyle w:val="Prrafodelista"/>
      </w:pPr>
      <w:proofErr w:type="gramStart"/>
      <w:r>
        <w:t>( )</w:t>
      </w:r>
      <w:proofErr w:type="gramEnd"/>
      <w:r>
        <w:t xml:space="preserve"> Sí  </w:t>
      </w:r>
      <w:r>
        <w:tab/>
      </w:r>
      <w:r>
        <w:tab/>
        <w:t>( ) No</w:t>
      </w:r>
    </w:p>
    <w:p w14:paraId="37F02A8F" w14:textId="77777777" w:rsidR="00903BDA" w:rsidRDefault="00903BDA" w:rsidP="00903BDA">
      <w:pPr>
        <w:pStyle w:val="Prrafodelista"/>
      </w:pPr>
    </w:p>
    <w:p w14:paraId="348E8168" w14:textId="77777777" w:rsidR="00903BDA" w:rsidRDefault="00903BDA" w:rsidP="00903BDA">
      <w:pPr>
        <w:pStyle w:val="Prrafodelista"/>
        <w:numPr>
          <w:ilvl w:val="0"/>
          <w:numId w:val="9"/>
        </w:numPr>
      </w:pPr>
      <w:r>
        <w:t xml:space="preserve">¿Estás dispuesto/a </w:t>
      </w:r>
      <w:proofErr w:type="spellStart"/>
      <w:r>
        <w:t>a</w:t>
      </w:r>
      <w:proofErr w:type="spellEnd"/>
      <w:r>
        <w:t xml:space="preserve"> seguir aprendiendo y adaptándote al uso de nuevas tecnologías para mejorar la administración educativa?</w:t>
      </w:r>
    </w:p>
    <w:p w14:paraId="5A073E28" w14:textId="77777777" w:rsidR="00903BDA" w:rsidRDefault="00903BDA" w:rsidP="00903BDA">
      <w:pPr>
        <w:pStyle w:val="Prrafodelista"/>
      </w:pPr>
      <w:proofErr w:type="gramStart"/>
      <w:r>
        <w:t>( )</w:t>
      </w:r>
      <w:proofErr w:type="gramEnd"/>
      <w:r>
        <w:t xml:space="preserve"> Sí  </w:t>
      </w:r>
      <w:r>
        <w:tab/>
      </w:r>
      <w:r>
        <w:tab/>
        <w:t>( ) No</w:t>
      </w:r>
    </w:p>
    <w:p w14:paraId="1DC19BCC" w14:textId="77777777" w:rsidR="00903BDA" w:rsidRDefault="00903BDA" w:rsidP="00903BDA">
      <w:pPr>
        <w:pStyle w:val="Prrafodelista"/>
      </w:pPr>
    </w:p>
    <w:p w14:paraId="62E87A64" w14:textId="77777777" w:rsidR="00903BDA" w:rsidRPr="00C76C84" w:rsidRDefault="00903BDA" w:rsidP="00903BDA">
      <w:pPr>
        <w:jc w:val="center"/>
        <w:rPr>
          <w:b/>
          <w:bCs/>
          <w:lang w:val="es-CR"/>
        </w:rPr>
      </w:pPr>
      <w:r w:rsidRPr="00C76C84">
        <w:rPr>
          <w:b/>
          <w:bCs/>
          <w:lang w:val="es-CR"/>
        </w:rPr>
        <w:t>¡Gracias por su participación!</w:t>
      </w:r>
    </w:p>
    <w:p w14:paraId="079A4F57" w14:textId="1D47E454" w:rsidR="006B34E6" w:rsidRDefault="006B34E6">
      <w:pPr>
        <w:spacing w:after="160" w:line="259" w:lineRule="auto"/>
        <w:rPr>
          <w:rFonts w:eastAsia="Times New Roman"/>
          <w:lang w:eastAsia="es-MX"/>
        </w:rPr>
      </w:pPr>
      <w:r>
        <w:rPr>
          <w:rFonts w:eastAsia="Times New Roman"/>
          <w:lang w:eastAsia="es-MX"/>
        </w:rPr>
        <w:br w:type="page"/>
      </w:r>
    </w:p>
    <w:p w14:paraId="64EF5D8D" w14:textId="77777777" w:rsidR="006B34E6" w:rsidRDefault="006B34E6" w:rsidP="006B34E6">
      <w:pPr>
        <w:jc w:val="center"/>
        <w:rPr>
          <w:b/>
        </w:rPr>
      </w:pPr>
    </w:p>
    <w:p w14:paraId="1C5282C5" w14:textId="77777777" w:rsidR="00AC7488" w:rsidRDefault="00AC7488" w:rsidP="006B34E6">
      <w:pPr>
        <w:jc w:val="center"/>
        <w:rPr>
          <w:b/>
        </w:rPr>
      </w:pPr>
    </w:p>
    <w:p w14:paraId="6768A772" w14:textId="77777777" w:rsidR="00AC7488" w:rsidRDefault="00AC7488" w:rsidP="006B34E6">
      <w:pPr>
        <w:jc w:val="center"/>
        <w:rPr>
          <w:b/>
        </w:rPr>
      </w:pPr>
    </w:p>
    <w:p w14:paraId="7495D965" w14:textId="77777777" w:rsidR="00AC7488" w:rsidRDefault="00AC7488" w:rsidP="006B34E6">
      <w:pPr>
        <w:jc w:val="center"/>
        <w:rPr>
          <w:b/>
        </w:rPr>
      </w:pPr>
    </w:p>
    <w:p w14:paraId="3011233D" w14:textId="77777777" w:rsidR="00AC7488" w:rsidRDefault="00AC7488" w:rsidP="006B34E6">
      <w:pPr>
        <w:jc w:val="center"/>
        <w:rPr>
          <w:b/>
        </w:rPr>
      </w:pPr>
    </w:p>
    <w:p w14:paraId="373A7079" w14:textId="77777777" w:rsidR="00AC7488" w:rsidRDefault="00AC7488" w:rsidP="006B34E6">
      <w:pPr>
        <w:jc w:val="center"/>
        <w:rPr>
          <w:b/>
        </w:rPr>
      </w:pPr>
    </w:p>
    <w:p w14:paraId="212F180D" w14:textId="77777777" w:rsidR="00AC7488" w:rsidRDefault="00AC7488" w:rsidP="006B34E6">
      <w:pPr>
        <w:jc w:val="center"/>
        <w:rPr>
          <w:b/>
        </w:rPr>
      </w:pPr>
    </w:p>
    <w:p w14:paraId="5726F76A" w14:textId="77777777" w:rsidR="00AC7488" w:rsidRDefault="00AC7488" w:rsidP="006B34E6">
      <w:pPr>
        <w:jc w:val="center"/>
        <w:rPr>
          <w:b/>
        </w:rPr>
      </w:pPr>
    </w:p>
    <w:p w14:paraId="3379821A" w14:textId="77777777" w:rsidR="00AC7488" w:rsidRDefault="00AC7488" w:rsidP="006B34E6">
      <w:pPr>
        <w:jc w:val="center"/>
        <w:rPr>
          <w:b/>
        </w:rPr>
      </w:pPr>
    </w:p>
    <w:p w14:paraId="058449C3" w14:textId="77777777" w:rsidR="00AC7488" w:rsidRDefault="00AC7488" w:rsidP="006B34E6">
      <w:pPr>
        <w:jc w:val="center"/>
        <w:rPr>
          <w:b/>
        </w:rPr>
      </w:pPr>
    </w:p>
    <w:p w14:paraId="280FA2BF" w14:textId="77777777" w:rsidR="00AC7488" w:rsidRDefault="00AC7488" w:rsidP="006B34E6">
      <w:pPr>
        <w:jc w:val="center"/>
        <w:rPr>
          <w:b/>
        </w:rPr>
      </w:pPr>
    </w:p>
    <w:p w14:paraId="7B42292A" w14:textId="77777777" w:rsidR="00AC7488" w:rsidRDefault="00AC7488" w:rsidP="006B34E6">
      <w:pPr>
        <w:jc w:val="center"/>
        <w:rPr>
          <w:b/>
        </w:rPr>
      </w:pPr>
    </w:p>
    <w:p w14:paraId="4DE4CEED" w14:textId="77777777" w:rsidR="006B34E6" w:rsidRDefault="006B34E6" w:rsidP="006B34E6">
      <w:pPr>
        <w:jc w:val="center"/>
        <w:rPr>
          <w:b/>
        </w:rPr>
      </w:pPr>
      <w:r>
        <w:rPr>
          <w:b/>
        </w:rPr>
        <w:t>ANEXO N°3</w:t>
      </w:r>
    </w:p>
    <w:p w14:paraId="5DE338BB" w14:textId="77777777" w:rsidR="006B34E6" w:rsidRDefault="006B34E6" w:rsidP="006B34E6">
      <w:pPr>
        <w:jc w:val="center"/>
        <w:rPr>
          <w:b/>
        </w:rPr>
      </w:pPr>
    </w:p>
    <w:p w14:paraId="71044794" w14:textId="77777777" w:rsidR="006B34E6" w:rsidRDefault="006B34E6" w:rsidP="006B34E6">
      <w:pPr>
        <w:jc w:val="center"/>
        <w:rPr>
          <w:b/>
        </w:rPr>
      </w:pPr>
      <w:r>
        <w:rPr>
          <w:b/>
        </w:rPr>
        <w:t>DECLARACIÓN JURADA</w:t>
      </w:r>
    </w:p>
    <w:p w14:paraId="4C3AFD50" w14:textId="77777777" w:rsidR="006B34E6" w:rsidRDefault="006B34E6" w:rsidP="006B34E6">
      <w:pPr>
        <w:jc w:val="center"/>
        <w:rPr>
          <w:b/>
        </w:rPr>
      </w:pPr>
    </w:p>
    <w:p w14:paraId="0E14CC58" w14:textId="77777777" w:rsidR="006B34E6" w:rsidRDefault="006B34E6" w:rsidP="006B34E6">
      <w:pPr>
        <w:jc w:val="center"/>
        <w:rPr>
          <w:b/>
        </w:rPr>
      </w:pPr>
    </w:p>
    <w:p w14:paraId="4EEFFD1F" w14:textId="77777777" w:rsidR="006B34E6" w:rsidRDefault="006B34E6" w:rsidP="006B34E6">
      <w:pPr>
        <w:spacing w:after="160" w:line="259" w:lineRule="auto"/>
        <w:rPr>
          <w:b/>
        </w:rPr>
      </w:pPr>
      <w:r>
        <w:rPr>
          <w:b/>
        </w:rPr>
        <w:br w:type="page"/>
      </w:r>
    </w:p>
    <w:p w14:paraId="02F8956E" w14:textId="52241935" w:rsidR="00B6304B" w:rsidRDefault="00244F56" w:rsidP="00B6304B">
      <w:pPr>
        <w:spacing w:line="480" w:lineRule="auto"/>
        <w:jc w:val="center"/>
        <w:rPr>
          <w:b/>
        </w:rPr>
      </w:pPr>
      <w:r w:rsidRPr="00FD0495">
        <w:rPr>
          <w:noProof/>
        </w:rPr>
        <w:lastRenderedPageBreak/>
        <w:drawing>
          <wp:anchor distT="0" distB="0" distL="114300" distR="114300" simplePos="0" relativeHeight="251663360" behindDoc="0" locked="0" layoutInCell="1" allowOverlap="1" wp14:anchorId="670A3B87" wp14:editId="751D12C6">
            <wp:simplePos x="0" y="0"/>
            <wp:positionH relativeFrom="margin">
              <wp:posOffset>-580768</wp:posOffset>
            </wp:positionH>
            <wp:positionV relativeFrom="paragraph">
              <wp:posOffset>327</wp:posOffset>
            </wp:positionV>
            <wp:extent cx="6767960" cy="9073823"/>
            <wp:effectExtent l="0" t="0" r="0" b="0"/>
            <wp:wrapSquare wrapText="bothSides"/>
            <wp:docPr id="92168060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3665"/>
                    <a:stretch/>
                  </pic:blipFill>
                  <pic:spPr bwMode="auto">
                    <a:xfrm>
                      <a:off x="0" y="0"/>
                      <a:ext cx="6769667" cy="907611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6304B">
        <w:rPr>
          <w:b/>
        </w:rPr>
        <w:t>Declaración Jurada.</w:t>
      </w:r>
    </w:p>
    <w:sectPr w:rsidR="00B6304B" w:rsidSect="0049411E">
      <w:headerReference w:type="default" r:id="rId17"/>
      <w:pgSz w:w="12240" w:h="15840"/>
      <w:pgMar w:top="1440" w:right="1440" w:bottom="1440" w:left="1440"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9B0BD" w14:textId="77777777" w:rsidR="00CA192F" w:rsidRDefault="00CA192F" w:rsidP="002E22F3">
      <w:r>
        <w:separator/>
      </w:r>
    </w:p>
  </w:endnote>
  <w:endnote w:type="continuationSeparator" w:id="0">
    <w:p w14:paraId="4F600D31" w14:textId="77777777" w:rsidR="00CA192F" w:rsidRDefault="00CA192F" w:rsidP="002E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12797" w14:textId="77777777" w:rsidR="00CA192F" w:rsidRDefault="00CA192F" w:rsidP="002E22F3">
      <w:r>
        <w:separator/>
      </w:r>
    </w:p>
  </w:footnote>
  <w:footnote w:type="continuationSeparator" w:id="0">
    <w:p w14:paraId="6FDE8109" w14:textId="77777777" w:rsidR="00CA192F" w:rsidRDefault="00CA192F" w:rsidP="002E22F3">
      <w:r>
        <w:continuationSeparator/>
      </w:r>
    </w:p>
  </w:footnote>
  <w:footnote w:id="1">
    <w:p w14:paraId="59452452" w14:textId="58D29688" w:rsidR="00AE4E4C" w:rsidRPr="00AE4E4C" w:rsidRDefault="00AE4E4C">
      <w:pPr>
        <w:pStyle w:val="Textonotapie"/>
        <w:rPr>
          <w:lang w:val="es-ES_tradnl"/>
        </w:rPr>
      </w:pPr>
      <w:r w:rsidRPr="00160978">
        <w:rPr>
          <w:rStyle w:val="Refdenotaalpie"/>
          <w:sz w:val="16"/>
          <w:szCs w:val="16"/>
        </w:rPr>
        <w:footnoteRef/>
      </w:r>
      <w:r w:rsidRPr="00160978">
        <w:rPr>
          <w:sz w:val="16"/>
          <w:szCs w:val="16"/>
        </w:rPr>
        <w:t xml:space="preserve"> Troy Anthony Baily Smith: Actualmente laboro como </w:t>
      </w:r>
      <w:r w:rsidR="00160978" w:rsidRPr="00160978">
        <w:rPr>
          <w:sz w:val="16"/>
          <w:szCs w:val="16"/>
        </w:rPr>
        <w:t>docente</w:t>
      </w:r>
      <w:r w:rsidR="00610E5E">
        <w:rPr>
          <w:sz w:val="16"/>
          <w:szCs w:val="16"/>
        </w:rPr>
        <w:t xml:space="preserve"> de música con 20 años de experiencia docente. E-mail: </w:t>
      </w:r>
      <w:hyperlink r:id="rId1" w:history="1">
        <w:r w:rsidR="00610E5E" w:rsidRPr="009553D1">
          <w:rPr>
            <w:rStyle w:val="Hipervnculo"/>
            <w:sz w:val="16"/>
            <w:szCs w:val="16"/>
          </w:rPr>
          <w:t>troybaily12@hotmail.com</w:t>
        </w:r>
      </w:hyperlink>
      <w:r w:rsidR="00610E5E">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7634804"/>
      <w:docPartObj>
        <w:docPartGallery w:val="Page Numbers (Top of Page)"/>
        <w:docPartUnique/>
      </w:docPartObj>
    </w:sdtPr>
    <w:sdtContent>
      <w:p w14:paraId="1D17A6FE" w14:textId="77777777" w:rsidR="0049411E" w:rsidRDefault="0049411E">
        <w:pPr>
          <w:pStyle w:val="Encabezado"/>
          <w:jc w:val="right"/>
        </w:pPr>
        <w:r>
          <w:fldChar w:fldCharType="begin"/>
        </w:r>
        <w:r>
          <w:instrText>PAGE   \* MERGEFORMAT</w:instrText>
        </w:r>
        <w:r>
          <w:fldChar w:fldCharType="separate"/>
        </w:r>
        <w:r w:rsidR="00F267E2">
          <w:rPr>
            <w:noProof/>
          </w:rPr>
          <w:t>8</w:t>
        </w:r>
        <w:r>
          <w:fldChar w:fldCharType="end"/>
        </w:r>
      </w:p>
    </w:sdtContent>
  </w:sdt>
  <w:p w14:paraId="2F6E19D8" w14:textId="0587D02F" w:rsidR="0049411E" w:rsidRPr="008E7395" w:rsidRDefault="001C4EBA" w:rsidP="001C4EBA">
    <w:pPr>
      <w:pStyle w:val="Encabezado"/>
      <w:spacing w:line="480" w:lineRule="auto"/>
      <w:jc w:val="center"/>
      <w:rPr>
        <w:b/>
      </w:rPr>
    </w:pPr>
    <w:r w:rsidRPr="001C4EBA">
      <w:rPr>
        <w:b/>
      </w:rPr>
      <w:t xml:space="preserve">Uso </w:t>
    </w:r>
    <w:r w:rsidR="00076C4D">
      <w:rPr>
        <w:b/>
      </w:rPr>
      <w:t>innovador</w:t>
    </w:r>
    <w:r w:rsidRPr="001C4EBA">
      <w:rPr>
        <w:b/>
      </w:rPr>
      <w:t xml:space="preserve"> de las tecnologías en la administración educativa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FE8D0" w14:textId="77777777" w:rsidR="0049411E" w:rsidRDefault="0049411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F56CC3"/>
    <w:multiLevelType w:val="multilevel"/>
    <w:tmpl w:val="77129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363B2176"/>
    <w:multiLevelType w:val="multilevel"/>
    <w:tmpl w:val="DF1CD3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6D51AC1"/>
    <w:multiLevelType w:val="hybridMultilevel"/>
    <w:tmpl w:val="457AB50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8" w15:restartNumberingAfterBreak="0">
    <w:nsid w:val="74634B10"/>
    <w:multiLevelType w:val="hybridMultilevel"/>
    <w:tmpl w:val="D3C820A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10" w15:restartNumberingAfterBreak="0">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11" w15:restartNumberingAfterBreak="0">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861314743">
    <w:abstractNumId w:val="11"/>
  </w:num>
  <w:num w:numId="2" w16cid:durableId="913976070">
    <w:abstractNumId w:val="3"/>
  </w:num>
  <w:num w:numId="3" w16cid:durableId="1947420790">
    <w:abstractNumId w:val="5"/>
  </w:num>
  <w:num w:numId="4" w16cid:durableId="252011304">
    <w:abstractNumId w:val="6"/>
  </w:num>
  <w:num w:numId="5" w16cid:durableId="1157383096">
    <w:abstractNumId w:val="9"/>
  </w:num>
  <w:num w:numId="6" w16cid:durableId="577907920">
    <w:abstractNumId w:val="1"/>
  </w:num>
  <w:num w:numId="7" w16cid:durableId="916403676">
    <w:abstractNumId w:val="10"/>
  </w:num>
  <w:num w:numId="8" w16cid:durableId="1407454712">
    <w:abstractNumId w:val="7"/>
  </w:num>
  <w:num w:numId="9" w16cid:durableId="41491438">
    <w:abstractNumId w:val="4"/>
  </w:num>
  <w:num w:numId="10" w16cid:durableId="903681621">
    <w:abstractNumId w:val="8"/>
  </w:num>
  <w:num w:numId="11" w16cid:durableId="2101172126">
    <w:abstractNumId w:val="2"/>
  </w:num>
  <w:num w:numId="12" w16cid:durableId="889462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786"/>
    <w:rsid w:val="00005F3F"/>
    <w:rsid w:val="00040D6F"/>
    <w:rsid w:val="00044A2C"/>
    <w:rsid w:val="00051676"/>
    <w:rsid w:val="00051A96"/>
    <w:rsid w:val="00076C4D"/>
    <w:rsid w:val="00084AC1"/>
    <w:rsid w:val="000853C5"/>
    <w:rsid w:val="00095371"/>
    <w:rsid w:val="00097409"/>
    <w:rsid w:val="00097755"/>
    <w:rsid w:val="000B115B"/>
    <w:rsid w:val="000B2DA2"/>
    <w:rsid w:val="000D3424"/>
    <w:rsid w:val="000E2464"/>
    <w:rsid w:val="000F543B"/>
    <w:rsid w:val="00104786"/>
    <w:rsid w:val="0010514C"/>
    <w:rsid w:val="00120823"/>
    <w:rsid w:val="001463B1"/>
    <w:rsid w:val="00152CB8"/>
    <w:rsid w:val="00160978"/>
    <w:rsid w:val="00161212"/>
    <w:rsid w:val="0016191D"/>
    <w:rsid w:val="0016407E"/>
    <w:rsid w:val="001666CB"/>
    <w:rsid w:val="0017237D"/>
    <w:rsid w:val="00183A7E"/>
    <w:rsid w:val="00194F92"/>
    <w:rsid w:val="001A1161"/>
    <w:rsid w:val="001C4EBA"/>
    <w:rsid w:val="001E662D"/>
    <w:rsid w:val="00201A06"/>
    <w:rsid w:val="002169F9"/>
    <w:rsid w:val="002275E0"/>
    <w:rsid w:val="00244F56"/>
    <w:rsid w:val="002503FF"/>
    <w:rsid w:val="00267EA3"/>
    <w:rsid w:val="0029397E"/>
    <w:rsid w:val="00295FAC"/>
    <w:rsid w:val="002A61E3"/>
    <w:rsid w:val="002B5B17"/>
    <w:rsid w:val="002B6A5E"/>
    <w:rsid w:val="002C4FD5"/>
    <w:rsid w:val="002C7CE6"/>
    <w:rsid w:val="002E22F3"/>
    <w:rsid w:val="002F4E8C"/>
    <w:rsid w:val="00307512"/>
    <w:rsid w:val="00323EB5"/>
    <w:rsid w:val="003244E4"/>
    <w:rsid w:val="00347857"/>
    <w:rsid w:val="00353E4B"/>
    <w:rsid w:val="00377480"/>
    <w:rsid w:val="00385936"/>
    <w:rsid w:val="003A54E5"/>
    <w:rsid w:val="003B71EC"/>
    <w:rsid w:val="003E070E"/>
    <w:rsid w:val="003E07BE"/>
    <w:rsid w:val="003E1EDA"/>
    <w:rsid w:val="003E3087"/>
    <w:rsid w:val="003F5CCA"/>
    <w:rsid w:val="004016AF"/>
    <w:rsid w:val="00406AC9"/>
    <w:rsid w:val="0040709B"/>
    <w:rsid w:val="00412566"/>
    <w:rsid w:val="00412F8F"/>
    <w:rsid w:val="0041318E"/>
    <w:rsid w:val="00420193"/>
    <w:rsid w:val="0042712B"/>
    <w:rsid w:val="004338BA"/>
    <w:rsid w:val="00440FC8"/>
    <w:rsid w:val="00442170"/>
    <w:rsid w:val="00451CEB"/>
    <w:rsid w:val="00480209"/>
    <w:rsid w:val="00490914"/>
    <w:rsid w:val="0049411E"/>
    <w:rsid w:val="004A62DF"/>
    <w:rsid w:val="004E17DB"/>
    <w:rsid w:val="004F1ECE"/>
    <w:rsid w:val="00500CD5"/>
    <w:rsid w:val="00530176"/>
    <w:rsid w:val="0055064B"/>
    <w:rsid w:val="00555080"/>
    <w:rsid w:val="005704C6"/>
    <w:rsid w:val="005760DF"/>
    <w:rsid w:val="005A6D41"/>
    <w:rsid w:val="005C233C"/>
    <w:rsid w:val="005D148F"/>
    <w:rsid w:val="005E5BBF"/>
    <w:rsid w:val="005F0E53"/>
    <w:rsid w:val="00610E5E"/>
    <w:rsid w:val="0061489E"/>
    <w:rsid w:val="0063693D"/>
    <w:rsid w:val="00640C81"/>
    <w:rsid w:val="00653445"/>
    <w:rsid w:val="00683763"/>
    <w:rsid w:val="006B34E6"/>
    <w:rsid w:val="006B50FE"/>
    <w:rsid w:val="006E4760"/>
    <w:rsid w:val="006F0021"/>
    <w:rsid w:val="00703878"/>
    <w:rsid w:val="007246C7"/>
    <w:rsid w:val="007252A0"/>
    <w:rsid w:val="00726135"/>
    <w:rsid w:val="00730512"/>
    <w:rsid w:val="0073395C"/>
    <w:rsid w:val="007340C6"/>
    <w:rsid w:val="0074036E"/>
    <w:rsid w:val="00755A5E"/>
    <w:rsid w:val="00763174"/>
    <w:rsid w:val="007A31AF"/>
    <w:rsid w:val="007B0883"/>
    <w:rsid w:val="007B34B6"/>
    <w:rsid w:val="007C3F94"/>
    <w:rsid w:val="007E23A8"/>
    <w:rsid w:val="007F470C"/>
    <w:rsid w:val="00802786"/>
    <w:rsid w:val="00814765"/>
    <w:rsid w:val="008266B0"/>
    <w:rsid w:val="00867660"/>
    <w:rsid w:val="00881FBD"/>
    <w:rsid w:val="00883F63"/>
    <w:rsid w:val="008A5AD3"/>
    <w:rsid w:val="008B5C3E"/>
    <w:rsid w:val="008D3882"/>
    <w:rsid w:val="008D497D"/>
    <w:rsid w:val="008E3621"/>
    <w:rsid w:val="008E7395"/>
    <w:rsid w:val="008F0F2D"/>
    <w:rsid w:val="0090108C"/>
    <w:rsid w:val="00903BDA"/>
    <w:rsid w:val="00906299"/>
    <w:rsid w:val="00912E88"/>
    <w:rsid w:val="00922707"/>
    <w:rsid w:val="00925BE2"/>
    <w:rsid w:val="00940817"/>
    <w:rsid w:val="00953344"/>
    <w:rsid w:val="009676D4"/>
    <w:rsid w:val="00997384"/>
    <w:rsid w:val="009A2553"/>
    <w:rsid w:val="009A4209"/>
    <w:rsid w:val="009A5D54"/>
    <w:rsid w:val="009C35AA"/>
    <w:rsid w:val="009C3AE6"/>
    <w:rsid w:val="009E01CE"/>
    <w:rsid w:val="009F1010"/>
    <w:rsid w:val="009F304C"/>
    <w:rsid w:val="009F6AAA"/>
    <w:rsid w:val="00A01154"/>
    <w:rsid w:val="00A05FA8"/>
    <w:rsid w:val="00A10653"/>
    <w:rsid w:val="00A1197E"/>
    <w:rsid w:val="00A12179"/>
    <w:rsid w:val="00A26E21"/>
    <w:rsid w:val="00A34D11"/>
    <w:rsid w:val="00A36C41"/>
    <w:rsid w:val="00A56F03"/>
    <w:rsid w:val="00A66E29"/>
    <w:rsid w:val="00A67F9B"/>
    <w:rsid w:val="00A72C4F"/>
    <w:rsid w:val="00A831CC"/>
    <w:rsid w:val="00A95716"/>
    <w:rsid w:val="00AA2FCC"/>
    <w:rsid w:val="00AB2715"/>
    <w:rsid w:val="00AB7890"/>
    <w:rsid w:val="00AC41BB"/>
    <w:rsid w:val="00AC7488"/>
    <w:rsid w:val="00AE4E4C"/>
    <w:rsid w:val="00AE7B06"/>
    <w:rsid w:val="00AF43EA"/>
    <w:rsid w:val="00B0356C"/>
    <w:rsid w:val="00B04B5D"/>
    <w:rsid w:val="00B34B30"/>
    <w:rsid w:val="00B47863"/>
    <w:rsid w:val="00B6242C"/>
    <w:rsid w:val="00B6304B"/>
    <w:rsid w:val="00BA19EA"/>
    <w:rsid w:val="00BA5F30"/>
    <w:rsid w:val="00BE0920"/>
    <w:rsid w:val="00BE2934"/>
    <w:rsid w:val="00BE6A4B"/>
    <w:rsid w:val="00BF126B"/>
    <w:rsid w:val="00BF6073"/>
    <w:rsid w:val="00C023BE"/>
    <w:rsid w:val="00C0250A"/>
    <w:rsid w:val="00C15B59"/>
    <w:rsid w:val="00C415F6"/>
    <w:rsid w:val="00C42A19"/>
    <w:rsid w:val="00C47D5A"/>
    <w:rsid w:val="00C7685A"/>
    <w:rsid w:val="00C90394"/>
    <w:rsid w:val="00CA192F"/>
    <w:rsid w:val="00CB2608"/>
    <w:rsid w:val="00CD7C39"/>
    <w:rsid w:val="00CF60CD"/>
    <w:rsid w:val="00D0527F"/>
    <w:rsid w:val="00D229DB"/>
    <w:rsid w:val="00D34BA2"/>
    <w:rsid w:val="00D35EBA"/>
    <w:rsid w:val="00D37360"/>
    <w:rsid w:val="00D42703"/>
    <w:rsid w:val="00D50190"/>
    <w:rsid w:val="00D57A24"/>
    <w:rsid w:val="00D6314C"/>
    <w:rsid w:val="00D63401"/>
    <w:rsid w:val="00D874BC"/>
    <w:rsid w:val="00D91E16"/>
    <w:rsid w:val="00DC3DC5"/>
    <w:rsid w:val="00DC43D0"/>
    <w:rsid w:val="00DC6290"/>
    <w:rsid w:val="00E14669"/>
    <w:rsid w:val="00E21660"/>
    <w:rsid w:val="00E61FC1"/>
    <w:rsid w:val="00E62FEA"/>
    <w:rsid w:val="00E70FC1"/>
    <w:rsid w:val="00E712B6"/>
    <w:rsid w:val="00EC0F29"/>
    <w:rsid w:val="00EC636D"/>
    <w:rsid w:val="00ED351D"/>
    <w:rsid w:val="00EE2A2E"/>
    <w:rsid w:val="00EE7738"/>
    <w:rsid w:val="00EF03F9"/>
    <w:rsid w:val="00F0149B"/>
    <w:rsid w:val="00F17B0D"/>
    <w:rsid w:val="00F21235"/>
    <w:rsid w:val="00F267E2"/>
    <w:rsid w:val="00F33B1D"/>
    <w:rsid w:val="00F404B7"/>
    <w:rsid w:val="00F44252"/>
    <w:rsid w:val="00F53BEF"/>
    <w:rsid w:val="00F57736"/>
    <w:rsid w:val="00F72464"/>
    <w:rsid w:val="00F95120"/>
    <w:rsid w:val="00FA4494"/>
    <w:rsid w:val="00FA4D33"/>
    <w:rsid w:val="00FB0EBB"/>
    <w:rsid w:val="00FD3968"/>
    <w:rsid w:val="00FD4C7B"/>
    <w:rsid w:val="00FE760F"/>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0C485"/>
  <w15:chartTrackingRefBased/>
  <w15:docId w15:val="{B40A6EEF-891E-4E30-BD94-C4EE9870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FAC"/>
    <w:pPr>
      <w:spacing w:after="0" w:line="360" w:lineRule="auto"/>
    </w:pPr>
    <w:rPr>
      <w:rFonts w:ascii="Times New Roman" w:eastAsia="Batang" w:hAnsi="Times New Roman" w:cs="Times New Roman"/>
      <w:sz w:val="24"/>
      <w:szCs w:val="24"/>
      <w:lang w:val="es-ES" w:eastAsia="es-ES"/>
    </w:rPr>
  </w:style>
  <w:style w:type="paragraph" w:styleId="Ttulo1">
    <w:name w:val="heading 1"/>
    <w:basedOn w:val="Normal"/>
    <w:next w:val="Normal"/>
    <w:link w:val="Ttulo1Car"/>
    <w:qFormat/>
    <w:rsid w:val="007B34B6"/>
    <w:pPr>
      <w:keepNext/>
      <w:jc w:val="both"/>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aliases w:val="Tablas APA"/>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character" w:styleId="Mencinsinresolver">
    <w:name w:val="Unresolved Mention"/>
    <w:basedOn w:val="Fuentedeprrafopredeter"/>
    <w:uiPriority w:val="99"/>
    <w:semiHidden/>
    <w:unhideWhenUsed/>
    <w:rsid w:val="00A72C4F"/>
    <w:rPr>
      <w:color w:val="605E5C"/>
      <w:shd w:val="clear" w:color="auto" w:fill="E1DFDD"/>
    </w:rPr>
  </w:style>
  <w:style w:type="table" w:styleId="Tablaconcuadrcula">
    <w:name w:val="Table Grid"/>
    <w:basedOn w:val="Tablanormal"/>
    <w:uiPriority w:val="39"/>
    <w:rsid w:val="00BF60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AE4E4C"/>
    <w:pPr>
      <w:spacing w:line="240" w:lineRule="auto"/>
    </w:pPr>
    <w:rPr>
      <w:sz w:val="20"/>
      <w:szCs w:val="20"/>
    </w:rPr>
  </w:style>
  <w:style w:type="character" w:customStyle="1" w:styleId="TextonotapieCar">
    <w:name w:val="Texto nota pie Car"/>
    <w:basedOn w:val="Fuentedeprrafopredeter"/>
    <w:link w:val="Textonotapie"/>
    <w:uiPriority w:val="99"/>
    <w:semiHidden/>
    <w:rsid w:val="00AE4E4C"/>
    <w:rPr>
      <w:rFonts w:ascii="Times New Roman" w:eastAsia="Batang" w:hAnsi="Times New Roman" w:cs="Times New Roman"/>
      <w:sz w:val="20"/>
      <w:szCs w:val="20"/>
      <w:lang w:val="es-ES" w:eastAsia="es-ES"/>
    </w:rPr>
  </w:style>
  <w:style w:type="character" w:styleId="Refdenotaalpie">
    <w:name w:val="footnote reference"/>
    <w:basedOn w:val="Fuentedeprrafopredeter"/>
    <w:uiPriority w:val="99"/>
    <w:semiHidden/>
    <w:unhideWhenUsed/>
    <w:rsid w:val="00AE4E4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89403">
      <w:bodyDiv w:val="1"/>
      <w:marLeft w:val="0"/>
      <w:marRight w:val="0"/>
      <w:marTop w:val="0"/>
      <w:marBottom w:val="0"/>
      <w:divBdr>
        <w:top w:val="none" w:sz="0" w:space="0" w:color="auto"/>
        <w:left w:val="none" w:sz="0" w:space="0" w:color="auto"/>
        <w:bottom w:val="none" w:sz="0" w:space="0" w:color="auto"/>
        <w:right w:val="none" w:sz="0" w:space="0" w:color="auto"/>
      </w:divBdr>
    </w:div>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concepto.de/redes-sociale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stadonacion.or.cr/?informes=informe-estado-de-la-educacion-2023"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chart" Target="charts/chart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s://uisil.net/repositorio/lineaRecurso.php?linea=75"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mailto:troybaily12@hotmail.co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03C0-A64D-A86F-450211446A9A}"/>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03C0-A64D-A86F-450211446A9A}"/>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MX"/>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Hoja1!$A$38:$A$39</c:f>
              <c:strCache>
                <c:ptCount val="2"/>
                <c:pt idx="0">
                  <c:v>Sí</c:v>
                </c:pt>
                <c:pt idx="1">
                  <c:v>No</c:v>
                </c:pt>
              </c:strCache>
            </c:strRef>
          </c:cat>
          <c:val>
            <c:numRef>
              <c:f>Hoja1!$B$38:$B$39</c:f>
              <c:numCache>
                <c:formatCode>0%</c:formatCode>
                <c:ptCount val="2"/>
                <c:pt idx="0">
                  <c:v>0.25</c:v>
                </c:pt>
                <c:pt idx="1">
                  <c:v>0.75</c:v>
                </c:pt>
              </c:numCache>
            </c:numRef>
          </c:val>
          <c:extLst>
            <c:ext xmlns:c16="http://schemas.microsoft.com/office/drawing/2014/chart" uri="{C3380CC4-5D6E-409C-BE32-E72D297353CC}">
              <c16:uniqueId val="{00000004-03C0-A64D-A86F-450211446A9A}"/>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MX"/>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MX"/>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D64D-2F46-A4F5-0F5121867C35}"/>
              </c:ext>
            </c:extLst>
          </c:dPt>
          <c:dPt>
            <c:idx val="1"/>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D64D-2F46-A4F5-0F5121867C35}"/>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MX"/>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Hoja1!$A$54:$A$55</c:f>
              <c:strCache>
                <c:ptCount val="2"/>
                <c:pt idx="0">
                  <c:v>Sí</c:v>
                </c:pt>
                <c:pt idx="1">
                  <c:v>No</c:v>
                </c:pt>
              </c:strCache>
            </c:strRef>
          </c:cat>
          <c:val>
            <c:numRef>
              <c:f>Hoja1!$B$54:$B$55</c:f>
              <c:numCache>
                <c:formatCode>0%</c:formatCode>
                <c:ptCount val="2"/>
                <c:pt idx="0">
                  <c:v>0.75</c:v>
                </c:pt>
                <c:pt idx="1">
                  <c:v>0.25</c:v>
                </c:pt>
              </c:numCache>
            </c:numRef>
          </c:val>
          <c:extLst>
            <c:ext xmlns:c16="http://schemas.microsoft.com/office/drawing/2014/chart" uri="{C3380CC4-5D6E-409C-BE32-E72D297353CC}">
              <c16:uniqueId val="{00000004-D64D-2F46-A4F5-0F5121867C35}"/>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MX"/>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MX"/>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963A-DC4B-B75D-6D3D84DB1707}"/>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963A-DC4B-B75D-6D3D84DB1707}"/>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MX"/>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Hoja1!$A$71:$A$72</c:f>
              <c:strCache>
                <c:ptCount val="2"/>
                <c:pt idx="0">
                  <c:v>Sí</c:v>
                </c:pt>
                <c:pt idx="1">
                  <c:v>No</c:v>
                </c:pt>
              </c:strCache>
            </c:strRef>
          </c:cat>
          <c:val>
            <c:numRef>
              <c:f>Hoja1!$B$71:$B$72</c:f>
              <c:numCache>
                <c:formatCode>0%</c:formatCode>
                <c:ptCount val="2"/>
                <c:pt idx="0">
                  <c:v>0.75</c:v>
                </c:pt>
                <c:pt idx="1">
                  <c:v>0.25</c:v>
                </c:pt>
              </c:numCache>
            </c:numRef>
          </c:val>
          <c:extLst>
            <c:ext xmlns:c16="http://schemas.microsoft.com/office/drawing/2014/chart" uri="{C3380CC4-5D6E-409C-BE32-E72D297353CC}">
              <c16:uniqueId val="{00000004-963A-DC4B-B75D-6D3D84DB1707}"/>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MX"/>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MX"/>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5527F-6DAE-894C-83E0-AFB9F412C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26</Pages>
  <Words>5922</Words>
  <Characters>32572</Characters>
  <Application>Microsoft Office Word</Application>
  <DocSecurity>0</DocSecurity>
  <Lines>271</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Msc FERNANDO</dc:creator>
  <cp:keywords/>
  <dc:description/>
  <cp:lastModifiedBy>Troy Baily Smith</cp:lastModifiedBy>
  <cp:revision>80</cp:revision>
  <dcterms:created xsi:type="dcterms:W3CDTF">2019-09-29T20:12:00Z</dcterms:created>
  <dcterms:modified xsi:type="dcterms:W3CDTF">2026-03-02T18:02:00Z</dcterms:modified>
</cp:coreProperties>
</file>